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F3FFA" w14:paraId="60A1FC3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7EF5">
            <w:t>1057-S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7E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7EF5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7EF5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7EF5">
            <w:t>703</w:t>
          </w:r>
        </w:sdtContent>
      </w:sdt>
    </w:p>
    <w:p w:rsidR="00DF5D0E" w:rsidP="00B73E0A" w:rsidRDefault="00AA1230" w14:paraId="4156E1E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3FFA" w14:paraId="3D24BBF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7EF5">
            <w:rPr>
              <w:b/>
              <w:u w:val="single"/>
            </w:rPr>
            <w:t>SHB 1057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7E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</w:t>
          </w:r>
        </w:sdtContent>
      </w:sdt>
    </w:p>
    <w:p w:rsidR="00DF5D0E" w:rsidP="00605C39" w:rsidRDefault="002F3FFA" w14:paraId="454C189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7EF5">
            <w:rPr>
              <w:sz w:val="22"/>
            </w:rPr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7EF5" w14:paraId="13596B7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03/01/2023</w:t>
          </w:r>
        </w:p>
      </w:sdtContent>
    </w:sdt>
    <w:p w:rsidRPr="009023DF" w:rsidR="00DF7EF5" w:rsidP="009023DF" w:rsidRDefault="00DE256E" w14:paraId="687BCC87" w14:textId="1376F790">
      <w:pPr>
        <w:pStyle w:val="Page"/>
      </w:pPr>
      <w:bookmarkStart w:name="StartOfAmendmentBody" w:id="0"/>
      <w:bookmarkEnd w:id="0"/>
      <w:permStart w:edGrp="everyone" w:id="209934388"/>
      <w:r>
        <w:tab/>
      </w:r>
      <w:r w:rsidR="00DF7EF5">
        <w:t>On page</w:t>
      </w:r>
      <w:r w:rsidR="009023DF">
        <w:t xml:space="preserve"> 4, line 38, after "41.45.105." insert "</w:t>
      </w:r>
      <w:r w:rsidRPr="009023DF" w:rsidR="009023DF">
        <w:rPr>
          <w:u w:val="single"/>
        </w:rPr>
        <w:t>The rate for benefit improvements that became effective after June 30, 2009, shall not include a rate for the improvements in this act until July 1, 2027.</w:t>
      </w:r>
      <w:r w:rsidRPr="009023DF" w:rsidR="009023DF">
        <w:t>"</w:t>
      </w:r>
    </w:p>
    <w:p w:rsidRPr="00DF7EF5" w:rsidR="00DF5D0E" w:rsidP="00DF7EF5" w:rsidRDefault="00DF5D0E" w14:paraId="24A29213" w14:textId="2D8B7A45">
      <w:pPr>
        <w:suppressLineNumbers/>
        <w:rPr>
          <w:spacing w:val="-3"/>
        </w:rPr>
      </w:pPr>
    </w:p>
    <w:permEnd w:id="209934388"/>
    <w:p w:rsidR="00ED2EEB" w:rsidP="00DF7EF5" w:rsidRDefault="00ED2EEB" w14:paraId="7062484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73311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FFC741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F7EF5" w:rsidRDefault="00D659AC" w14:paraId="057AF76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7EF5" w:rsidRDefault="0096303F" w14:paraId="5972D65B" w14:textId="68B8B2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15287">
                  <w:t>D</w:t>
                </w:r>
                <w:r w:rsidR="009023DF">
                  <w:t>elay</w:t>
                </w:r>
                <w:r w:rsidR="00F15287">
                  <w:t>s</w:t>
                </w:r>
                <w:r w:rsidR="009023DF">
                  <w:t xml:space="preserve"> the contribution rate impact for the </w:t>
                </w:r>
                <w:r w:rsidR="00F15287">
                  <w:t>School Employees</w:t>
                </w:r>
                <w:r w:rsidR="009023DF">
                  <w:t>' Retirement System and the Public Employees' Retirement System</w:t>
                </w:r>
                <w:r w:rsidR="00F15287">
                  <w:t xml:space="preserve"> until July 1, 2027,</w:t>
                </w:r>
                <w:r w:rsidR="009023DF">
                  <w:t xml:space="preserve"> </w:t>
                </w:r>
                <w:r w:rsidR="00F15287">
                  <w:t xml:space="preserve">in addition to the delays </w:t>
                </w:r>
                <w:r w:rsidR="009023DF">
                  <w:t>in the underlying bill</w:t>
                </w:r>
                <w:r w:rsidR="00F15287">
                  <w:t xml:space="preserve"> </w:t>
                </w:r>
                <w:r w:rsidR="009023DF">
                  <w:t>for the Public</w:t>
                </w:r>
                <w:r w:rsidR="00F15287">
                  <w:t xml:space="preserve"> Safety</w:t>
                </w:r>
                <w:r w:rsidR="009023DF">
                  <w:t xml:space="preserve"> Employees' and </w:t>
                </w:r>
                <w:r w:rsidR="00F15287">
                  <w:t>Teachers</w:t>
                </w:r>
                <w:r w:rsidR="009023DF">
                  <w:t>' Retirement Systems</w:t>
                </w:r>
                <w:r w:rsidR="00F15287">
                  <w:t>.</w:t>
                </w:r>
              </w:p>
              <w:p w:rsidRPr="007D1589" w:rsidR="001B4E53" w:rsidP="00DF7EF5" w:rsidRDefault="001B4E53" w14:paraId="25963F0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7331165"/>
    </w:tbl>
    <w:p w:rsidR="00DF5D0E" w:rsidP="00DF7EF5" w:rsidRDefault="00DF5D0E" w14:paraId="62FF5972" w14:textId="77777777">
      <w:pPr>
        <w:pStyle w:val="BillEnd"/>
        <w:suppressLineNumbers/>
      </w:pPr>
    </w:p>
    <w:p w:rsidR="00DF5D0E" w:rsidP="00DF7EF5" w:rsidRDefault="00DE256E" w14:paraId="79174D3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F7EF5" w:rsidRDefault="00AB682C" w14:paraId="0DFB33C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0ABB" w14:textId="77777777" w:rsidR="00DF7EF5" w:rsidRDefault="00DF7EF5" w:rsidP="00DF5D0E">
      <w:r>
        <w:separator/>
      </w:r>
    </w:p>
  </w:endnote>
  <w:endnote w:type="continuationSeparator" w:id="0">
    <w:p w14:paraId="2D7FF920" w14:textId="77777777" w:rsidR="00DF7EF5" w:rsidRDefault="00DF7E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7B8A" w:rsidRDefault="00C97B8A" w14:paraId="32AB80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0B88" w14:paraId="03C6D365" w14:textId="1E167FDD">
    <w:pPr>
      <w:pStyle w:val="AmendDraftFooter"/>
    </w:pPr>
    <w:fldSimple w:instr=" TITLE   \* MERGEFORMAT ">
      <w:r w:rsidR="00DF7EF5">
        <w:t>1057-S AMH BERG PRIN 703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0B88" w14:paraId="5CD3C228" w14:textId="4E6CE1B7">
    <w:pPr>
      <w:pStyle w:val="AmendDraftFooter"/>
    </w:pPr>
    <w:fldSimple w:instr=" TITLE   \* MERGEFORMAT ">
      <w:r>
        <w:t>1057-S AMH BERG PRIN 703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B0F2" w14:textId="77777777" w:rsidR="00DF7EF5" w:rsidRDefault="00DF7EF5" w:rsidP="00DF5D0E">
      <w:r>
        <w:separator/>
      </w:r>
    </w:p>
  </w:footnote>
  <w:footnote w:type="continuationSeparator" w:id="0">
    <w:p w14:paraId="69C19E19" w14:textId="77777777" w:rsidR="00DF7EF5" w:rsidRDefault="00DF7E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F5C8" w14:textId="77777777" w:rsidR="00C97B8A" w:rsidRDefault="00C97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849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369691" wp14:editId="1B3B2E5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CC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324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D1A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161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608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752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E3D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F2C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845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101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7F4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D11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F99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799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B1F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2C8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649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113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A73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E4A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858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8B3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403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F57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8A6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5BE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AE7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F8D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E3A1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870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C05F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D9D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A86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052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6969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BBCC73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3246C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D1AE3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1616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60890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752A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E3DF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F2C53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8457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101E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7F46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D11AA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F99FF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79976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B1FC6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2C8E8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6490B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113EE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A7368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E4AB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858D5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8B3A1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4039C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F574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8A654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5BE00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AE762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F8DCC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E3A101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870CE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C05F01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D9D40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A86A5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05266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82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C93CB" wp14:editId="086EBFB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E79D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150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D24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049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A05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471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2D6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FBC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290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887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637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1FD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534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11C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D14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18E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D86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FAD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AD9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0A2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F0A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906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E62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CB0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C22C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305D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6F49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C93C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57E79D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1500F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D24DF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0493A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A05E1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47164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2D6EA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FBC7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290A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887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6378D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1FD5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534F3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11C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D1438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18E36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D8608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FADAE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AD9A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0A29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F0A9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9067A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E629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CB0D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C22C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305D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6F49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8540282">
    <w:abstractNumId w:val="5"/>
  </w:num>
  <w:num w:numId="2" w16cid:durableId="1282103209">
    <w:abstractNumId w:val="3"/>
  </w:num>
  <w:num w:numId="3" w16cid:durableId="1238325547">
    <w:abstractNumId w:val="2"/>
  </w:num>
  <w:num w:numId="4" w16cid:durableId="1342586674">
    <w:abstractNumId w:val="1"/>
  </w:num>
  <w:num w:numId="5" w16cid:durableId="1365207282">
    <w:abstractNumId w:val="0"/>
  </w:num>
  <w:num w:numId="6" w16cid:durableId="700742605">
    <w:abstractNumId w:val="4"/>
  </w:num>
  <w:num w:numId="7" w16cid:durableId="1576696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3FFA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180F"/>
    <w:rsid w:val="00757317"/>
    <w:rsid w:val="007769AF"/>
    <w:rsid w:val="007D1589"/>
    <w:rsid w:val="007D35D4"/>
    <w:rsid w:val="0083749C"/>
    <w:rsid w:val="008443FE"/>
    <w:rsid w:val="00846034"/>
    <w:rsid w:val="008C7E6E"/>
    <w:rsid w:val="009023DF"/>
    <w:rsid w:val="00931B84"/>
    <w:rsid w:val="0096303F"/>
    <w:rsid w:val="00970B88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7B8A"/>
    <w:rsid w:val="00D40447"/>
    <w:rsid w:val="00D659AC"/>
    <w:rsid w:val="00DA47F3"/>
    <w:rsid w:val="00DC2C13"/>
    <w:rsid w:val="00DE256E"/>
    <w:rsid w:val="00DF5D0E"/>
    <w:rsid w:val="00DF7EF5"/>
    <w:rsid w:val="00E1471A"/>
    <w:rsid w:val="00E267B1"/>
    <w:rsid w:val="00E41CC6"/>
    <w:rsid w:val="00E66F5D"/>
    <w:rsid w:val="00E831A5"/>
    <w:rsid w:val="00E850E7"/>
    <w:rsid w:val="00EC4C96"/>
    <w:rsid w:val="00ED2EEB"/>
    <w:rsid w:val="00F1528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F7A0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1057-S</BillDocName>
  <AmendType>AMH</AmendType>
  <SponsorAcronym>BERG</SponsorAcronym>
  <DrafterAcronym>PRIN</DrafterAcronym>
  <DraftNumber>703</DraftNumber>
  <ReferenceNumber>SHB 1057</ReferenceNumber>
  <Floor>H AMD</Floor>
  <AmendmentNumber> 101</AmendmentNumber>
  <Sponsors>By Representative Bergquist</Sponsors>
  <FloorAction>ADOPTED 03/01/2023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100</Words>
  <Characters>512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1057-S AMH BERG PRIN 703</dc:title>
  <dc:creator>David Pringle</dc:creator>
  <cp:lastModifiedBy>Pringle, David</cp:lastModifiedBy>
  <cp:revision>7</cp:revision>
  <dcterms:created xsi:type="dcterms:W3CDTF">2023-02-27T23:36:00Z</dcterms:created>
  <dcterms:modified xsi:type="dcterms:W3CDTF">2023-02-28T01:15:00Z</dcterms:modified>
</cp:coreProperties>
</file>