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324FE" w14:paraId="1AD55B1E" w14:textId="4924281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B1179">
            <w:t>1124-S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B117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B1179">
            <w:t>PETE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B1179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B1179">
            <w:t>011</w:t>
          </w:r>
        </w:sdtContent>
      </w:sdt>
    </w:p>
    <w:p w:rsidR="00DF5D0E" w:rsidP="00B73E0A" w:rsidRDefault="00AA1230" w14:paraId="061547F9" w14:textId="50B2252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324FE" w14:paraId="7976C62A" w14:textId="6719465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B1179">
            <w:rPr>
              <w:b/>
              <w:u w:val="single"/>
            </w:rPr>
            <w:t>SHB 1124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B117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</w:t>
          </w:r>
        </w:sdtContent>
      </w:sdt>
    </w:p>
    <w:p w:rsidR="00DF5D0E" w:rsidP="00605C39" w:rsidRDefault="00A324FE" w14:paraId="5C9D27A0" w14:textId="35CB019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B1179">
            <w:rPr>
              <w:sz w:val="22"/>
            </w:rPr>
            <w:t>By Representative Peterson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B1179" w14:paraId="14061466" w14:textId="25114F0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F14293" w:rsidR="002C3EF4" w:rsidP="00F14293" w:rsidRDefault="00DE256E" w14:paraId="0CD39259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080497551"/>
      <w:r>
        <w:tab/>
      </w:r>
      <w:r w:rsidRPr="00F14293" w:rsidR="005B1179">
        <w:rPr>
          <w:spacing w:val="0"/>
        </w:rPr>
        <w:t xml:space="preserve">On page </w:t>
      </w:r>
      <w:r w:rsidRPr="00F14293" w:rsidR="002C3EF4">
        <w:rPr>
          <w:spacing w:val="0"/>
        </w:rPr>
        <w:t>2</w:t>
      </w:r>
      <w:r w:rsidRPr="00F14293" w:rsidR="005B1179">
        <w:rPr>
          <w:spacing w:val="0"/>
        </w:rPr>
        <w:t xml:space="preserve">, </w:t>
      </w:r>
      <w:r w:rsidRPr="00F14293" w:rsidR="002C3EF4">
        <w:rPr>
          <w:spacing w:val="0"/>
        </w:rPr>
        <w:t xml:space="preserve">after </w:t>
      </w:r>
      <w:r w:rsidRPr="00F14293" w:rsidR="005B1179">
        <w:rPr>
          <w:spacing w:val="0"/>
        </w:rPr>
        <w:t xml:space="preserve">line </w:t>
      </w:r>
      <w:r w:rsidRPr="00F14293" w:rsidR="002C3EF4">
        <w:rPr>
          <w:spacing w:val="0"/>
        </w:rPr>
        <w:t>24</w:t>
      </w:r>
      <w:r w:rsidRPr="00F14293" w:rsidR="005B1179">
        <w:rPr>
          <w:spacing w:val="0"/>
        </w:rPr>
        <w:t>,</w:t>
      </w:r>
      <w:r w:rsidRPr="00F14293" w:rsidR="002C3EF4">
        <w:rPr>
          <w:spacing w:val="0"/>
        </w:rPr>
        <w:t xml:space="preserve"> insert the following:</w:t>
      </w:r>
    </w:p>
    <w:p w:rsidRPr="00151A0E" w:rsidR="002C3EF4" w:rsidP="00151A0E" w:rsidRDefault="002C3EF4" w14:paraId="791A043D" w14:textId="212A023E">
      <w:pPr>
        <w:pStyle w:val="Page"/>
        <w:suppressAutoHyphens w:val="0"/>
        <w:rPr>
          <w:spacing w:val="0"/>
        </w:rPr>
      </w:pPr>
      <w:r w:rsidRPr="00F14293">
        <w:rPr>
          <w:spacing w:val="0"/>
        </w:rPr>
        <w:tab/>
      </w:r>
      <w:r w:rsidRPr="00151A0E">
        <w:rPr>
          <w:spacing w:val="0"/>
        </w:rPr>
        <w:t>"(6)</w:t>
      </w:r>
      <w:r w:rsidRPr="00151A0E" w:rsidR="0047735F">
        <w:rPr>
          <w:spacing w:val="0"/>
        </w:rPr>
        <w:t xml:space="preserve"> This section does not apply if the rental agreement governs a subsidized tenancy.</w:t>
      </w:r>
      <w:r w:rsidRPr="00151A0E" w:rsidR="00783B78">
        <w:rPr>
          <w:spacing w:val="0"/>
        </w:rPr>
        <w:t xml:space="preserve"> </w:t>
      </w:r>
      <w:r w:rsidRPr="00151A0E" w:rsidR="0047735F">
        <w:rPr>
          <w:spacing w:val="0"/>
        </w:rPr>
        <w:t>For the purposes of this subsection, "subsidized tenancy" means a tenancy where the amount of rent is based, in whole or in part, on a percentage of the income of the tenant or other circumstances specific to the subsidized household. However, "subsidized tenancy" does not include a tenancy where some or all of the rent paid to the landlord comes from a portable tenant-based voucher or similar portable assistance administered through a housing authority or other state or local agency, or a tenancy in affordable housing where maximum unit rents are limited by area median income levels and a tenant’s base rent does not change as the tenant's income changes."</w:t>
      </w:r>
    </w:p>
    <w:p w:rsidRPr="00151A0E" w:rsidR="002C3EF4" w:rsidP="00151A0E" w:rsidRDefault="002C3EF4" w14:paraId="0074C9D5" w14:textId="77777777">
      <w:pPr>
        <w:pStyle w:val="Page"/>
        <w:suppressAutoHyphens w:val="0"/>
        <w:rPr>
          <w:spacing w:val="0"/>
        </w:rPr>
      </w:pPr>
    </w:p>
    <w:p w:rsidRPr="00151A0E" w:rsidR="009F2493" w:rsidP="00151A0E" w:rsidRDefault="009F2493" w14:paraId="63BFE21F" w14:textId="6EB5B788">
      <w:pPr>
        <w:pStyle w:val="Page"/>
        <w:suppressAutoHyphens w:val="0"/>
        <w:rPr>
          <w:spacing w:val="0"/>
        </w:rPr>
      </w:pPr>
      <w:r w:rsidRPr="00151A0E">
        <w:rPr>
          <w:spacing w:val="0"/>
        </w:rPr>
        <w:tab/>
        <w:t>On page 4, line 29, after "(f)" strike "A" and insert "((</w:t>
      </w:r>
      <w:r w:rsidRPr="00151A0E">
        <w:rPr>
          <w:strike/>
          <w:spacing w:val="0"/>
        </w:rPr>
        <w:t>A</w:t>
      </w:r>
      <w:r w:rsidRPr="00151A0E">
        <w:rPr>
          <w:spacing w:val="0"/>
        </w:rPr>
        <w:t>))</w:t>
      </w:r>
      <w:bookmarkStart w:name="_Hlk126061125" w:id="1"/>
      <w:r w:rsidRPr="00151A0E">
        <w:rPr>
          <w:spacing w:val="0"/>
          <w:u w:val="single"/>
        </w:rPr>
        <w:t>(i) Except as provided in (ii) of this subsection, a</w:t>
      </w:r>
      <w:r w:rsidRPr="00151A0E">
        <w:rPr>
          <w:spacing w:val="0"/>
        </w:rPr>
        <w:t>"</w:t>
      </w:r>
      <w:r w:rsidRPr="00151A0E" w:rsidR="002C3EF4">
        <w:rPr>
          <w:spacing w:val="0"/>
        </w:rPr>
        <w:tab/>
      </w:r>
    </w:p>
    <w:bookmarkEnd w:id="1"/>
    <w:p w:rsidRPr="00151A0E" w:rsidR="009F2493" w:rsidP="00151A0E" w:rsidRDefault="009F2493" w14:paraId="591A38E0" w14:textId="77777777">
      <w:pPr>
        <w:pStyle w:val="RCWSLText"/>
        <w:suppressAutoHyphens w:val="0"/>
        <w:rPr>
          <w:spacing w:val="0"/>
        </w:rPr>
      </w:pPr>
    </w:p>
    <w:p w:rsidRPr="00151A0E" w:rsidR="002C3EF4" w:rsidP="00151A0E" w:rsidRDefault="009F2493" w14:paraId="31C09235" w14:textId="30F5793B">
      <w:pPr>
        <w:pStyle w:val="Page"/>
        <w:suppressAutoHyphens w:val="0"/>
        <w:rPr>
          <w:spacing w:val="0"/>
        </w:rPr>
      </w:pPr>
      <w:r w:rsidRPr="00151A0E">
        <w:rPr>
          <w:spacing w:val="0"/>
        </w:rPr>
        <w:tab/>
      </w:r>
      <w:r w:rsidRPr="00151A0E" w:rsidR="002C3EF4">
        <w:rPr>
          <w:spacing w:val="0"/>
        </w:rPr>
        <w:t xml:space="preserve">On page 4, </w:t>
      </w:r>
      <w:r w:rsidRPr="00151A0E" w:rsidR="00006C95">
        <w:rPr>
          <w:spacing w:val="0"/>
        </w:rPr>
        <w:t xml:space="preserve">beginning on </w:t>
      </w:r>
      <w:r w:rsidRPr="00151A0E" w:rsidR="002C3EF4">
        <w:rPr>
          <w:spacing w:val="0"/>
        </w:rPr>
        <w:t>line 31, after "time" strike all material through "</w:t>
      </w:r>
      <w:r w:rsidRPr="00151A0E" w:rsidR="002C3EF4">
        <w:rPr>
          <w:spacing w:val="0"/>
          <w:u w:val="single"/>
        </w:rPr>
        <w:t>notice</w:t>
      </w:r>
      <w:r w:rsidRPr="00151A0E" w:rsidR="002C3EF4">
        <w:rPr>
          <w:spacing w:val="0"/>
        </w:rPr>
        <w:t>" on line 34</w:t>
      </w:r>
    </w:p>
    <w:p w:rsidRPr="00151A0E" w:rsidR="002C3EF4" w:rsidP="00151A0E" w:rsidRDefault="002C3EF4" w14:paraId="30C2B6A5" w14:textId="77777777">
      <w:pPr>
        <w:pStyle w:val="Page"/>
        <w:suppressAutoHyphens w:val="0"/>
        <w:rPr>
          <w:spacing w:val="0"/>
        </w:rPr>
      </w:pPr>
    </w:p>
    <w:p w:rsidRPr="00151A0E" w:rsidR="002C3EF4" w:rsidP="00151A0E" w:rsidRDefault="002C3EF4" w14:paraId="3349FBE3" w14:textId="77777777">
      <w:pPr>
        <w:pStyle w:val="Page"/>
        <w:suppressAutoHyphens w:val="0"/>
        <w:rPr>
          <w:spacing w:val="0"/>
        </w:rPr>
      </w:pPr>
      <w:r w:rsidRPr="00151A0E">
        <w:rPr>
          <w:spacing w:val="0"/>
        </w:rPr>
        <w:tab/>
        <w:t>On page 4, after line 34, insert the following:</w:t>
      </w:r>
    </w:p>
    <w:p w:rsidRPr="00151A0E" w:rsidR="002C3EF4" w:rsidP="00151A0E" w:rsidRDefault="002C3EF4" w14:paraId="5D4E2916" w14:textId="5580E16E">
      <w:pPr>
        <w:pStyle w:val="Page"/>
        <w:suppressAutoHyphens w:val="0"/>
        <w:rPr>
          <w:spacing w:val="0"/>
          <w:u w:val="single"/>
        </w:rPr>
      </w:pPr>
      <w:r w:rsidRPr="00151A0E">
        <w:rPr>
          <w:spacing w:val="0"/>
        </w:rPr>
        <w:tab/>
        <w:t>"</w:t>
      </w:r>
      <w:r w:rsidRPr="00151A0E">
        <w:rPr>
          <w:spacing w:val="0"/>
          <w:u w:val="single"/>
        </w:rPr>
        <w:t>(ii) A tenant may terminate the tenancy prior to the ending of</w:t>
      </w:r>
    </w:p>
    <w:p w:rsidRPr="00151A0E" w:rsidR="002C3EF4" w:rsidP="00151A0E" w:rsidRDefault="002C3EF4" w14:paraId="1A8B2728" w14:textId="77777777">
      <w:pPr>
        <w:pStyle w:val="Page"/>
        <w:suppressAutoHyphens w:val="0"/>
        <w:rPr>
          <w:spacing w:val="0"/>
          <w:u w:val="single"/>
        </w:rPr>
      </w:pPr>
      <w:r w:rsidRPr="00151A0E">
        <w:rPr>
          <w:spacing w:val="0"/>
          <w:u w:val="single"/>
        </w:rPr>
        <w:t>the specified time by providing not less than 45 days' notice in</w:t>
      </w:r>
    </w:p>
    <w:p w:rsidRPr="00151A0E" w:rsidR="0047735F" w:rsidP="00151A0E" w:rsidRDefault="002C3EF4" w14:paraId="7E1F9B73" w14:textId="77777777">
      <w:pPr>
        <w:pStyle w:val="Page"/>
        <w:suppressAutoHyphens w:val="0"/>
        <w:rPr>
          <w:spacing w:val="0"/>
          <w:u w:val="single"/>
        </w:rPr>
      </w:pPr>
      <w:r w:rsidRPr="00151A0E">
        <w:rPr>
          <w:spacing w:val="0"/>
          <w:u w:val="single"/>
        </w:rPr>
        <w:t>writing if:</w:t>
      </w:r>
    </w:p>
    <w:p w:rsidRPr="00151A0E" w:rsidR="0047735F" w:rsidP="00151A0E" w:rsidRDefault="0047735F" w14:paraId="62293181" w14:textId="77777777">
      <w:pPr>
        <w:pStyle w:val="Page"/>
        <w:suppressAutoHyphens w:val="0"/>
        <w:rPr>
          <w:spacing w:val="0"/>
          <w:u w:val="single"/>
        </w:rPr>
      </w:pPr>
      <w:r w:rsidRPr="00151A0E">
        <w:rPr>
          <w:spacing w:val="0"/>
        </w:rPr>
        <w:tab/>
      </w:r>
      <w:r w:rsidRPr="00151A0E">
        <w:rPr>
          <w:spacing w:val="0"/>
          <w:u w:val="single"/>
        </w:rPr>
        <w:t xml:space="preserve">(A) The </w:t>
      </w:r>
      <w:r w:rsidRPr="00151A0E" w:rsidR="002C3EF4">
        <w:rPr>
          <w:spacing w:val="0"/>
          <w:u w:val="single"/>
        </w:rPr>
        <w:t>landlord seeks to increase the amount of the base rent</w:t>
      </w:r>
      <w:r w:rsidRPr="00151A0E" w:rsidR="009F2493">
        <w:rPr>
          <w:spacing w:val="0"/>
          <w:u w:val="single"/>
        </w:rPr>
        <w:t xml:space="preserve"> </w:t>
      </w:r>
      <w:r w:rsidRPr="00151A0E" w:rsidR="002C3EF4">
        <w:rPr>
          <w:spacing w:val="0"/>
          <w:u w:val="single"/>
        </w:rPr>
        <w:t xml:space="preserve">by more than five percent; and </w:t>
      </w:r>
    </w:p>
    <w:p w:rsidRPr="00151A0E" w:rsidR="00DF5D0E" w:rsidP="00151A0E" w:rsidRDefault="0047735F" w14:paraId="1A7C6704" w14:textId="27397523">
      <w:pPr>
        <w:pStyle w:val="Page"/>
        <w:suppressAutoHyphens w:val="0"/>
        <w:rPr>
          <w:spacing w:val="0"/>
        </w:rPr>
      </w:pPr>
      <w:r w:rsidRPr="0047735F">
        <w:rPr>
          <w:spacing w:val="0"/>
        </w:rPr>
        <w:lastRenderedPageBreak/>
        <w:tab/>
      </w:r>
      <w:r w:rsidRPr="00151A0E">
        <w:rPr>
          <w:spacing w:val="0"/>
          <w:u w:val="single"/>
        </w:rPr>
        <w:t xml:space="preserve">(B) The </w:t>
      </w:r>
      <w:r w:rsidRPr="00151A0E" w:rsidR="002C3EF4">
        <w:rPr>
          <w:spacing w:val="0"/>
          <w:u w:val="single"/>
        </w:rPr>
        <w:t>tenancy is not a subsidized tenancy</w:t>
      </w:r>
      <w:r w:rsidRPr="00151A0E">
        <w:rPr>
          <w:spacing w:val="0"/>
          <w:u w:val="single"/>
        </w:rPr>
        <w:t>. For the purposes of this subsection, "subsidized tenancy" means a tenancy where the amount of rent is based, in whole or in part, on a percentage of the income of the tenant or other circumstances specific to the subsidized household. However, a "subsidized tenancy" does not include a tenancy where some or all of the rent paid to the landlord comes from a portable tenant-based voucher or similar portable assistance administered through a housing authority or other state or local agency, or a tenancy in affordable housing where maximum unit rents are limited by area median income levels and a tenant’s base rent does not change as the tenant's income changes.</w:t>
      </w:r>
      <w:r w:rsidRPr="00151A0E" w:rsidR="002C3EF4">
        <w:rPr>
          <w:spacing w:val="0"/>
        </w:rPr>
        <w:t>"</w:t>
      </w:r>
    </w:p>
    <w:permEnd w:id="1080497551"/>
    <w:p w:rsidR="00ED2EEB" w:rsidP="005B1179" w:rsidRDefault="00ED2EEB" w14:paraId="3BB9648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14679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B134A8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B1179" w:rsidRDefault="00D659AC" w14:paraId="5252C86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F2493" w:rsidP="009F2493" w:rsidRDefault="0096303F" w14:paraId="657796EF" w14:textId="0D19AA9C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F2493">
                  <w:t>Exempts certain subsidized tenancies from the notice</w:t>
                </w:r>
              </w:p>
              <w:p w:rsidR="009F2493" w:rsidP="009F2493" w:rsidRDefault="009F2493" w14:paraId="37E64237" w14:textId="77777777">
                <w:pPr>
                  <w:autoSpaceDE w:val="0"/>
                  <w:autoSpaceDN w:val="0"/>
                  <w:adjustRightInd w:val="0"/>
                </w:pPr>
                <w:r>
                  <w:t>requirements for rent increases over 5 percent, the ability of a</w:t>
                </w:r>
              </w:p>
              <w:p w:rsidR="009F2493" w:rsidP="009F2493" w:rsidRDefault="009F2493" w14:paraId="17870755" w14:textId="77777777">
                <w:pPr>
                  <w:autoSpaceDE w:val="0"/>
                  <w:autoSpaceDN w:val="0"/>
                  <w:adjustRightInd w:val="0"/>
                </w:pPr>
                <w:r>
                  <w:t>tenant to terminate a tenancy, and penalties for landlord</w:t>
                </w:r>
              </w:p>
              <w:p w:rsidRPr="007D1589" w:rsidR="001B4E53" w:rsidP="009F2493" w:rsidRDefault="009F2493" w14:paraId="334722EA" w14:textId="16F375B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violations.</w:t>
                </w:r>
              </w:p>
            </w:tc>
          </w:tr>
        </w:sdtContent>
      </w:sdt>
      <w:permEnd w:id="1651467926"/>
    </w:tbl>
    <w:p w:rsidR="00DF5D0E" w:rsidP="005B1179" w:rsidRDefault="00DF5D0E" w14:paraId="3E1F80AD" w14:textId="77777777">
      <w:pPr>
        <w:pStyle w:val="BillEnd"/>
        <w:suppressLineNumbers/>
      </w:pPr>
    </w:p>
    <w:p w:rsidR="00DF5D0E" w:rsidP="005B1179" w:rsidRDefault="00DE256E" w14:paraId="59983FF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B1179" w:rsidRDefault="00AB682C" w14:paraId="40D9EB4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7B5A" w14:textId="77777777" w:rsidR="005B1179" w:rsidRDefault="005B1179" w:rsidP="00DF5D0E">
      <w:r>
        <w:separator/>
      </w:r>
    </w:p>
  </w:endnote>
  <w:endnote w:type="continuationSeparator" w:id="0">
    <w:p w14:paraId="492A8FE4" w14:textId="77777777" w:rsidR="005B1179" w:rsidRDefault="005B117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3B78" w:rsidRDefault="00783B78" w14:paraId="726D700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324FE" w14:paraId="0B2E6395" w14:textId="1DE66D6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75A1F">
      <w:t>1124-S AMH PETE SERE 011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324FE" w14:paraId="42819245" w14:textId="1C3A5A7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75A1F">
      <w:t>1124-S AMH PETE SERE 011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EAC9" w14:textId="77777777" w:rsidR="005B1179" w:rsidRDefault="005B1179" w:rsidP="00DF5D0E">
      <w:r>
        <w:separator/>
      </w:r>
    </w:p>
  </w:footnote>
  <w:footnote w:type="continuationSeparator" w:id="0">
    <w:p w14:paraId="6AEB375D" w14:textId="77777777" w:rsidR="005B1179" w:rsidRDefault="005B117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2D59" w14:textId="77777777" w:rsidR="00783B78" w:rsidRDefault="00783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226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C5414D" wp14:editId="7C67151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B5A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CE2AF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8507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D8CCE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DD658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30FCF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09FBB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AE9F8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CDD9B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C9824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3AD9B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6266A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AC545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D148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8E2AD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B201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97B4C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A329A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25C00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E8636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DEA0E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73C6E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4557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CBB0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73957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DE609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D13CC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B9562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CF8AB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AC6B7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4771F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8EFCC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294B2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D8456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5414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29B5A4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CE2AFF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8507E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D8CCE6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DD6588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30FCFB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09FBB8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AE9F80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CDD9B3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C98241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3AD9B2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6266A3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AC545D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D148FF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8E2AD5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B20196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97B4C8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A329A7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25C005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E86369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DEA0E8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73C6E0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4557DE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CBB05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73957B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DE609D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D13CC6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B9562B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CF8AB0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AC6B76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4771F1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8EFCCE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294B22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D8456B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A2C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1FA57" wp14:editId="760D985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74A9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2B5D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162A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7C17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2AA29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4FD80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C2ED9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C5017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79DBC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95579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F28DE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FAF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0E4DE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73020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C60D4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9CC95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88DF5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915ED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93975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C661C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46F12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42FF5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E5F7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75EC6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9E02B2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7E42F8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7FFA53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1FA5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0B74A9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2B5DE1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162AF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7C17C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2AA294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4FD804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C2ED93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C50176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79DBC8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95579A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F28DEE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FAFDB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0E4DE4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73020A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C60D4B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9CC957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88DF5A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915ED3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93975B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C661CE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46F12C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42FF56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E5F7C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75EC60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9E02B2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7E42F8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7FFA53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8834360">
    <w:abstractNumId w:val="5"/>
  </w:num>
  <w:num w:numId="2" w16cid:durableId="245383262">
    <w:abstractNumId w:val="3"/>
  </w:num>
  <w:num w:numId="3" w16cid:durableId="1015114592">
    <w:abstractNumId w:val="2"/>
  </w:num>
  <w:num w:numId="4" w16cid:durableId="248123500">
    <w:abstractNumId w:val="1"/>
  </w:num>
  <w:num w:numId="5" w16cid:durableId="988246921">
    <w:abstractNumId w:val="0"/>
  </w:num>
  <w:num w:numId="6" w16cid:durableId="1846630221">
    <w:abstractNumId w:val="4"/>
  </w:num>
  <w:num w:numId="7" w16cid:durableId="457603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6C95"/>
    <w:rsid w:val="00050639"/>
    <w:rsid w:val="00060D21"/>
    <w:rsid w:val="000701D9"/>
    <w:rsid w:val="00096165"/>
    <w:rsid w:val="000C6C82"/>
    <w:rsid w:val="000E603A"/>
    <w:rsid w:val="00102468"/>
    <w:rsid w:val="00106544"/>
    <w:rsid w:val="00124999"/>
    <w:rsid w:val="00136E5A"/>
    <w:rsid w:val="00146AAF"/>
    <w:rsid w:val="00151A0E"/>
    <w:rsid w:val="001A775A"/>
    <w:rsid w:val="001B4E53"/>
    <w:rsid w:val="001C1B27"/>
    <w:rsid w:val="001C7F91"/>
    <w:rsid w:val="001E6675"/>
    <w:rsid w:val="00217E8A"/>
    <w:rsid w:val="00265296"/>
    <w:rsid w:val="00281CBD"/>
    <w:rsid w:val="002C3EF4"/>
    <w:rsid w:val="00316CD9"/>
    <w:rsid w:val="003E2FC6"/>
    <w:rsid w:val="0047735F"/>
    <w:rsid w:val="00492DDC"/>
    <w:rsid w:val="004C6615"/>
    <w:rsid w:val="005115F9"/>
    <w:rsid w:val="00523C5A"/>
    <w:rsid w:val="005B1179"/>
    <w:rsid w:val="005C60F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3B78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2493"/>
    <w:rsid w:val="00A01F29"/>
    <w:rsid w:val="00A17B5B"/>
    <w:rsid w:val="00A324FE"/>
    <w:rsid w:val="00A4729B"/>
    <w:rsid w:val="00A93D4A"/>
    <w:rsid w:val="00AA1230"/>
    <w:rsid w:val="00AB682C"/>
    <w:rsid w:val="00AD2D0A"/>
    <w:rsid w:val="00B31D1C"/>
    <w:rsid w:val="00B41494"/>
    <w:rsid w:val="00B43B97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5A1F"/>
    <w:rsid w:val="00E831A5"/>
    <w:rsid w:val="00E850E7"/>
    <w:rsid w:val="00EC4C96"/>
    <w:rsid w:val="00ED2EEB"/>
    <w:rsid w:val="00F1429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598A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151A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1459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1124-S</BillDocName>
  <AmendType>AMH</AmendType>
  <SponsorAcronym>PETE</SponsorAcronym>
  <DrafterAcronym>SERE</DrafterAcronym>
  <DraftNumber>011</DraftNumber>
  <ReferenceNumber>SHB 1124</ReferenceNumber>
  <Floor>H AMD</Floor>
  <AmendmentNumber> 5</AmendmentNumber>
  <Sponsors>By Representative Peterson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400</Words>
  <Characters>1949</Characters>
  <Application>Microsoft Office Word</Application>
  <DocSecurity>8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1124-S AMH PETE SERE 011</vt:lpstr>
    </vt:vector>
  </TitlesOfParts>
  <Company>Washington State Legislature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1124-S AMH PETE SERE 011</dc:title>
  <dc:creator>Serena Dolly</dc:creator>
  <cp:lastModifiedBy>Dolly, Serena</cp:lastModifiedBy>
  <cp:revision>12</cp:revision>
  <dcterms:created xsi:type="dcterms:W3CDTF">2023-01-31T20:24:00Z</dcterms:created>
  <dcterms:modified xsi:type="dcterms:W3CDTF">2023-02-01T16:44:00Z</dcterms:modified>
</cp:coreProperties>
</file>