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E5303" w14:paraId="4335B48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62E59">
            <w:t>1181-S2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62E5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2E59">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62E59">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62E59">
            <w:t>298</w:t>
          </w:r>
        </w:sdtContent>
      </w:sdt>
    </w:p>
    <w:p w:rsidR="00DF5D0E" w:rsidP="00B73E0A" w:rsidRDefault="00AA1230" w14:paraId="7E5BD9D6" w14:textId="77777777">
      <w:pPr>
        <w:pStyle w:val="OfferedBy"/>
        <w:spacing w:after="120"/>
      </w:pPr>
      <w:r>
        <w:tab/>
      </w:r>
      <w:r>
        <w:tab/>
      </w:r>
      <w:r>
        <w:tab/>
      </w:r>
    </w:p>
    <w:p w:rsidR="00DF5D0E" w:rsidRDefault="00DE5303" w14:paraId="24C0E06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62E59">
            <w:rPr>
              <w:b/>
              <w:u w:val="single"/>
            </w:rPr>
            <w:t>2SHB 1181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62E59">
            <w:t xml:space="preserve">H AMD TO H AMD (H-1596.1/23)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202</w:t>
          </w:r>
        </w:sdtContent>
      </w:sdt>
    </w:p>
    <w:p w:rsidR="00DF5D0E" w:rsidP="00605C39" w:rsidRDefault="00DE5303" w14:paraId="166E8ED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62E59">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62E59" w14:paraId="2A6A8E65" w14:textId="77777777">
          <w:pPr>
            <w:spacing w:after="400" w:line="408" w:lineRule="exact"/>
            <w:jc w:val="right"/>
            <w:rPr>
              <w:b/>
              <w:bCs/>
            </w:rPr>
          </w:pPr>
          <w:r>
            <w:rPr>
              <w:b/>
              <w:bCs/>
            </w:rPr>
            <w:t xml:space="preserve">NOT ADOPTED 03/03/2023</w:t>
          </w:r>
        </w:p>
      </w:sdtContent>
    </w:sdt>
    <w:p w:rsidR="007A39F0" w:rsidP="007A39F0" w:rsidRDefault="00DE256E" w14:paraId="15654F2E" w14:textId="77777777">
      <w:pPr>
        <w:pStyle w:val="Page"/>
      </w:pPr>
      <w:bookmarkStart w:name="StartOfAmendmentBody" w:id="0"/>
      <w:bookmarkEnd w:id="0"/>
      <w:permStart w:edGrp="everyone" w:id="146887832"/>
      <w:r>
        <w:tab/>
      </w:r>
      <w:r w:rsidR="00F62E59">
        <w:t xml:space="preserve">On page </w:t>
      </w:r>
      <w:r w:rsidR="007A39F0">
        <w:t>18, after line 38 of the striking amendment, insert the following:</w:t>
      </w:r>
    </w:p>
    <w:p w:rsidR="00F62E59" w:rsidP="007A39F0" w:rsidRDefault="007A39F0" w14:paraId="54E58CAF" w14:textId="7C329DD1">
      <w:pPr>
        <w:pStyle w:val="Page"/>
      </w:pPr>
      <w:r>
        <w:tab/>
        <w:t>"</w:t>
      </w:r>
      <w:r>
        <w:rPr>
          <w:u w:val="single"/>
        </w:rPr>
        <w:t xml:space="preserve">(f) </w:t>
      </w:r>
      <w:r w:rsidRPr="00814F21">
        <w:rPr>
          <w:u w:val="single"/>
        </w:rPr>
        <w:t xml:space="preserve">Any jurisdiction that imposes a requirement under this </w:t>
      </w:r>
      <w:r w:rsidR="00264713">
        <w:rPr>
          <w:u w:val="single"/>
        </w:rPr>
        <w:t>section</w:t>
      </w:r>
      <w:r w:rsidRPr="00814F21">
        <w:rPr>
          <w:u w:val="single"/>
        </w:rPr>
        <w:t xml:space="preserve"> on private property or an individual within urban areas to increase tree canopy must show that the requirement will result in a measurable improvement to climate change in the form of reductions in temperatures associated with urban heat island effect within the jurisdiction.</w:t>
      </w:r>
      <w:r>
        <w:rPr>
          <w:u w:val="single"/>
        </w:rPr>
        <w:t xml:space="preserve"> If, after ten years, there is no significant reduction in temperature, the jurisdiction need not implement the tree canopy requirements in this chapter.</w:t>
      </w:r>
      <w:r>
        <w:t>"</w:t>
      </w:r>
    </w:p>
    <w:p w:rsidRPr="00F62E59" w:rsidR="00DF5D0E" w:rsidP="00F62E59" w:rsidRDefault="00DF5D0E" w14:paraId="0553072B" w14:textId="77777777">
      <w:pPr>
        <w:suppressLineNumbers/>
        <w:rPr>
          <w:spacing w:val="-3"/>
        </w:rPr>
      </w:pPr>
    </w:p>
    <w:permEnd w:id="146887832"/>
    <w:p w:rsidR="00ED2EEB" w:rsidP="00F62E59" w:rsidRDefault="00ED2EEB" w14:paraId="5D46BE2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50247523" w:displacedByCustomXml="next"/>
      <w:sdt>
        <w:sdtPr>
          <w:rPr>
            <w:spacing w:val="0"/>
          </w:rPr>
          <w:alias w:val="Effect"/>
          <w:tag w:val="Effect"/>
          <w:id w:val="603001534"/>
          <w:placeholder>
            <w:docPart w:val="DefaultPlaceholder_1082065158"/>
          </w:placeholder>
        </w:sdtPr>
        <w:sdtEndPr/>
        <w:sdtContent>
          <w:tr w:rsidR="00D659AC" w:rsidTr="00C8108C" w14:paraId="7DA52B59" w14:textId="77777777">
            <w:tc>
              <w:tcPr>
                <w:tcW w:w="540" w:type="dxa"/>
                <w:shd w:val="clear" w:color="auto" w:fill="FFFFFF" w:themeFill="background1"/>
              </w:tcPr>
              <w:p w:rsidR="00D659AC" w:rsidP="00F62E59" w:rsidRDefault="00D659AC" w14:paraId="7DFAE870" w14:textId="77777777">
                <w:pPr>
                  <w:pStyle w:val="Effect"/>
                  <w:suppressLineNumbers/>
                  <w:shd w:val="clear" w:color="auto" w:fill="auto"/>
                  <w:ind w:left="0" w:firstLine="0"/>
                </w:pPr>
              </w:p>
            </w:tc>
            <w:tc>
              <w:tcPr>
                <w:tcW w:w="9874" w:type="dxa"/>
                <w:shd w:val="clear" w:color="auto" w:fill="FFFFFF" w:themeFill="background1"/>
              </w:tcPr>
              <w:p w:rsidRPr="0096303F" w:rsidR="001C1B27" w:rsidP="00F62E59" w:rsidRDefault="0096303F" w14:paraId="1DB408F3" w14:textId="66204287">
                <w:pPr>
                  <w:pStyle w:val="Effect"/>
                  <w:suppressLineNumbers/>
                  <w:shd w:val="clear" w:color="auto" w:fill="auto"/>
                  <w:ind w:left="0" w:firstLine="0"/>
                </w:pPr>
                <w:r w:rsidRPr="0096303F">
                  <w:tab/>
                </w:r>
                <w:r w:rsidRPr="0096303F" w:rsidR="001C1B27">
                  <w:rPr>
                    <w:u w:val="single"/>
                  </w:rPr>
                  <w:t>EFFECT:</w:t>
                </w:r>
                <w:r w:rsidRPr="0096303F" w:rsidR="001C1B27">
                  <w:t>   </w:t>
                </w:r>
                <w:r w:rsidR="007A39F0">
                  <w:t>Requires jurisdictions that impose a requirement to increase tree canopy within an urban growth area on private property or individuals to show a measurable improvement to climate change in the form of reductions in temperatures associated with urban heat island effect within the jurisdiction. Provides that jurisdictions need not implement tree canopy requirements under the Growth Management Act if there is no significant reduction in temperature after ten years.</w:t>
                </w:r>
              </w:p>
              <w:p w:rsidRPr="007D1589" w:rsidR="001B4E53" w:rsidP="00F62E59" w:rsidRDefault="001B4E53" w14:paraId="1EC81A49" w14:textId="77777777">
                <w:pPr>
                  <w:pStyle w:val="ListBullet"/>
                  <w:numPr>
                    <w:ilvl w:val="0"/>
                    <w:numId w:val="0"/>
                  </w:numPr>
                  <w:suppressLineNumbers/>
                </w:pPr>
              </w:p>
            </w:tc>
          </w:tr>
        </w:sdtContent>
      </w:sdt>
      <w:permEnd w:id="250247523"/>
    </w:tbl>
    <w:p w:rsidR="00DF5D0E" w:rsidP="00F62E59" w:rsidRDefault="00DF5D0E" w14:paraId="447CE473" w14:textId="77777777">
      <w:pPr>
        <w:pStyle w:val="BillEnd"/>
        <w:suppressLineNumbers/>
      </w:pPr>
    </w:p>
    <w:p w:rsidR="00DF5D0E" w:rsidP="00F62E59" w:rsidRDefault="00DE256E" w14:paraId="0654F802" w14:textId="77777777">
      <w:pPr>
        <w:pStyle w:val="BillEnd"/>
        <w:suppressLineNumbers/>
      </w:pPr>
      <w:r>
        <w:rPr>
          <w:b/>
        </w:rPr>
        <w:t>--- END ---</w:t>
      </w:r>
    </w:p>
    <w:p w:rsidR="00DF5D0E" w:rsidP="00F62E59" w:rsidRDefault="00AB682C" w14:paraId="04BB0B3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CA99" w14:textId="77777777" w:rsidR="00F62E59" w:rsidRDefault="00F62E59" w:rsidP="00DF5D0E">
      <w:r>
        <w:separator/>
      </w:r>
    </w:p>
  </w:endnote>
  <w:endnote w:type="continuationSeparator" w:id="0">
    <w:p w14:paraId="036D922F" w14:textId="77777777" w:rsidR="00F62E59" w:rsidRDefault="00F62E5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9F0" w:rsidRDefault="007A39F0" w14:paraId="287032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E5303" w14:paraId="30C4D0BC" w14:textId="77777777">
    <w:pPr>
      <w:pStyle w:val="AmendDraftFooter"/>
    </w:pPr>
    <w:r>
      <w:fldChar w:fldCharType="begin"/>
    </w:r>
    <w:r>
      <w:instrText xml:space="preserve"> TITLE   \* MERGEFORMAT </w:instrText>
    </w:r>
    <w:r>
      <w:fldChar w:fldCharType="separate"/>
    </w:r>
    <w:r w:rsidR="00F62E59">
      <w:t>1181-S2 AMH DYEM ALLI 298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E5303" w14:paraId="6A2E2846" w14:textId="7ABB6E64">
    <w:pPr>
      <w:pStyle w:val="AmendDraftFooter"/>
    </w:pPr>
    <w:r>
      <w:fldChar w:fldCharType="begin"/>
    </w:r>
    <w:r>
      <w:instrText xml:space="preserve"> TITLE   \* MERGEFORMAT </w:instrText>
    </w:r>
    <w:r>
      <w:fldChar w:fldCharType="separate"/>
    </w:r>
    <w:r w:rsidR="00B37E3E">
      <w:t>1181-S2 AMH DYEM ALLI 298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629E" w14:textId="77777777" w:rsidR="00F62E59" w:rsidRDefault="00F62E59" w:rsidP="00DF5D0E">
      <w:r>
        <w:separator/>
      </w:r>
    </w:p>
  </w:footnote>
  <w:footnote w:type="continuationSeparator" w:id="0">
    <w:p w14:paraId="499E7250" w14:textId="77777777" w:rsidR="00F62E59" w:rsidRDefault="00F62E5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C8B6" w14:textId="77777777" w:rsidR="007A39F0" w:rsidRDefault="007A3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D7FE" w14:textId="77777777" w:rsidR="001B4E53" w:rsidRDefault="007049E4">
    <w:r>
      <w:rPr>
        <w:noProof/>
      </w:rPr>
      <mc:AlternateContent>
        <mc:Choice Requires="wps">
          <w:drawing>
            <wp:anchor distT="0" distB="0" distL="114300" distR="114300" simplePos="0" relativeHeight="251657216" behindDoc="0" locked="0" layoutInCell="1" allowOverlap="1" wp14:anchorId="7BBF2949" wp14:editId="6F9FBE5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77AB7" w14:textId="77777777" w:rsidR="001B4E53" w:rsidRDefault="001B4E53">
                          <w:pPr>
                            <w:pStyle w:val="RCWSLText"/>
                            <w:jc w:val="right"/>
                          </w:pPr>
                          <w:r>
                            <w:t>1</w:t>
                          </w:r>
                        </w:p>
                        <w:p w14:paraId="59FB78B3" w14:textId="77777777" w:rsidR="001B4E53" w:rsidRDefault="001B4E53">
                          <w:pPr>
                            <w:pStyle w:val="RCWSLText"/>
                            <w:jc w:val="right"/>
                          </w:pPr>
                          <w:r>
                            <w:t>2</w:t>
                          </w:r>
                        </w:p>
                        <w:p w14:paraId="1F524A0A" w14:textId="77777777" w:rsidR="001B4E53" w:rsidRDefault="001B4E53">
                          <w:pPr>
                            <w:pStyle w:val="RCWSLText"/>
                            <w:jc w:val="right"/>
                          </w:pPr>
                          <w:r>
                            <w:t>3</w:t>
                          </w:r>
                        </w:p>
                        <w:p w14:paraId="32EF2166" w14:textId="77777777" w:rsidR="001B4E53" w:rsidRDefault="001B4E53">
                          <w:pPr>
                            <w:pStyle w:val="RCWSLText"/>
                            <w:jc w:val="right"/>
                          </w:pPr>
                          <w:r>
                            <w:t>4</w:t>
                          </w:r>
                        </w:p>
                        <w:p w14:paraId="1AE10FA3" w14:textId="77777777" w:rsidR="001B4E53" w:rsidRDefault="001B4E53">
                          <w:pPr>
                            <w:pStyle w:val="RCWSLText"/>
                            <w:jc w:val="right"/>
                          </w:pPr>
                          <w:r>
                            <w:t>5</w:t>
                          </w:r>
                        </w:p>
                        <w:p w14:paraId="4721A1ED" w14:textId="77777777" w:rsidR="001B4E53" w:rsidRDefault="001B4E53">
                          <w:pPr>
                            <w:pStyle w:val="RCWSLText"/>
                            <w:jc w:val="right"/>
                          </w:pPr>
                          <w:r>
                            <w:t>6</w:t>
                          </w:r>
                        </w:p>
                        <w:p w14:paraId="704DE666" w14:textId="77777777" w:rsidR="001B4E53" w:rsidRDefault="001B4E53">
                          <w:pPr>
                            <w:pStyle w:val="RCWSLText"/>
                            <w:jc w:val="right"/>
                          </w:pPr>
                          <w:r>
                            <w:t>7</w:t>
                          </w:r>
                        </w:p>
                        <w:p w14:paraId="778CC712" w14:textId="77777777" w:rsidR="001B4E53" w:rsidRDefault="001B4E53">
                          <w:pPr>
                            <w:pStyle w:val="RCWSLText"/>
                            <w:jc w:val="right"/>
                          </w:pPr>
                          <w:r>
                            <w:t>8</w:t>
                          </w:r>
                        </w:p>
                        <w:p w14:paraId="6EBDECA8" w14:textId="77777777" w:rsidR="001B4E53" w:rsidRDefault="001B4E53">
                          <w:pPr>
                            <w:pStyle w:val="RCWSLText"/>
                            <w:jc w:val="right"/>
                          </w:pPr>
                          <w:r>
                            <w:t>9</w:t>
                          </w:r>
                        </w:p>
                        <w:p w14:paraId="072CD143" w14:textId="77777777" w:rsidR="001B4E53" w:rsidRDefault="001B4E53">
                          <w:pPr>
                            <w:pStyle w:val="RCWSLText"/>
                            <w:jc w:val="right"/>
                          </w:pPr>
                          <w:r>
                            <w:t>10</w:t>
                          </w:r>
                        </w:p>
                        <w:p w14:paraId="5D649DED" w14:textId="77777777" w:rsidR="001B4E53" w:rsidRDefault="001B4E53">
                          <w:pPr>
                            <w:pStyle w:val="RCWSLText"/>
                            <w:jc w:val="right"/>
                          </w:pPr>
                          <w:r>
                            <w:t>11</w:t>
                          </w:r>
                        </w:p>
                        <w:p w14:paraId="780B7BD7" w14:textId="77777777" w:rsidR="001B4E53" w:rsidRDefault="001B4E53">
                          <w:pPr>
                            <w:pStyle w:val="RCWSLText"/>
                            <w:jc w:val="right"/>
                          </w:pPr>
                          <w:r>
                            <w:t>12</w:t>
                          </w:r>
                        </w:p>
                        <w:p w14:paraId="6B9AD2C6" w14:textId="77777777" w:rsidR="001B4E53" w:rsidRDefault="001B4E53">
                          <w:pPr>
                            <w:pStyle w:val="RCWSLText"/>
                            <w:jc w:val="right"/>
                          </w:pPr>
                          <w:r>
                            <w:t>13</w:t>
                          </w:r>
                        </w:p>
                        <w:p w14:paraId="2D94F6E2" w14:textId="77777777" w:rsidR="001B4E53" w:rsidRDefault="001B4E53">
                          <w:pPr>
                            <w:pStyle w:val="RCWSLText"/>
                            <w:jc w:val="right"/>
                          </w:pPr>
                          <w:r>
                            <w:t>14</w:t>
                          </w:r>
                        </w:p>
                        <w:p w14:paraId="46D006CE" w14:textId="77777777" w:rsidR="001B4E53" w:rsidRDefault="001B4E53">
                          <w:pPr>
                            <w:pStyle w:val="RCWSLText"/>
                            <w:jc w:val="right"/>
                          </w:pPr>
                          <w:r>
                            <w:t>15</w:t>
                          </w:r>
                        </w:p>
                        <w:p w14:paraId="35A1EA59" w14:textId="77777777" w:rsidR="001B4E53" w:rsidRDefault="001B4E53">
                          <w:pPr>
                            <w:pStyle w:val="RCWSLText"/>
                            <w:jc w:val="right"/>
                          </w:pPr>
                          <w:r>
                            <w:t>16</w:t>
                          </w:r>
                        </w:p>
                        <w:p w14:paraId="1FA8262F" w14:textId="77777777" w:rsidR="001B4E53" w:rsidRDefault="001B4E53">
                          <w:pPr>
                            <w:pStyle w:val="RCWSLText"/>
                            <w:jc w:val="right"/>
                          </w:pPr>
                          <w:r>
                            <w:t>17</w:t>
                          </w:r>
                        </w:p>
                        <w:p w14:paraId="10CDA85A" w14:textId="77777777" w:rsidR="001B4E53" w:rsidRDefault="001B4E53">
                          <w:pPr>
                            <w:pStyle w:val="RCWSLText"/>
                            <w:jc w:val="right"/>
                          </w:pPr>
                          <w:r>
                            <w:t>18</w:t>
                          </w:r>
                        </w:p>
                        <w:p w14:paraId="3CC03EEA" w14:textId="77777777" w:rsidR="001B4E53" w:rsidRDefault="001B4E53">
                          <w:pPr>
                            <w:pStyle w:val="RCWSLText"/>
                            <w:jc w:val="right"/>
                          </w:pPr>
                          <w:r>
                            <w:t>19</w:t>
                          </w:r>
                        </w:p>
                        <w:p w14:paraId="363A7605" w14:textId="77777777" w:rsidR="001B4E53" w:rsidRDefault="001B4E53">
                          <w:pPr>
                            <w:pStyle w:val="RCWSLText"/>
                            <w:jc w:val="right"/>
                          </w:pPr>
                          <w:r>
                            <w:t>20</w:t>
                          </w:r>
                        </w:p>
                        <w:p w14:paraId="7BCE5D94" w14:textId="77777777" w:rsidR="001B4E53" w:rsidRDefault="001B4E53">
                          <w:pPr>
                            <w:pStyle w:val="RCWSLText"/>
                            <w:jc w:val="right"/>
                          </w:pPr>
                          <w:r>
                            <w:t>21</w:t>
                          </w:r>
                        </w:p>
                        <w:p w14:paraId="36E8E6B6" w14:textId="77777777" w:rsidR="001B4E53" w:rsidRDefault="001B4E53">
                          <w:pPr>
                            <w:pStyle w:val="RCWSLText"/>
                            <w:jc w:val="right"/>
                          </w:pPr>
                          <w:r>
                            <w:t>22</w:t>
                          </w:r>
                        </w:p>
                        <w:p w14:paraId="1FE795FB" w14:textId="77777777" w:rsidR="001B4E53" w:rsidRDefault="001B4E53">
                          <w:pPr>
                            <w:pStyle w:val="RCWSLText"/>
                            <w:jc w:val="right"/>
                          </w:pPr>
                          <w:r>
                            <w:t>23</w:t>
                          </w:r>
                        </w:p>
                        <w:p w14:paraId="12718B10" w14:textId="77777777" w:rsidR="001B4E53" w:rsidRDefault="001B4E53">
                          <w:pPr>
                            <w:pStyle w:val="RCWSLText"/>
                            <w:jc w:val="right"/>
                          </w:pPr>
                          <w:r>
                            <w:t>24</w:t>
                          </w:r>
                        </w:p>
                        <w:p w14:paraId="28F0A63A" w14:textId="77777777" w:rsidR="001B4E53" w:rsidRDefault="001B4E53">
                          <w:pPr>
                            <w:pStyle w:val="RCWSLText"/>
                            <w:jc w:val="right"/>
                          </w:pPr>
                          <w:r>
                            <w:t>25</w:t>
                          </w:r>
                        </w:p>
                        <w:p w14:paraId="3325C880" w14:textId="77777777" w:rsidR="001B4E53" w:rsidRDefault="001B4E53">
                          <w:pPr>
                            <w:pStyle w:val="RCWSLText"/>
                            <w:jc w:val="right"/>
                          </w:pPr>
                          <w:r>
                            <w:t>26</w:t>
                          </w:r>
                        </w:p>
                        <w:p w14:paraId="4B89B0A3" w14:textId="77777777" w:rsidR="001B4E53" w:rsidRDefault="001B4E53">
                          <w:pPr>
                            <w:pStyle w:val="RCWSLText"/>
                            <w:jc w:val="right"/>
                          </w:pPr>
                          <w:r>
                            <w:t>27</w:t>
                          </w:r>
                        </w:p>
                        <w:p w14:paraId="7C4A4AC2" w14:textId="77777777" w:rsidR="001B4E53" w:rsidRDefault="001B4E53">
                          <w:pPr>
                            <w:pStyle w:val="RCWSLText"/>
                            <w:jc w:val="right"/>
                          </w:pPr>
                          <w:r>
                            <w:t>28</w:t>
                          </w:r>
                        </w:p>
                        <w:p w14:paraId="4922E3BF" w14:textId="77777777" w:rsidR="001B4E53" w:rsidRDefault="001B4E53">
                          <w:pPr>
                            <w:pStyle w:val="RCWSLText"/>
                            <w:jc w:val="right"/>
                          </w:pPr>
                          <w:r>
                            <w:t>29</w:t>
                          </w:r>
                        </w:p>
                        <w:p w14:paraId="5A87E62F" w14:textId="77777777" w:rsidR="001B4E53" w:rsidRDefault="001B4E53">
                          <w:pPr>
                            <w:pStyle w:val="RCWSLText"/>
                            <w:jc w:val="right"/>
                          </w:pPr>
                          <w:r>
                            <w:t>30</w:t>
                          </w:r>
                        </w:p>
                        <w:p w14:paraId="2A968413" w14:textId="77777777" w:rsidR="001B4E53" w:rsidRDefault="001B4E53">
                          <w:pPr>
                            <w:pStyle w:val="RCWSLText"/>
                            <w:jc w:val="right"/>
                          </w:pPr>
                          <w:r>
                            <w:t>31</w:t>
                          </w:r>
                        </w:p>
                        <w:p w14:paraId="6B558F10" w14:textId="77777777" w:rsidR="001B4E53" w:rsidRDefault="001B4E53">
                          <w:pPr>
                            <w:pStyle w:val="RCWSLText"/>
                            <w:jc w:val="right"/>
                          </w:pPr>
                          <w:r>
                            <w:t>32</w:t>
                          </w:r>
                        </w:p>
                        <w:p w14:paraId="4C5E4190" w14:textId="77777777" w:rsidR="001B4E53" w:rsidRDefault="001B4E53">
                          <w:pPr>
                            <w:pStyle w:val="RCWSLText"/>
                            <w:jc w:val="right"/>
                          </w:pPr>
                          <w:r>
                            <w:t>33</w:t>
                          </w:r>
                        </w:p>
                        <w:p w14:paraId="570608C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BF294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0077AB7" w14:textId="77777777" w:rsidR="001B4E53" w:rsidRDefault="001B4E53">
                    <w:pPr>
                      <w:pStyle w:val="RCWSLText"/>
                      <w:jc w:val="right"/>
                    </w:pPr>
                    <w:r>
                      <w:t>1</w:t>
                    </w:r>
                  </w:p>
                  <w:p w14:paraId="59FB78B3" w14:textId="77777777" w:rsidR="001B4E53" w:rsidRDefault="001B4E53">
                    <w:pPr>
                      <w:pStyle w:val="RCWSLText"/>
                      <w:jc w:val="right"/>
                    </w:pPr>
                    <w:r>
                      <w:t>2</w:t>
                    </w:r>
                  </w:p>
                  <w:p w14:paraId="1F524A0A" w14:textId="77777777" w:rsidR="001B4E53" w:rsidRDefault="001B4E53">
                    <w:pPr>
                      <w:pStyle w:val="RCWSLText"/>
                      <w:jc w:val="right"/>
                    </w:pPr>
                    <w:r>
                      <w:t>3</w:t>
                    </w:r>
                  </w:p>
                  <w:p w14:paraId="32EF2166" w14:textId="77777777" w:rsidR="001B4E53" w:rsidRDefault="001B4E53">
                    <w:pPr>
                      <w:pStyle w:val="RCWSLText"/>
                      <w:jc w:val="right"/>
                    </w:pPr>
                    <w:r>
                      <w:t>4</w:t>
                    </w:r>
                  </w:p>
                  <w:p w14:paraId="1AE10FA3" w14:textId="77777777" w:rsidR="001B4E53" w:rsidRDefault="001B4E53">
                    <w:pPr>
                      <w:pStyle w:val="RCWSLText"/>
                      <w:jc w:val="right"/>
                    </w:pPr>
                    <w:r>
                      <w:t>5</w:t>
                    </w:r>
                  </w:p>
                  <w:p w14:paraId="4721A1ED" w14:textId="77777777" w:rsidR="001B4E53" w:rsidRDefault="001B4E53">
                    <w:pPr>
                      <w:pStyle w:val="RCWSLText"/>
                      <w:jc w:val="right"/>
                    </w:pPr>
                    <w:r>
                      <w:t>6</w:t>
                    </w:r>
                  </w:p>
                  <w:p w14:paraId="704DE666" w14:textId="77777777" w:rsidR="001B4E53" w:rsidRDefault="001B4E53">
                    <w:pPr>
                      <w:pStyle w:val="RCWSLText"/>
                      <w:jc w:val="right"/>
                    </w:pPr>
                    <w:r>
                      <w:t>7</w:t>
                    </w:r>
                  </w:p>
                  <w:p w14:paraId="778CC712" w14:textId="77777777" w:rsidR="001B4E53" w:rsidRDefault="001B4E53">
                    <w:pPr>
                      <w:pStyle w:val="RCWSLText"/>
                      <w:jc w:val="right"/>
                    </w:pPr>
                    <w:r>
                      <w:t>8</w:t>
                    </w:r>
                  </w:p>
                  <w:p w14:paraId="6EBDECA8" w14:textId="77777777" w:rsidR="001B4E53" w:rsidRDefault="001B4E53">
                    <w:pPr>
                      <w:pStyle w:val="RCWSLText"/>
                      <w:jc w:val="right"/>
                    </w:pPr>
                    <w:r>
                      <w:t>9</w:t>
                    </w:r>
                  </w:p>
                  <w:p w14:paraId="072CD143" w14:textId="77777777" w:rsidR="001B4E53" w:rsidRDefault="001B4E53">
                    <w:pPr>
                      <w:pStyle w:val="RCWSLText"/>
                      <w:jc w:val="right"/>
                    </w:pPr>
                    <w:r>
                      <w:t>10</w:t>
                    </w:r>
                  </w:p>
                  <w:p w14:paraId="5D649DED" w14:textId="77777777" w:rsidR="001B4E53" w:rsidRDefault="001B4E53">
                    <w:pPr>
                      <w:pStyle w:val="RCWSLText"/>
                      <w:jc w:val="right"/>
                    </w:pPr>
                    <w:r>
                      <w:t>11</w:t>
                    </w:r>
                  </w:p>
                  <w:p w14:paraId="780B7BD7" w14:textId="77777777" w:rsidR="001B4E53" w:rsidRDefault="001B4E53">
                    <w:pPr>
                      <w:pStyle w:val="RCWSLText"/>
                      <w:jc w:val="right"/>
                    </w:pPr>
                    <w:r>
                      <w:t>12</w:t>
                    </w:r>
                  </w:p>
                  <w:p w14:paraId="6B9AD2C6" w14:textId="77777777" w:rsidR="001B4E53" w:rsidRDefault="001B4E53">
                    <w:pPr>
                      <w:pStyle w:val="RCWSLText"/>
                      <w:jc w:val="right"/>
                    </w:pPr>
                    <w:r>
                      <w:t>13</w:t>
                    </w:r>
                  </w:p>
                  <w:p w14:paraId="2D94F6E2" w14:textId="77777777" w:rsidR="001B4E53" w:rsidRDefault="001B4E53">
                    <w:pPr>
                      <w:pStyle w:val="RCWSLText"/>
                      <w:jc w:val="right"/>
                    </w:pPr>
                    <w:r>
                      <w:t>14</w:t>
                    </w:r>
                  </w:p>
                  <w:p w14:paraId="46D006CE" w14:textId="77777777" w:rsidR="001B4E53" w:rsidRDefault="001B4E53">
                    <w:pPr>
                      <w:pStyle w:val="RCWSLText"/>
                      <w:jc w:val="right"/>
                    </w:pPr>
                    <w:r>
                      <w:t>15</w:t>
                    </w:r>
                  </w:p>
                  <w:p w14:paraId="35A1EA59" w14:textId="77777777" w:rsidR="001B4E53" w:rsidRDefault="001B4E53">
                    <w:pPr>
                      <w:pStyle w:val="RCWSLText"/>
                      <w:jc w:val="right"/>
                    </w:pPr>
                    <w:r>
                      <w:t>16</w:t>
                    </w:r>
                  </w:p>
                  <w:p w14:paraId="1FA8262F" w14:textId="77777777" w:rsidR="001B4E53" w:rsidRDefault="001B4E53">
                    <w:pPr>
                      <w:pStyle w:val="RCWSLText"/>
                      <w:jc w:val="right"/>
                    </w:pPr>
                    <w:r>
                      <w:t>17</w:t>
                    </w:r>
                  </w:p>
                  <w:p w14:paraId="10CDA85A" w14:textId="77777777" w:rsidR="001B4E53" w:rsidRDefault="001B4E53">
                    <w:pPr>
                      <w:pStyle w:val="RCWSLText"/>
                      <w:jc w:val="right"/>
                    </w:pPr>
                    <w:r>
                      <w:t>18</w:t>
                    </w:r>
                  </w:p>
                  <w:p w14:paraId="3CC03EEA" w14:textId="77777777" w:rsidR="001B4E53" w:rsidRDefault="001B4E53">
                    <w:pPr>
                      <w:pStyle w:val="RCWSLText"/>
                      <w:jc w:val="right"/>
                    </w:pPr>
                    <w:r>
                      <w:t>19</w:t>
                    </w:r>
                  </w:p>
                  <w:p w14:paraId="363A7605" w14:textId="77777777" w:rsidR="001B4E53" w:rsidRDefault="001B4E53">
                    <w:pPr>
                      <w:pStyle w:val="RCWSLText"/>
                      <w:jc w:val="right"/>
                    </w:pPr>
                    <w:r>
                      <w:t>20</w:t>
                    </w:r>
                  </w:p>
                  <w:p w14:paraId="7BCE5D94" w14:textId="77777777" w:rsidR="001B4E53" w:rsidRDefault="001B4E53">
                    <w:pPr>
                      <w:pStyle w:val="RCWSLText"/>
                      <w:jc w:val="right"/>
                    </w:pPr>
                    <w:r>
                      <w:t>21</w:t>
                    </w:r>
                  </w:p>
                  <w:p w14:paraId="36E8E6B6" w14:textId="77777777" w:rsidR="001B4E53" w:rsidRDefault="001B4E53">
                    <w:pPr>
                      <w:pStyle w:val="RCWSLText"/>
                      <w:jc w:val="right"/>
                    </w:pPr>
                    <w:r>
                      <w:t>22</w:t>
                    </w:r>
                  </w:p>
                  <w:p w14:paraId="1FE795FB" w14:textId="77777777" w:rsidR="001B4E53" w:rsidRDefault="001B4E53">
                    <w:pPr>
                      <w:pStyle w:val="RCWSLText"/>
                      <w:jc w:val="right"/>
                    </w:pPr>
                    <w:r>
                      <w:t>23</w:t>
                    </w:r>
                  </w:p>
                  <w:p w14:paraId="12718B10" w14:textId="77777777" w:rsidR="001B4E53" w:rsidRDefault="001B4E53">
                    <w:pPr>
                      <w:pStyle w:val="RCWSLText"/>
                      <w:jc w:val="right"/>
                    </w:pPr>
                    <w:r>
                      <w:t>24</w:t>
                    </w:r>
                  </w:p>
                  <w:p w14:paraId="28F0A63A" w14:textId="77777777" w:rsidR="001B4E53" w:rsidRDefault="001B4E53">
                    <w:pPr>
                      <w:pStyle w:val="RCWSLText"/>
                      <w:jc w:val="right"/>
                    </w:pPr>
                    <w:r>
                      <w:t>25</w:t>
                    </w:r>
                  </w:p>
                  <w:p w14:paraId="3325C880" w14:textId="77777777" w:rsidR="001B4E53" w:rsidRDefault="001B4E53">
                    <w:pPr>
                      <w:pStyle w:val="RCWSLText"/>
                      <w:jc w:val="right"/>
                    </w:pPr>
                    <w:r>
                      <w:t>26</w:t>
                    </w:r>
                  </w:p>
                  <w:p w14:paraId="4B89B0A3" w14:textId="77777777" w:rsidR="001B4E53" w:rsidRDefault="001B4E53">
                    <w:pPr>
                      <w:pStyle w:val="RCWSLText"/>
                      <w:jc w:val="right"/>
                    </w:pPr>
                    <w:r>
                      <w:t>27</w:t>
                    </w:r>
                  </w:p>
                  <w:p w14:paraId="7C4A4AC2" w14:textId="77777777" w:rsidR="001B4E53" w:rsidRDefault="001B4E53">
                    <w:pPr>
                      <w:pStyle w:val="RCWSLText"/>
                      <w:jc w:val="right"/>
                    </w:pPr>
                    <w:r>
                      <w:t>28</w:t>
                    </w:r>
                  </w:p>
                  <w:p w14:paraId="4922E3BF" w14:textId="77777777" w:rsidR="001B4E53" w:rsidRDefault="001B4E53">
                    <w:pPr>
                      <w:pStyle w:val="RCWSLText"/>
                      <w:jc w:val="right"/>
                    </w:pPr>
                    <w:r>
                      <w:t>29</w:t>
                    </w:r>
                  </w:p>
                  <w:p w14:paraId="5A87E62F" w14:textId="77777777" w:rsidR="001B4E53" w:rsidRDefault="001B4E53">
                    <w:pPr>
                      <w:pStyle w:val="RCWSLText"/>
                      <w:jc w:val="right"/>
                    </w:pPr>
                    <w:r>
                      <w:t>30</w:t>
                    </w:r>
                  </w:p>
                  <w:p w14:paraId="2A968413" w14:textId="77777777" w:rsidR="001B4E53" w:rsidRDefault="001B4E53">
                    <w:pPr>
                      <w:pStyle w:val="RCWSLText"/>
                      <w:jc w:val="right"/>
                    </w:pPr>
                    <w:r>
                      <w:t>31</w:t>
                    </w:r>
                  </w:p>
                  <w:p w14:paraId="6B558F10" w14:textId="77777777" w:rsidR="001B4E53" w:rsidRDefault="001B4E53">
                    <w:pPr>
                      <w:pStyle w:val="RCWSLText"/>
                      <w:jc w:val="right"/>
                    </w:pPr>
                    <w:r>
                      <w:t>32</w:t>
                    </w:r>
                  </w:p>
                  <w:p w14:paraId="4C5E4190" w14:textId="77777777" w:rsidR="001B4E53" w:rsidRDefault="001B4E53">
                    <w:pPr>
                      <w:pStyle w:val="RCWSLText"/>
                      <w:jc w:val="right"/>
                    </w:pPr>
                    <w:r>
                      <w:t>33</w:t>
                    </w:r>
                  </w:p>
                  <w:p w14:paraId="570608C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5D97" w14:textId="77777777" w:rsidR="001B4E53" w:rsidRDefault="007049E4">
    <w:r>
      <w:rPr>
        <w:noProof/>
      </w:rPr>
      <mc:AlternateContent>
        <mc:Choice Requires="wps">
          <w:drawing>
            <wp:anchor distT="0" distB="0" distL="114300" distR="114300" simplePos="0" relativeHeight="251658240" behindDoc="0" locked="0" layoutInCell="1" allowOverlap="1" wp14:anchorId="5E56144D" wp14:editId="2755C23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ADCFE" w14:textId="77777777" w:rsidR="001B4E53" w:rsidRDefault="001B4E53" w:rsidP="00605C39">
                          <w:pPr>
                            <w:pStyle w:val="RCWSLText"/>
                            <w:spacing w:before="2888"/>
                            <w:jc w:val="right"/>
                          </w:pPr>
                          <w:r>
                            <w:t>1</w:t>
                          </w:r>
                        </w:p>
                        <w:p w14:paraId="5D9CE4DF" w14:textId="77777777" w:rsidR="001B4E53" w:rsidRDefault="001B4E53">
                          <w:pPr>
                            <w:pStyle w:val="RCWSLText"/>
                            <w:jc w:val="right"/>
                          </w:pPr>
                          <w:r>
                            <w:t>2</w:t>
                          </w:r>
                        </w:p>
                        <w:p w14:paraId="67052EBA" w14:textId="77777777" w:rsidR="001B4E53" w:rsidRDefault="001B4E53">
                          <w:pPr>
                            <w:pStyle w:val="RCWSLText"/>
                            <w:jc w:val="right"/>
                          </w:pPr>
                          <w:r>
                            <w:t>3</w:t>
                          </w:r>
                        </w:p>
                        <w:p w14:paraId="4CDE8F1B" w14:textId="77777777" w:rsidR="001B4E53" w:rsidRDefault="001B4E53">
                          <w:pPr>
                            <w:pStyle w:val="RCWSLText"/>
                            <w:jc w:val="right"/>
                          </w:pPr>
                          <w:r>
                            <w:t>4</w:t>
                          </w:r>
                        </w:p>
                        <w:p w14:paraId="1124CA1D" w14:textId="77777777" w:rsidR="001B4E53" w:rsidRDefault="001B4E53">
                          <w:pPr>
                            <w:pStyle w:val="RCWSLText"/>
                            <w:jc w:val="right"/>
                          </w:pPr>
                          <w:r>
                            <w:t>5</w:t>
                          </w:r>
                        </w:p>
                        <w:p w14:paraId="4B6A8311" w14:textId="77777777" w:rsidR="001B4E53" w:rsidRDefault="001B4E53">
                          <w:pPr>
                            <w:pStyle w:val="RCWSLText"/>
                            <w:jc w:val="right"/>
                          </w:pPr>
                          <w:r>
                            <w:t>6</w:t>
                          </w:r>
                        </w:p>
                        <w:p w14:paraId="5032F66C" w14:textId="77777777" w:rsidR="001B4E53" w:rsidRDefault="001B4E53">
                          <w:pPr>
                            <w:pStyle w:val="RCWSLText"/>
                            <w:jc w:val="right"/>
                          </w:pPr>
                          <w:r>
                            <w:t>7</w:t>
                          </w:r>
                        </w:p>
                        <w:p w14:paraId="4E245F81" w14:textId="77777777" w:rsidR="001B4E53" w:rsidRDefault="001B4E53">
                          <w:pPr>
                            <w:pStyle w:val="RCWSLText"/>
                            <w:jc w:val="right"/>
                          </w:pPr>
                          <w:r>
                            <w:t>8</w:t>
                          </w:r>
                        </w:p>
                        <w:p w14:paraId="6470C2A2" w14:textId="77777777" w:rsidR="001B4E53" w:rsidRDefault="001B4E53">
                          <w:pPr>
                            <w:pStyle w:val="RCWSLText"/>
                            <w:jc w:val="right"/>
                          </w:pPr>
                          <w:r>
                            <w:t>9</w:t>
                          </w:r>
                        </w:p>
                        <w:p w14:paraId="54E7BAD5" w14:textId="77777777" w:rsidR="001B4E53" w:rsidRDefault="001B4E53">
                          <w:pPr>
                            <w:pStyle w:val="RCWSLText"/>
                            <w:jc w:val="right"/>
                          </w:pPr>
                          <w:r>
                            <w:t>10</w:t>
                          </w:r>
                        </w:p>
                        <w:p w14:paraId="58F7727E" w14:textId="77777777" w:rsidR="001B4E53" w:rsidRDefault="001B4E53">
                          <w:pPr>
                            <w:pStyle w:val="RCWSLText"/>
                            <w:jc w:val="right"/>
                          </w:pPr>
                          <w:r>
                            <w:t>11</w:t>
                          </w:r>
                        </w:p>
                        <w:p w14:paraId="27F021F1" w14:textId="77777777" w:rsidR="001B4E53" w:rsidRDefault="001B4E53">
                          <w:pPr>
                            <w:pStyle w:val="RCWSLText"/>
                            <w:jc w:val="right"/>
                          </w:pPr>
                          <w:r>
                            <w:t>12</w:t>
                          </w:r>
                        </w:p>
                        <w:p w14:paraId="4252F00B" w14:textId="77777777" w:rsidR="001B4E53" w:rsidRDefault="001B4E53">
                          <w:pPr>
                            <w:pStyle w:val="RCWSLText"/>
                            <w:jc w:val="right"/>
                          </w:pPr>
                          <w:r>
                            <w:t>13</w:t>
                          </w:r>
                        </w:p>
                        <w:p w14:paraId="02CFB981" w14:textId="77777777" w:rsidR="001B4E53" w:rsidRDefault="001B4E53">
                          <w:pPr>
                            <w:pStyle w:val="RCWSLText"/>
                            <w:jc w:val="right"/>
                          </w:pPr>
                          <w:r>
                            <w:t>14</w:t>
                          </w:r>
                        </w:p>
                        <w:p w14:paraId="760C45BA" w14:textId="77777777" w:rsidR="001B4E53" w:rsidRDefault="001B4E53">
                          <w:pPr>
                            <w:pStyle w:val="RCWSLText"/>
                            <w:jc w:val="right"/>
                          </w:pPr>
                          <w:r>
                            <w:t>15</w:t>
                          </w:r>
                        </w:p>
                        <w:p w14:paraId="4FDBF5CB" w14:textId="77777777" w:rsidR="001B4E53" w:rsidRDefault="001B4E53">
                          <w:pPr>
                            <w:pStyle w:val="RCWSLText"/>
                            <w:jc w:val="right"/>
                          </w:pPr>
                          <w:r>
                            <w:t>16</w:t>
                          </w:r>
                        </w:p>
                        <w:p w14:paraId="44715C04" w14:textId="77777777" w:rsidR="001B4E53" w:rsidRDefault="001B4E53">
                          <w:pPr>
                            <w:pStyle w:val="RCWSLText"/>
                            <w:jc w:val="right"/>
                          </w:pPr>
                          <w:r>
                            <w:t>17</w:t>
                          </w:r>
                        </w:p>
                        <w:p w14:paraId="4BE3D52D" w14:textId="77777777" w:rsidR="001B4E53" w:rsidRDefault="001B4E53">
                          <w:pPr>
                            <w:pStyle w:val="RCWSLText"/>
                            <w:jc w:val="right"/>
                          </w:pPr>
                          <w:r>
                            <w:t>18</w:t>
                          </w:r>
                        </w:p>
                        <w:p w14:paraId="7E760360" w14:textId="77777777" w:rsidR="001B4E53" w:rsidRDefault="001B4E53">
                          <w:pPr>
                            <w:pStyle w:val="RCWSLText"/>
                            <w:jc w:val="right"/>
                          </w:pPr>
                          <w:r>
                            <w:t>19</w:t>
                          </w:r>
                        </w:p>
                        <w:p w14:paraId="106C6686" w14:textId="77777777" w:rsidR="001B4E53" w:rsidRDefault="001B4E53">
                          <w:pPr>
                            <w:pStyle w:val="RCWSLText"/>
                            <w:jc w:val="right"/>
                          </w:pPr>
                          <w:r>
                            <w:t>20</w:t>
                          </w:r>
                        </w:p>
                        <w:p w14:paraId="29A5E4D8" w14:textId="77777777" w:rsidR="001B4E53" w:rsidRDefault="001B4E53">
                          <w:pPr>
                            <w:pStyle w:val="RCWSLText"/>
                            <w:jc w:val="right"/>
                          </w:pPr>
                          <w:r>
                            <w:t>21</w:t>
                          </w:r>
                        </w:p>
                        <w:p w14:paraId="5C48F4DB" w14:textId="77777777" w:rsidR="001B4E53" w:rsidRDefault="001B4E53">
                          <w:pPr>
                            <w:pStyle w:val="RCWSLText"/>
                            <w:jc w:val="right"/>
                          </w:pPr>
                          <w:r>
                            <w:t>22</w:t>
                          </w:r>
                        </w:p>
                        <w:p w14:paraId="75E64CD9" w14:textId="77777777" w:rsidR="001B4E53" w:rsidRDefault="001B4E53">
                          <w:pPr>
                            <w:pStyle w:val="RCWSLText"/>
                            <w:jc w:val="right"/>
                          </w:pPr>
                          <w:r>
                            <w:t>23</w:t>
                          </w:r>
                        </w:p>
                        <w:p w14:paraId="1F1F1220" w14:textId="77777777" w:rsidR="001B4E53" w:rsidRDefault="001B4E53">
                          <w:pPr>
                            <w:pStyle w:val="RCWSLText"/>
                            <w:jc w:val="right"/>
                          </w:pPr>
                          <w:r>
                            <w:t>24</w:t>
                          </w:r>
                        </w:p>
                        <w:p w14:paraId="060721AE" w14:textId="77777777" w:rsidR="001B4E53" w:rsidRDefault="001B4E53" w:rsidP="00060D21">
                          <w:pPr>
                            <w:pStyle w:val="RCWSLText"/>
                            <w:jc w:val="right"/>
                          </w:pPr>
                          <w:r>
                            <w:t>25</w:t>
                          </w:r>
                        </w:p>
                        <w:p w14:paraId="5AA3D1B2" w14:textId="77777777" w:rsidR="001B4E53" w:rsidRDefault="001B4E53" w:rsidP="00060D21">
                          <w:pPr>
                            <w:pStyle w:val="RCWSLText"/>
                            <w:jc w:val="right"/>
                          </w:pPr>
                          <w:r>
                            <w:t>26</w:t>
                          </w:r>
                        </w:p>
                        <w:p w14:paraId="59B0906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56144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C1ADCFE" w14:textId="77777777" w:rsidR="001B4E53" w:rsidRDefault="001B4E53" w:rsidP="00605C39">
                    <w:pPr>
                      <w:pStyle w:val="RCWSLText"/>
                      <w:spacing w:before="2888"/>
                      <w:jc w:val="right"/>
                    </w:pPr>
                    <w:r>
                      <w:t>1</w:t>
                    </w:r>
                  </w:p>
                  <w:p w14:paraId="5D9CE4DF" w14:textId="77777777" w:rsidR="001B4E53" w:rsidRDefault="001B4E53">
                    <w:pPr>
                      <w:pStyle w:val="RCWSLText"/>
                      <w:jc w:val="right"/>
                    </w:pPr>
                    <w:r>
                      <w:t>2</w:t>
                    </w:r>
                  </w:p>
                  <w:p w14:paraId="67052EBA" w14:textId="77777777" w:rsidR="001B4E53" w:rsidRDefault="001B4E53">
                    <w:pPr>
                      <w:pStyle w:val="RCWSLText"/>
                      <w:jc w:val="right"/>
                    </w:pPr>
                    <w:r>
                      <w:t>3</w:t>
                    </w:r>
                  </w:p>
                  <w:p w14:paraId="4CDE8F1B" w14:textId="77777777" w:rsidR="001B4E53" w:rsidRDefault="001B4E53">
                    <w:pPr>
                      <w:pStyle w:val="RCWSLText"/>
                      <w:jc w:val="right"/>
                    </w:pPr>
                    <w:r>
                      <w:t>4</w:t>
                    </w:r>
                  </w:p>
                  <w:p w14:paraId="1124CA1D" w14:textId="77777777" w:rsidR="001B4E53" w:rsidRDefault="001B4E53">
                    <w:pPr>
                      <w:pStyle w:val="RCWSLText"/>
                      <w:jc w:val="right"/>
                    </w:pPr>
                    <w:r>
                      <w:t>5</w:t>
                    </w:r>
                  </w:p>
                  <w:p w14:paraId="4B6A8311" w14:textId="77777777" w:rsidR="001B4E53" w:rsidRDefault="001B4E53">
                    <w:pPr>
                      <w:pStyle w:val="RCWSLText"/>
                      <w:jc w:val="right"/>
                    </w:pPr>
                    <w:r>
                      <w:t>6</w:t>
                    </w:r>
                  </w:p>
                  <w:p w14:paraId="5032F66C" w14:textId="77777777" w:rsidR="001B4E53" w:rsidRDefault="001B4E53">
                    <w:pPr>
                      <w:pStyle w:val="RCWSLText"/>
                      <w:jc w:val="right"/>
                    </w:pPr>
                    <w:r>
                      <w:t>7</w:t>
                    </w:r>
                  </w:p>
                  <w:p w14:paraId="4E245F81" w14:textId="77777777" w:rsidR="001B4E53" w:rsidRDefault="001B4E53">
                    <w:pPr>
                      <w:pStyle w:val="RCWSLText"/>
                      <w:jc w:val="right"/>
                    </w:pPr>
                    <w:r>
                      <w:t>8</w:t>
                    </w:r>
                  </w:p>
                  <w:p w14:paraId="6470C2A2" w14:textId="77777777" w:rsidR="001B4E53" w:rsidRDefault="001B4E53">
                    <w:pPr>
                      <w:pStyle w:val="RCWSLText"/>
                      <w:jc w:val="right"/>
                    </w:pPr>
                    <w:r>
                      <w:t>9</w:t>
                    </w:r>
                  </w:p>
                  <w:p w14:paraId="54E7BAD5" w14:textId="77777777" w:rsidR="001B4E53" w:rsidRDefault="001B4E53">
                    <w:pPr>
                      <w:pStyle w:val="RCWSLText"/>
                      <w:jc w:val="right"/>
                    </w:pPr>
                    <w:r>
                      <w:t>10</w:t>
                    </w:r>
                  </w:p>
                  <w:p w14:paraId="58F7727E" w14:textId="77777777" w:rsidR="001B4E53" w:rsidRDefault="001B4E53">
                    <w:pPr>
                      <w:pStyle w:val="RCWSLText"/>
                      <w:jc w:val="right"/>
                    </w:pPr>
                    <w:r>
                      <w:t>11</w:t>
                    </w:r>
                  </w:p>
                  <w:p w14:paraId="27F021F1" w14:textId="77777777" w:rsidR="001B4E53" w:rsidRDefault="001B4E53">
                    <w:pPr>
                      <w:pStyle w:val="RCWSLText"/>
                      <w:jc w:val="right"/>
                    </w:pPr>
                    <w:r>
                      <w:t>12</w:t>
                    </w:r>
                  </w:p>
                  <w:p w14:paraId="4252F00B" w14:textId="77777777" w:rsidR="001B4E53" w:rsidRDefault="001B4E53">
                    <w:pPr>
                      <w:pStyle w:val="RCWSLText"/>
                      <w:jc w:val="right"/>
                    </w:pPr>
                    <w:r>
                      <w:t>13</w:t>
                    </w:r>
                  </w:p>
                  <w:p w14:paraId="02CFB981" w14:textId="77777777" w:rsidR="001B4E53" w:rsidRDefault="001B4E53">
                    <w:pPr>
                      <w:pStyle w:val="RCWSLText"/>
                      <w:jc w:val="right"/>
                    </w:pPr>
                    <w:r>
                      <w:t>14</w:t>
                    </w:r>
                  </w:p>
                  <w:p w14:paraId="760C45BA" w14:textId="77777777" w:rsidR="001B4E53" w:rsidRDefault="001B4E53">
                    <w:pPr>
                      <w:pStyle w:val="RCWSLText"/>
                      <w:jc w:val="right"/>
                    </w:pPr>
                    <w:r>
                      <w:t>15</w:t>
                    </w:r>
                  </w:p>
                  <w:p w14:paraId="4FDBF5CB" w14:textId="77777777" w:rsidR="001B4E53" w:rsidRDefault="001B4E53">
                    <w:pPr>
                      <w:pStyle w:val="RCWSLText"/>
                      <w:jc w:val="right"/>
                    </w:pPr>
                    <w:r>
                      <w:t>16</w:t>
                    </w:r>
                  </w:p>
                  <w:p w14:paraId="44715C04" w14:textId="77777777" w:rsidR="001B4E53" w:rsidRDefault="001B4E53">
                    <w:pPr>
                      <w:pStyle w:val="RCWSLText"/>
                      <w:jc w:val="right"/>
                    </w:pPr>
                    <w:r>
                      <w:t>17</w:t>
                    </w:r>
                  </w:p>
                  <w:p w14:paraId="4BE3D52D" w14:textId="77777777" w:rsidR="001B4E53" w:rsidRDefault="001B4E53">
                    <w:pPr>
                      <w:pStyle w:val="RCWSLText"/>
                      <w:jc w:val="right"/>
                    </w:pPr>
                    <w:r>
                      <w:t>18</w:t>
                    </w:r>
                  </w:p>
                  <w:p w14:paraId="7E760360" w14:textId="77777777" w:rsidR="001B4E53" w:rsidRDefault="001B4E53">
                    <w:pPr>
                      <w:pStyle w:val="RCWSLText"/>
                      <w:jc w:val="right"/>
                    </w:pPr>
                    <w:r>
                      <w:t>19</w:t>
                    </w:r>
                  </w:p>
                  <w:p w14:paraId="106C6686" w14:textId="77777777" w:rsidR="001B4E53" w:rsidRDefault="001B4E53">
                    <w:pPr>
                      <w:pStyle w:val="RCWSLText"/>
                      <w:jc w:val="right"/>
                    </w:pPr>
                    <w:r>
                      <w:t>20</w:t>
                    </w:r>
                  </w:p>
                  <w:p w14:paraId="29A5E4D8" w14:textId="77777777" w:rsidR="001B4E53" w:rsidRDefault="001B4E53">
                    <w:pPr>
                      <w:pStyle w:val="RCWSLText"/>
                      <w:jc w:val="right"/>
                    </w:pPr>
                    <w:r>
                      <w:t>21</w:t>
                    </w:r>
                  </w:p>
                  <w:p w14:paraId="5C48F4DB" w14:textId="77777777" w:rsidR="001B4E53" w:rsidRDefault="001B4E53">
                    <w:pPr>
                      <w:pStyle w:val="RCWSLText"/>
                      <w:jc w:val="right"/>
                    </w:pPr>
                    <w:r>
                      <w:t>22</w:t>
                    </w:r>
                  </w:p>
                  <w:p w14:paraId="75E64CD9" w14:textId="77777777" w:rsidR="001B4E53" w:rsidRDefault="001B4E53">
                    <w:pPr>
                      <w:pStyle w:val="RCWSLText"/>
                      <w:jc w:val="right"/>
                    </w:pPr>
                    <w:r>
                      <w:t>23</w:t>
                    </w:r>
                  </w:p>
                  <w:p w14:paraId="1F1F1220" w14:textId="77777777" w:rsidR="001B4E53" w:rsidRDefault="001B4E53">
                    <w:pPr>
                      <w:pStyle w:val="RCWSLText"/>
                      <w:jc w:val="right"/>
                    </w:pPr>
                    <w:r>
                      <w:t>24</w:t>
                    </w:r>
                  </w:p>
                  <w:p w14:paraId="060721AE" w14:textId="77777777" w:rsidR="001B4E53" w:rsidRDefault="001B4E53" w:rsidP="00060D21">
                    <w:pPr>
                      <w:pStyle w:val="RCWSLText"/>
                      <w:jc w:val="right"/>
                    </w:pPr>
                    <w:r>
                      <w:t>25</w:t>
                    </w:r>
                  </w:p>
                  <w:p w14:paraId="5AA3D1B2" w14:textId="77777777" w:rsidR="001B4E53" w:rsidRDefault="001B4E53" w:rsidP="00060D21">
                    <w:pPr>
                      <w:pStyle w:val="RCWSLText"/>
                      <w:jc w:val="right"/>
                    </w:pPr>
                    <w:r>
                      <w:t>26</w:t>
                    </w:r>
                  </w:p>
                  <w:p w14:paraId="59B0906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634629563">
    <w:abstractNumId w:val="5"/>
  </w:num>
  <w:num w:numId="2" w16cid:durableId="846747009">
    <w:abstractNumId w:val="3"/>
  </w:num>
  <w:num w:numId="3" w16cid:durableId="543057525">
    <w:abstractNumId w:val="2"/>
  </w:num>
  <w:num w:numId="4" w16cid:durableId="200173675">
    <w:abstractNumId w:val="1"/>
  </w:num>
  <w:num w:numId="5" w16cid:durableId="461268396">
    <w:abstractNumId w:val="0"/>
  </w:num>
  <w:num w:numId="6" w16cid:durableId="2098401106">
    <w:abstractNumId w:val="4"/>
  </w:num>
  <w:num w:numId="7" w16cid:durableId="1237015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74DB"/>
    <w:rsid w:val="00096165"/>
    <w:rsid w:val="000C6C82"/>
    <w:rsid w:val="000E603A"/>
    <w:rsid w:val="00102468"/>
    <w:rsid w:val="00106544"/>
    <w:rsid w:val="00136E5A"/>
    <w:rsid w:val="00146AAF"/>
    <w:rsid w:val="001A775A"/>
    <w:rsid w:val="001B4E53"/>
    <w:rsid w:val="001C1B27"/>
    <w:rsid w:val="001C7F91"/>
    <w:rsid w:val="001E6675"/>
    <w:rsid w:val="00217E8A"/>
    <w:rsid w:val="00264713"/>
    <w:rsid w:val="00265296"/>
    <w:rsid w:val="00271279"/>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A39F0"/>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7E3E"/>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E5303"/>
    <w:rsid w:val="00DF5D0E"/>
    <w:rsid w:val="00E1471A"/>
    <w:rsid w:val="00E267B1"/>
    <w:rsid w:val="00E41CC6"/>
    <w:rsid w:val="00E66F5D"/>
    <w:rsid w:val="00E831A5"/>
    <w:rsid w:val="00E850E7"/>
    <w:rsid w:val="00EC4C96"/>
    <w:rsid w:val="00ED2EEB"/>
    <w:rsid w:val="00F166BC"/>
    <w:rsid w:val="00F229DE"/>
    <w:rsid w:val="00F304D3"/>
    <w:rsid w:val="00F4663F"/>
    <w:rsid w:val="00F6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03E9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220E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1181-S2</BillDocName>
  <AmendType>AMH</AmendType>
  <SponsorAcronym>DYEM</SponsorAcronym>
  <DrafterAcronym>ALLI</DrafterAcronym>
  <DraftNumber>298</DraftNumber>
  <ReferenceNumber>2SHB 1181</ReferenceNumber>
  <Floor>H AMD TO H AMD (H-1596.1/23) </Floor>
  <AmendmentNumber> 202</AmendmentNumber>
  <Sponsors>By Representative Dye</Sponsors>
  <FloorAction>NOT ADOPTED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1025</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1181-S2 AMH DYEM ALLI 298</dc:title>
  <dc:creator>Elizabeth Allison</dc:creator>
  <cp:lastModifiedBy>Elizabeth Allison</cp:lastModifiedBy>
  <cp:revision>8</cp:revision>
  <dcterms:created xsi:type="dcterms:W3CDTF">2023-03-02T19:13:00Z</dcterms:created>
  <dcterms:modified xsi:type="dcterms:W3CDTF">2023-03-02T22:16:00Z</dcterms:modified>
</cp:coreProperties>
</file>