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D265B" w14:paraId="32FA2CD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C0702">
            <w:t>1244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C070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C0702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C0702">
            <w:t>MACK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C0702">
            <w:t>260</w:t>
          </w:r>
        </w:sdtContent>
      </w:sdt>
    </w:p>
    <w:p w:rsidR="00DF5D0E" w:rsidP="00B73E0A" w:rsidRDefault="00AA1230" w14:paraId="4297F33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D265B" w14:paraId="5A5AC2D9" w14:textId="67F6F8D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C0702">
            <w:rPr>
              <w:b/>
              <w:u w:val="single"/>
            </w:rPr>
            <w:t>HB 1244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C070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424</w:t>
          </w:r>
        </w:sdtContent>
      </w:sdt>
    </w:p>
    <w:p w:rsidR="00DF5D0E" w:rsidP="00605C39" w:rsidRDefault="007D265B" w14:paraId="66F1E34F" w14:textId="2051FF9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C0702">
            <w:rPr>
              <w:sz w:val="22"/>
            </w:rPr>
            <w:t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C0702" w14:paraId="68AA3DCA" w14:textId="65216EF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D03514" w:rsidP="00D03514" w:rsidRDefault="00D03514" w14:paraId="0E55724A" w14:textId="36287D1C">
      <w:pPr>
        <w:pStyle w:val="RCWSLText"/>
      </w:pPr>
      <w:bookmarkStart w:name="StartOfAmendmentBody" w:id="0"/>
      <w:bookmarkEnd w:id="0"/>
      <w:permStart w:edGrp="everyone" w:id="1646269266"/>
      <w:r>
        <w:tab/>
        <w:t xml:space="preserve">On page 3, after line </w:t>
      </w:r>
      <w:r w:rsidR="000020F7">
        <w:t>30</w:t>
      </w:r>
      <w:r>
        <w:t>, insert the following:</w:t>
      </w:r>
    </w:p>
    <w:p w:rsidR="00DC262C" w:rsidP="00D03514" w:rsidRDefault="00DC262C" w14:paraId="4A547E01" w14:textId="77777777">
      <w:pPr>
        <w:pStyle w:val="RCWSLText"/>
      </w:pPr>
    </w:p>
    <w:p w:rsidR="00DF5D0E" w:rsidP="000020F7" w:rsidRDefault="00D03514" w14:paraId="304EB65C" w14:textId="1BB18A7A">
      <w:pPr>
        <w:pStyle w:val="RCWSLText"/>
      </w:pPr>
      <w:r>
        <w:tab/>
      </w:r>
      <w:r w:rsidR="009E2F9F">
        <w:t>"</w:t>
      </w:r>
      <w:r w:rsidR="000020F7">
        <w:rPr>
          <w:u w:val="single"/>
        </w:rPr>
        <w:t>NEW SECTION.</w:t>
      </w:r>
      <w:r w:rsidR="000020F7">
        <w:rPr>
          <w:b/>
        </w:rPr>
        <w:t xml:space="preserve"> Sec. 3.</w:t>
      </w:r>
      <w:r w:rsidR="000020F7">
        <w:t xml:space="preserve">  </w:t>
      </w:r>
      <w:r w:rsidRPr="005C41D2" w:rsidR="009E2F9F">
        <w:t xml:space="preserve">If specific funding for the purposes of applying an inflation enhancement to the </w:t>
      </w:r>
      <w:r w:rsidRPr="005C41D2" w:rsidR="005C41D2">
        <w:t xml:space="preserve">state </w:t>
      </w:r>
      <w:r w:rsidRPr="005C41D2" w:rsidR="009E2F9F">
        <w:t xml:space="preserve">local effort assistance threshold under </w:t>
      </w:r>
      <w:r w:rsidRPr="005C41D2" w:rsidR="005C41D2">
        <w:t>RCW 28A.500.015</w:t>
      </w:r>
      <w:r w:rsidR="005C41D2">
        <w:t xml:space="preserve"> referencing this act by bill or chapter number, is not provided by June 30, 2023, in the omnibus appropriations act, this act is null and void.</w:t>
      </w:r>
      <w:r w:rsidRPr="00256F76" w:rsidR="005C41D2">
        <w:t>"</w:t>
      </w:r>
      <w:r w:rsidR="009E2F9F">
        <w:t xml:space="preserve"> </w:t>
      </w:r>
    </w:p>
    <w:p w:rsidR="0086636A" w:rsidP="000020F7" w:rsidRDefault="0086636A" w14:paraId="051A303B" w14:textId="6AB2AB04">
      <w:pPr>
        <w:pStyle w:val="RCWSLText"/>
      </w:pPr>
    </w:p>
    <w:p w:rsidRPr="00CC0702" w:rsidR="0086636A" w:rsidP="000020F7" w:rsidRDefault="0086636A" w14:paraId="6357A5D9" w14:textId="6A9BB074">
      <w:pPr>
        <w:pStyle w:val="RCWSLText"/>
      </w:pPr>
      <w:r>
        <w:tab/>
        <w:t>Correct the title.</w:t>
      </w:r>
    </w:p>
    <w:permEnd w:id="1646269266"/>
    <w:p w:rsidR="00ED2EEB" w:rsidP="00CC0702" w:rsidRDefault="00ED2EEB" w14:paraId="444553C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7182289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255F29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C0702" w:rsidRDefault="00D659AC" w14:paraId="32AADD8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C0702" w:rsidRDefault="0096303F" w14:paraId="6000F8F4" w14:textId="1D8ABE9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E5DA0">
                  <w:t xml:space="preserve">Makes the act null and void if funding is not provided in the operating budget for </w:t>
                </w:r>
                <w:r w:rsidRPr="00FE5DA0" w:rsidR="00FE5DA0">
                  <w:t>an inflation enhancement to the state local effort assistance threshold</w:t>
                </w:r>
                <w:r w:rsidR="00FE5DA0">
                  <w:t xml:space="preserve">.   </w:t>
                </w:r>
              </w:p>
              <w:p w:rsidRPr="007D1589" w:rsidR="001B4E53" w:rsidP="00CC0702" w:rsidRDefault="001B4E53" w14:paraId="205B86F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71822898"/>
    </w:tbl>
    <w:p w:rsidR="00DF5D0E" w:rsidP="00CC0702" w:rsidRDefault="00DF5D0E" w14:paraId="66489FE3" w14:textId="77777777">
      <w:pPr>
        <w:pStyle w:val="BillEnd"/>
        <w:suppressLineNumbers/>
      </w:pPr>
    </w:p>
    <w:p w:rsidR="00DF5D0E" w:rsidP="00CC0702" w:rsidRDefault="00DE256E" w14:paraId="0B2AAC3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C0702" w:rsidRDefault="00AB682C" w14:paraId="7F1EAC1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7F0F2" w14:textId="77777777" w:rsidR="00CC0702" w:rsidRDefault="00CC0702" w:rsidP="00DF5D0E">
      <w:r>
        <w:separator/>
      </w:r>
    </w:p>
  </w:endnote>
  <w:endnote w:type="continuationSeparator" w:id="0">
    <w:p w14:paraId="26FEC554" w14:textId="77777777" w:rsidR="00CC0702" w:rsidRDefault="00CC070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1DEC" w:rsidRDefault="00A91DEC" w14:paraId="0997C1E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020FD" w14:paraId="304FF50D" w14:textId="470C100C">
    <w:pPr>
      <w:pStyle w:val="AmendDraftFooter"/>
    </w:pPr>
    <w:fldSimple w:instr=" TITLE   \* MERGEFORMAT ">
      <w:r w:rsidR="00CC0702">
        <w:t>1244 AMH STOK MACK 260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020FD" w14:paraId="0989B819" w14:textId="21752590">
    <w:pPr>
      <w:pStyle w:val="AmendDraftFooter"/>
    </w:pPr>
    <w:fldSimple w:instr=" TITLE   \* MERGEFORMAT ">
      <w:r>
        <w:t>1244 AMH STOK MACK 260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70FCD" w14:textId="77777777" w:rsidR="00CC0702" w:rsidRDefault="00CC0702" w:rsidP="00DF5D0E">
      <w:r>
        <w:separator/>
      </w:r>
    </w:p>
  </w:footnote>
  <w:footnote w:type="continuationSeparator" w:id="0">
    <w:p w14:paraId="2BE52473" w14:textId="77777777" w:rsidR="00CC0702" w:rsidRDefault="00CC070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EB95" w14:textId="77777777" w:rsidR="00A91DEC" w:rsidRDefault="00A91D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D3B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21C98C" wp14:editId="493DCC1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E4F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FF0F1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97462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0FD1E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98C56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7CF56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8418A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56D37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9E913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D9D20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FF613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E4EF0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57C7A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3717D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3E9FE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2C55B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859B7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4F41F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47212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74E52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2CEC1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0DE7E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2AED9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8DA69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DFCEC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B1C9A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36E4B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95757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6B323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16F66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9A9D5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37F39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2DD6E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3E0EE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1C98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0BE4F3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FF0F1A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97462C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0FD1E9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98C561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7CF56C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8418A8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56D372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9E9137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D9D208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FF6134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E4EF0E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57C7A6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3717D8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3E9FE1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2C55BA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859B7F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4F41FB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47212F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74E52E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2CEC16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0DE7EA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2AED97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8DA690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DFCECF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B1C9AE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36E4B9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957570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6B323C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16F660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9A9D5E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37F39E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2DD6E6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3E0EED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84DD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CA513C" wp14:editId="069B595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F1D0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B88DE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CC5CE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B958E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3886F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43BF1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AA60F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FBB5D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209D3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DFCA8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0D78F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89DC4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77866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0EF9C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365C2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1DB75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B4379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6A224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5704E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075D9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42B48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B9709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C5144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4BD11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446EEC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043800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89301F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CA513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47F1D0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B88DE5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CC5CEA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B958E7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3886FF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43BF15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AA60FD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FBB5DC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209D35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DFCA87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0D78F3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89DC41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778660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0EF9CF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365C24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1DB75D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B4379B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6A224F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5704E3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075D9A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42B48D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B97096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C51447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4BD112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446EEC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043800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89301F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28400934">
    <w:abstractNumId w:val="5"/>
  </w:num>
  <w:num w:numId="2" w16cid:durableId="615868115">
    <w:abstractNumId w:val="3"/>
  </w:num>
  <w:num w:numId="3" w16cid:durableId="1163202070">
    <w:abstractNumId w:val="2"/>
  </w:num>
  <w:num w:numId="4" w16cid:durableId="1889293217">
    <w:abstractNumId w:val="1"/>
  </w:num>
  <w:num w:numId="5" w16cid:durableId="1325354910">
    <w:abstractNumId w:val="0"/>
  </w:num>
  <w:num w:numId="6" w16cid:durableId="724984379">
    <w:abstractNumId w:val="4"/>
  </w:num>
  <w:num w:numId="7" w16cid:durableId="20522701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20F7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2636F"/>
    <w:rsid w:val="00256F76"/>
    <w:rsid w:val="00265296"/>
    <w:rsid w:val="00281CBD"/>
    <w:rsid w:val="002F7CEA"/>
    <w:rsid w:val="00316CD9"/>
    <w:rsid w:val="003E2FC6"/>
    <w:rsid w:val="00492DDC"/>
    <w:rsid w:val="004C6615"/>
    <w:rsid w:val="005115F9"/>
    <w:rsid w:val="00523C5A"/>
    <w:rsid w:val="005A21B0"/>
    <w:rsid w:val="005C41D2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265B"/>
    <w:rsid w:val="007D35D4"/>
    <w:rsid w:val="0083749C"/>
    <w:rsid w:val="008443FE"/>
    <w:rsid w:val="00846034"/>
    <w:rsid w:val="0086636A"/>
    <w:rsid w:val="008C7E6E"/>
    <w:rsid w:val="00931B84"/>
    <w:rsid w:val="0096303F"/>
    <w:rsid w:val="00972869"/>
    <w:rsid w:val="00984CD1"/>
    <w:rsid w:val="009E2F9F"/>
    <w:rsid w:val="009F23A9"/>
    <w:rsid w:val="00A01F29"/>
    <w:rsid w:val="00A17B5B"/>
    <w:rsid w:val="00A4729B"/>
    <w:rsid w:val="00A91DEC"/>
    <w:rsid w:val="00A93D4A"/>
    <w:rsid w:val="00AA1230"/>
    <w:rsid w:val="00AB682C"/>
    <w:rsid w:val="00AD2D0A"/>
    <w:rsid w:val="00B31D1C"/>
    <w:rsid w:val="00B41494"/>
    <w:rsid w:val="00B518D0"/>
    <w:rsid w:val="00B51D1B"/>
    <w:rsid w:val="00B56650"/>
    <w:rsid w:val="00B73E0A"/>
    <w:rsid w:val="00B961E0"/>
    <w:rsid w:val="00BF44DF"/>
    <w:rsid w:val="00C303CD"/>
    <w:rsid w:val="00C61A83"/>
    <w:rsid w:val="00C8108C"/>
    <w:rsid w:val="00C84AD0"/>
    <w:rsid w:val="00CC0702"/>
    <w:rsid w:val="00D020FD"/>
    <w:rsid w:val="00D03514"/>
    <w:rsid w:val="00D40447"/>
    <w:rsid w:val="00D659AC"/>
    <w:rsid w:val="00D96F82"/>
    <w:rsid w:val="00DA47F3"/>
    <w:rsid w:val="00DC262C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7938"/>
    <w:rsid w:val="00F015C2"/>
    <w:rsid w:val="00F229DE"/>
    <w:rsid w:val="00F304D3"/>
    <w:rsid w:val="00F4663F"/>
    <w:rsid w:val="00FC59FF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5004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9026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1244</BillDocName>
  <AmendType>AMH</AmendType>
  <SponsorAcronym>CORR</SponsorAcronym>
  <DrafterAcronym>MACK</DrafterAcronym>
  <DraftNumber>260</DraftNumber>
  <ReferenceNumber>HB 1244</ReferenceNumber>
  <Floor>H AMD</Floor>
  <AmendmentNumber> 424</AmendmentNumber>
  <Sponsors>By Representative Corry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117</Words>
  <Characters>572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1244 AMH STOK MACK 260</vt:lpstr>
    </vt:vector>
  </TitlesOfParts>
  <Company>Washington State Legislature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1244 AMH CORR MACK 260</dc:title>
  <dc:creator>James Mackison</dc:creator>
  <cp:lastModifiedBy>Mackison, James</cp:lastModifiedBy>
  <cp:revision>21</cp:revision>
  <dcterms:created xsi:type="dcterms:W3CDTF">2023-02-14T22:46:00Z</dcterms:created>
  <dcterms:modified xsi:type="dcterms:W3CDTF">2023-02-15T19:49:00Z</dcterms:modified>
</cp:coreProperties>
</file>