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A74AE" w14:paraId="5E6B6332" w14:textId="3B60C3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29F6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29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29F6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29F6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29F6">
            <w:t>464</w:t>
          </w:r>
        </w:sdtContent>
      </w:sdt>
    </w:p>
    <w:p w:rsidR="00DF5D0E" w:rsidP="00B73E0A" w:rsidRDefault="00AA1230" w14:paraId="58C96914" w14:textId="605C8F0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74AE" w14:paraId="41D0FE08" w14:textId="686FF6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29F6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29F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176</w:t>
          </w:r>
        </w:sdtContent>
      </w:sdt>
    </w:p>
    <w:p w:rsidR="00DF5D0E" w:rsidP="00605C39" w:rsidRDefault="000A74AE" w14:paraId="09AE439D" w14:textId="370249B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29F6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29F6" w14:paraId="7D64952E" w14:textId="41B3A3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Pr="00C329F6" w:rsidR="00C329F6" w:rsidP="00C329F6" w:rsidRDefault="00DE256E" w14:paraId="16BBF9ED" w14:textId="12EF458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690856701"/>
      <w:r w:rsidRPr="00C329F6">
        <w:rPr>
          <w:spacing w:val="0"/>
        </w:rPr>
        <w:tab/>
      </w:r>
      <w:r w:rsidRPr="00C329F6" w:rsidR="00C329F6">
        <w:rPr>
          <w:spacing w:val="0"/>
        </w:rPr>
        <w:t>On page 8, after line 33, insert the following:</w:t>
      </w:r>
    </w:p>
    <w:p w:rsidRPr="00C329F6" w:rsidR="00C329F6" w:rsidP="00C329F6" w:rsidRDefault="00C329F6" w14:paraId="004C0BEB" w14:textId="205D68F9">
      <w:pPr>
        <w:pStyle w:val="RCWSLText"/>
        <w:suppressAutoHyphens w:val="0"/>
        <w:rPr>
          <w:spacing w:val="0"/>
        </w:rPr>
      </w:pPr>
      <w:r w:rsidRPr="00C329F6">
        <w:rPr>
          <w:spacing w:val="0"/>
        </w:rPr>
        <w:tab/>
        <w:t>"(8) Nothing in this chapter shall apply to a:</w:t>
      </w:r>
    </w:p>
    <w:p w:rsidRPr="00C329F6" w:rsidR="00C329F6" w:rsidP="00C329F6" w:rsidRDefault="00C329F6" w14:paraId="3A90D812" w14:textId="40906E6D">
      <w:pPr>
        <w:pStyle w:val="RCWSLText"/>
        <w:suppressAutoHyphens w:val="0"/>
        <w:rPr>
          <w:spacing w:val="0"/>
        </w:rPr>
      </w:pPr>
      <w:r w:rsidRPr="00C329F6">
        <w:rPr>
          <w:spacing w:val="0"/>
        </w:rPr>
        <w:tab/>
        <w:t>(a) Motor vehicle manufacturer, manufacturer of motor vehicle equipment, or motor vehicle dealer acting in that capacity or to any product or service of a motor vehicle manufacturer, manufacturer of motor vehicle equipment, or motor vehicle dealer acting in that capacit</w:t>
      </w:r>
      <w:r w:rsidR="0041120C">
        <w:rPr>
          <w:spacing w:val="0"/>
        </w:rPr>
        <w:t>y; or</w:t>
      </w:r>
    </w:p>
    <w:p w:rsidRPr="00C329F6" w:rsidR="00DF5D0E" w:rsidP="00C329F6" w:rsidRDefault="00C329F6" w14:paraId="48CCCA9F" w14:textId="6C45268C">
      <w:pPr>
        <w:pStyle w:val="RCWSLText"/>
        <w:suppressAutoHyphens w:val="0"/>
        <w:rPr>
          <w:spacing w:val="0"/>
        </w:rPr>
      </w:pPr>
      <w:r w:rsidRPr="00C329F6">
        <w:rPr>
          <w:spacing w:val="0"/>
        </w:rPr>
        <w:tab/>
        <w:t>(b) Manufacturer, distributor, importer, or dealer of any power generation or storage equipment, or equipment for fueling or charging motor vehicles.</w:t>
      </w:r>
      <w:r>
        <w:rPr>
          <w:spacing w:val="0"/>
        </w:rPr>
        <w:t>"</w:t>
      </w:r>
    </w:p>
    <w:permEnd w:id="1690856701"/>
    <w:p w:rsidR="00ED2EEB" w:rsidP="00C329F6" w:rsidRDefault="00ED2EEB" w14:paraId="446FC8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2304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3884CF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29F6" w:rsidRDefault="00D659AC" w14:paraId="0F69A4F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29F6" w:rsidRDefault="0096303F" w14:paraId="62EA729E" w14:textId="57570D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29F6">
                  <w:t xml:space="preserve">Excludes specifically from the regulations of the Fair Repair Act motor vehicle manufacturers, manufacturers of motor vehicle equipment, </w:t>
                </w:r>
                <w:r w:rsidR="002A47BD">
                  <w:t>and</w:t>
                </w:r>
                <w:r w:rsidR="00C329F6">
                  <w:t xml:space="preserve"> motor vehicle dealers acting in that capacity </w:t>
                </w:r>
                <w:r w:rsidR="002A47BD">
                  <w:t>and</w:t>
                </w:r>
                <w:r w:rsidR="00C329F6">
                  <w:t xml:space="preserve"> their products </w:t>
                </w:r>
                <w:r w:rsidR="002A47BD">
                  <w:t>and</w:t>
                </w:r>
                <w:r w:rsidR="00C329F6">
                  <w:t xml:space="preserve"> services; and manufacturers, distributors, importers, </w:t>
                </w:r>
                <w:r w:rsidR="002A47BD">
                  <w:t>and</w:t>
                </w:r>
                <w:r w:rsidR="00C329F6">
                  <w:t xml:space="preserve"> dealers of any power generation or storage equipment, or equipment for fueling or charging motor vehicles.</w:t>
                </w:r>
              </w:p>
              <w:p w:rsidRPr="007D1589" w:rsidR="001B4E53" w:rsidP="00C329F6" w:rsidRDefault="001B4E53" w14:paraId="573BFD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2304384"/>
    </w:tbl>
    <w:p w:rsidR="00DF5D0E" w:rsidP="00C329F6" w:rsidRDefault="00DF5D0E" w14:paraId="0EFDE64B" w14:textId="77777777">
      <w:pPr>
        <w:pStyle w:val="BillEnd"/>
        <w:suppressLineNumbers/>
      </w:pPr>
    </w:p>
    <w:p w:rsidR="00DF5D0E" w:rsidP="00C329F6" w:rsidRDefault="00DE256E" w14:paraId="3D788C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29F6" w:rsidRDefault="00AB682C" w14:paraId="54A1F9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5E5" w14:textId="77777777" w:rsidR="00C329F6" w:rsidRDefault="00C329F6" w:rsidP="00DF5D0E">
      <w:r>
        <w:separator/>
      </w:r>
    </w:p>
  </w:endnote>
  <w:endnote w:type="continuationSeparator" w:id="0">
    <w:p w14:paraId="59B939A1" w14:textId="77777777" w:rsidR="00C329F6" w:rsidRDefault="00C329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2C8" w:rsidRDefault="00E072C8" w14:paraId="1D7D56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74AE" w14:paraId="445BBCF6" w14:textId="0E4E66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29F6">
      <w:t>1392-S2 AMH CORR MULV 464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74AE" w14:paraId="5DB91B4D" w14:textId="173390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120C">
      <w:t>1392-S2 AMH CORR MULV 464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014F" w14:textId="77777777" w:rsidR="00C329F6" w:rsidRDefault="00C329F6" w:rsidP="00DF5D0E">
      <w:r>
        <w:separator/>
      </w:r>
    </w:p>
  </w:footnote>
  <w:footnote w:type="continuationSeparator" w:id="0">
    <w:p w14:paraId="34D1A79F" w14:textId="77777777" w:rsidR="00C329F6" w:rsidRDefault="00C329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A874" w14:textId="77777777" w:rsidR="00E072C8" w:rsidRDefault="00E07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59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255E3" wp14:editId="1505BD0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78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E4A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3381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E99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9BA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4CF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9B1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E15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D25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245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3D5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EE7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BEF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966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F39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D34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822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98B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543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A9A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89B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844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786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92D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B2A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302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6F2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4F8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1AA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D36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890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9F3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66D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3D2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255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F1782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E4A2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3381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E992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9BAD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4CF6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9B17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E15D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D25C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245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3D5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EE7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BEF3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966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F39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D34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822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98B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543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A9A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89B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844C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786A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92D9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B2A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302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6F27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4F8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1AA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D369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890C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9F32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66D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3D28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E9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2A8E4" wp14:editId="6A85EE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E43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457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348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A10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13B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B9F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965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41F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9F0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78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412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724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D48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1B9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E6F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99B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C1B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B77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DE5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147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E0F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C6B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EFB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38D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94AC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A09F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0403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2A8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B5E43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457F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3483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A103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13B2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B9F2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965B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41FD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9F09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78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412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724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D48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1B99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E6F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99B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C1B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B77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DE5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147B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E0F9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C6BA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EFB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38D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94AC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A09F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0403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2557129">
    <w:abstractNumId w:val="5"/>
  </w:num>
  <w:num w:numId="2" w16cid:durableId="288633417">
    <w:abstractNumId w:val="3"/>
  </w:num>
  <w:num w:numId="3" w16cid:durableId="1607886321">
    <w:abstractNumId w:val="2"/>
  </w:num>
  <w:num w:numId="4" w16cid:durableId="1555117192">
    <w:abstractNumId w:val="1"/>
  </w:num>
  <w:num w:numId="5" w16cid:durableId="1453131497">
    <w:abstractNumId w:val="0"/>
  </w:num>
  <w:num w:numId="6" w16cid:durableId="1402368162">
    <w:abstractNumId w:val="4"/>
  </w:num>
  <w:num w:numId="7" w16cid:durableId="248317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A74AE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7BD"/>
    <w:rsid w:val="00316CD9"/>
    <w:rsid w:val="003E2FC6"/>
    <w:rsid w:val="0041120C"/>
    <w:rsid w:val="00492DDC"/>
    <w:rsid w:val="004C6615"/>
    <w:rsid w:val="005115F9"/>
    <w:rsid w:val="00523C5A"/>
    <w:rsid w:val="005E69C3"/>
    <w:rsid w:val="00605C39"/>
    <w:rsid w:val="0062050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29F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72C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045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C329F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1D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CORR</SponsorAcronym>
  <DrafterAcronym>MULV</DrafterAcronym>
  <DraftNumber>464</DraftNumber>
  <ReferenceNumber>2SHB 1392</ReferenceNumber>
  <Floor>H AMD</Floor>
  <AmendmentNumber> 176</AmendmentNumber>
  <Sponsors>By Representative Corry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888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1392-S2 AMH CORR MULV 464</vt:lpstr>
    </vt:vector>
  </TitlesOfParts>
  <Company>Washington State Legislature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CORR MULV 464</dc:title>
  <dc:creator>Megan Mulvihill</dc:creator>
  <cp:lastModifiedBy>Mulvihill, Megan</cp:lastModifiedBy>
  <cp:revision>5</cp:revision>
  <dcterms:created xsi:type="dcterms:W3CDTF">2023-03-02T18:13:00Z</dcterms:created>
  <dcterms:modified xsi:type="dcterms:W3CDTF">2023-03-02T18:49:00Z</dcterms:modified>
</cp:coreProperties>
</file>