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8110E" w14:paraId="54E38CF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4156">
            <w:t>1670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41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4156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4156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4156">
            <w:t>329</w:t>
          </w:r>
        </w:sdtContent>
      </w:sdt>
    </w:p>
    <w:p w:rsidR="00DF5D0E" w:rsidP="00B73E0A" w:rsidRDefault="00AA1230" w14:paraId="38A3C3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110E" w14:paraId="7D82D727" w14:textId="1FC3B6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4156">
            <w:rPr>
              <w:b/>
              <w:u w:val="single"/>
            </w:rPr>
            <w:t>HB 1670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41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241</w:t>
          </w:r>
        </w:sdtContent>
      </w:sdt>
    </w:p>
    <w:p w:rsidR="00DF5D0E" w:rsidP="00605C39" w:rsidRDefault="0068110E" w14:paraId="1F84FC84" w14:textId="1FBA9E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4156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4156" w14:paraId="4BD8057B" w14:textId="244A9D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A51F9" w:rsidP="001A51F9" w:rsidRDefault="00DE256E" w14:paraId="2F479003" w14:textId="77777777">
      <w:pPr>
        <w:pStyle w:val="Page"/>
      </w:pPr>
      <w:bookmarkStart w:name="StartOfAmendmentBody" w:id="0"/>
      <w:bookmarkEnd w:id="0"/>
      <w:permStart w:edGrp="everyone" w:id="1792817354"/>
      <w:r>
        <w:tab/>
      </w:r>
      <w:r w:rsidR="001A51F9">
        <w:t>On page 2, line 1, after "</w:t>
      </w:r>
      <w:r w:rsidRPr="00CF32C3" w:rsidR="001A51F9">
        <w:rPr>
          <w:strike/>
        </w:rPr>
        <w:t>one percent</w:t>
      </w:r>
      <w:r w:rsidR="001A51F9">
        <w:t>))" strike "</w:t>
      </w:r>
      <w:r w:rsidR="001A51F9">
        <w:rPr>
          <w:u w:val="single"/>
        </w:rPr>
        <w:t>other than the state</w:t>
      </w:r>
      <w:r w:rsidR="001A51F9">
        <w:t>" and insert "</w:t>
      </w:r>
      <w:r w:rsidR="001A51F9">
        <w:rPr>
          <w:u w:val="single"/>
        </w:rPr>
        <w:t>that get authorization by a proposition approved by a majority of the voters of the taxing district voting on the proposition at a general election held within the district or at a special election within the taxing district called by the district for the pupose of submitting such proposition to the voters</w:t>
      </w:r>
      <w:r w:rsidR="001A51F9">
        <w:t xml:space="preserve">" </w:t>
      </w:r>
    </w:p>
    <w:p w:rsidR="001A51F9" w:rsidP="001A51F9" w:rsidRDefault="001A51F9" w14:paraId="676C81BA" w14:textId="77777777">
      <w:pPr>
        <w:pStyle w:val="Page"/>
      </w:pPr>
    </w:p>
    <w:p w:rsidRPr="00624156" w:rsidR="00DF5D0E" w:rsidP="001A51F9" w:rsidRDefault="001A51F9" w14:paraId="1E00204D" w14:textId="5EFD45D5">
      <w:pPr>
        <w:pStyle w:val="Page"/>
      </w:pPr>
      <w:r>
        <w:tab/>
        <w:t>On page 2, line 6, after "</w:t>
      </w:r>
      <w:r>
        <w:rPr>
          <w:u w:val="single"/>
        </w:rPr>
        <w:t>the state</w:t>
      </w:r>
      <w:r>
        <w:t>" insert "</w:t>
      </w:r>
      <w:r>
        <w:rPr>
          <w:u w:val="single"/>
        </w:rPr>
        <w:t>and all taxing districts that have not received voter approval for subsection (2)(a)</w:t>
      </w:r>
      <w:r>
        <w:t>"</w:t>
      </w:r>
    </w:p>
    <w:permEnd w:id="1792817354"/>
    <w:p w:rsidR="00ED2EEB" w:rsidP="00624156" w:rsidRDefault="00ED2EEB" w14:paraId="5DD9D71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6350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DFF9DF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4156" w:rsidRDefault="00D659AC" w14:paraId="091D2B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A51F9" w:rsidRDefault="0096303F" w14:paraId="5A30D246" w14:textId="799CB4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A51F9">
                  <w:t xml:space="preserve">Limits the increase in the </w:t>
                </w:r>
                <w:r w:rsidR="00D9043D">
                  <w:t xml:space="preserve">local property tax </w:t>
                </w:r>
                <w:r w:rsidR="001A51F9">
                  <w:t>limit factor to taxing districts that get voter approval to levy using the higher limit factor.</w:t>
                </w:r>
                <w:r w:rsidRPr="0096303F" w:rsidR="001C1B27">
                  <w:t>  </w:t>
                </w:r>
              </w:p>
            </w:tc>
          </w:tr>
        </w:sdtContent>
      </w:sdt>
      <w:permEnd w:id="1306350202"/>
    </w:tbl>
    <w:p w:rsidR="00DF5D0E" w:rsidP="00624156" w:rsidRDefault="00DF5D0E" w14:paraId="725C2B6D" w14:textId="77777777">
      <w:pPr>
        <w:pStyle w:val="BillEnd"/>
        <w:suppressLineNumbers/>
      </w:pPr>
    </w:p>
    <w:p w:rsidR="00DF5D0E" w:rsidP="00624156" w:rsidRDefault="00DE256E" w14:paraId="54FAE9D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4156" w:rsidRDefault="00AB682C" w14:paraId="38EA811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A43" w14:textId="77777777" w:rsidR="00624156" w:rsidRDefault="00624156" w:rsidP="00DF5D0E">
      <w:r>
        <w:separator/>
      </w:r>
    </w:p>
  </w:endnote>
  <w:endnote w:type="continuationSeparator" w:id="0">
    <w:p w14:paraId="2A931DCA" w14:textId="77777777" w:rsidR="00624156" w:rsidRDefault="006241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919" w:rsidRDefault="005D0919" w14:paraId="056BAB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110E" w14:paraId="6498D3E6" w14:textId="165D26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4156">
      <w:t>1670 AMH ORCU HARA 329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110E" w14:paraId="2FC7B4C3" w14:textId="52BFEC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3D71">
      <w:t>1670 AMH ORCU HARA 329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D7E3" w14:textId="77777777" w:rsidR="00624156" w:rsidRDefault="00624156" w:rsidP="00DF5D0E">
      <w:r>
        <w:separator/>
      </w:r>
    </w:p>
  </w:footnote>
  <w:footnote w:type="continuationSeparator" w:id="0">
    <w:p w14:paraId="021BD1F9" w14:textId="77777777" w:rsidR="00624156" w:rsidRDefault="006241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41AC" w14:textId="77777777" w:rsidR="005D0919" w:rsidRDefault="005D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5D0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8E1C87" wp14:editId="33E92D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D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45D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4C1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FBD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711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B44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911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8AE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EBA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A8C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E6D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AA1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C57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4FE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90E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750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E3B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C32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FBB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890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445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E5D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D34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2A6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9D6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BC4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374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141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A85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A69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46F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DF5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4A5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26A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E1C8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A61D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45D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4C16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FBD6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7111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B44A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9119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8AEE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EBAF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A8C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E6D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AA1A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C57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4FE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90E3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7502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E3B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C32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FBB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8909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4451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E5D2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D34C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2A6C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9D6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BC4F3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374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14164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A85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A692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46F9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DF5E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4A5E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26A5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14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B10E2" wp14:editId="591374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E381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B9C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2B3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9F7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3FE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890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8ED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A86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C64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B27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CF5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D9A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161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803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942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C50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926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53F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298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CC2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FF9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72E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AFA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BA4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C509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F9AA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0E6B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B10E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FE381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B9C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2B35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9F74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3FED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8904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8ED5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A86F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C640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B27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CF5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D9A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161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803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942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C50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926C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53F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298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CC2D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FF9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72E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AFA7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BA43B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C509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F9AA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0E6B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0214019">
    <w:abstractNumId w:val="5"/>
  </w:num>
  <w:num w:numId="2" w16cid:durableId="1378506404">
    <w:abstractNumId w:val="3"/>
  </w:num>
  <w:num w:numId="3" w16cid:durableId="1583837163">
    <w:abstractNumId w:val="2"/>
  </w:num>
  <w:num w:numId="4" w16cid:durableId="1582836604">
    <w:abstractNumId w:val="1"/>
  </w:num>
  <w:num w:numId="5" w16cid:durableId="1328485363">
    <w:abstractNumId w:val="0"/>
  </w:num>
  <w:num w:numId="6" w16cid:durableId="119954126">
    <w:abstractNumId w:val="4"/>
  </w:num>
  <w:num w:numId="7" w16cid:durableId="193202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51F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3D71"/>
    <w:rsid w:val="005924FC"/>
    <w:rsid w:val="005D0919"/>
    <w:rsid w:val="005E69C3"/>
    <w:rsid w:val="00605C39"/>
    <w:rsid w:val="00624156"/>
    <w:rsid w:val="0068110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043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263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24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1670</BillDocName>
  <AmendType>AMH</AmendType>
  <SponsorAcronym>ORCU</SponsorAcronym>
  <DrafterAcronym>HARA</DrafterAcronym>
  <DraftNumber>329</DraftNumber>
  <ReferenceNumber>HB 1670</ReferenceNumber>
  <Floor>H AMD</Floor>
  <AmendmentNumber> 241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670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1670 AMH ORCU HARA 329</vt:lpstr>
    </vt:vector>
  </TitlesOfParts>
  <Company>Washington State Legislature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AMH ORCU HARA 329</dc:title>
  <dc:creator>Rachelle Harris</dc:creator>
  <cp:lastModifiedBy>Harris, Rachelle</cp:lastModifiedBy>
  <cp:revision>6</cp:revision>
  <dcterms:created xsi:type="dcterms:W3CDTF">2023-03-01T01:09:00Z</dcterms:created>
  <dcterms:modified xsi:type="dcterms:W3CDTF">2023-03-01T17:21:00Z</dcterms:modified>
</cp:coreProperties>
</file>