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77B1" w14:paraId="4F2729D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5CAB">
            <w:t>1714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5C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5CAB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5CAB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5CAB">
            <w:t>244</w:t>
          </w:r>
        </w:sdtContent>
      </w:sdt>
    </w:p>
    <w:p w:rsidR="00DF5D0E" w:rsidP="00B73E0A" w:rsidRDefault="00AA1230" w14:paraId="2C7C5DF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77B1" w14:paraId="3A2CBBA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5CAB">
            <w:rPr>
              <w:b/>
              <w:u w:val="single"/>
            </w:rPr>
            <w:t>HB 1714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5C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392</w:t>
          </w:r>
        </w:sdtContent>
      </w:sdt>
    </w:p>
    <w:p w:rsidR="00DF5D0E" w:rsidP="00605C39" w:rsidRDefault="00F477B1" w14:paraId="612876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5CAB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5CAB" w14:paraId="6849604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03/08/2023</w:t>
          </w:r>
        </w:p>
      </w:sdtContent>
    </w:sdt>
    <w:p w:rsidR="00615CAB" w:rsidP="00C8108C" w:rsidRDefault="00DE256E" w14:paraId="61FF60C7" w14:textId="3424DA6F">
      <w:pPr>
        <w:pStyle w:val="Page"/>
      </w:pPr>
      <w:bookmarkStart w:name="StartOfAmendmentBody" w:id="0"/>
      <w:bookmarkEnd w:id="0"/>
      <w:permStart w:edGrp="everyone" w:id="432561728"/>
      <w:r>
        <w:tab/>
      </w:r>
      <w:r w:rsidR="00615CAB">
        <w:t>On page</w:t>
      </w:r>
      <w:r w:rsidR="00952198">
        <w:t xml:space="preserve"> 2, line 7, after "the grant." insert "</w:t>
      </w:r>
      <w:bookmarkStart w:name="_Hlk129027959" w:id="1"/>
      <w:r w:rsidRPr="00952198" w:rsidR="00952198">
        <w:rPr>
          <w:u w:val="single"/>
        </w:rPr>
        <w:t xml:space="preserve">School districts that currently integrate financial literacy education into professional development are </w:t>
      </w:r>
      <w:r w:rsidR="00952198">
        <w:rPr>
          <w:u w:val="single"/>
        </w:rPr>
        <w:t xml:space="preserve">also </w:t>
      </w:r>
      <w:r w:rsidRPr="00952198" w:rsidR="00952198">
        <w:rPr>
          <w:u w:val="single"/>
        </w:rPr>
        <w:t>eligible to qualify for a grant under this section</w:t>
      </w:r>
      <w:r w:rsidR="00473038">
        <w:rPr>
          <w:u w:val="single"/>
        </w:rPr>
        <w:t xml:space="preserve"> if the professional development has been approved by the financial education public-private partnership</w:t>
      </w:r>
      <w:r w:rsidRPr="00952198" w:rsidR="00952198">
        <w:rPr>
          <w:u w:val="single"/>
        </w:rPr>
        <w:t>.</w:t>
      </w:r>
      <w:bookmarkEnd w:id="1"/>
      <w:r w:rsidR="00952198">
        <w:t>"</w:t>
      </w:r>
    </w:p>
    <w:p w:rsidRPr="00615CAB" w:rsidR="00DF5D0E" w:rsidP="00615CAB" w:rsidRDefault="00DF5D0E" w14:paraId="1D309C18" w14:textId="77777777">
      <w:pPr>
        <w:suppressLineNumbers/>
        <w:rPr>
          <w:spacing w:val="-3"/>
        </w:rPr>
      </w:pPr>
    </w:p>
    <w:permEnd w:id="432561728"/>
    <w:p w:rsidR="00ED2EEB" w:rsidP="00615CAB" w:rsidRDefault="00ED2EEB" w14:paraId="6CE10A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10841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F527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5CAB" w:rsidRDefault="00D659AC" w14:paraId="105BC8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5CAB" w:rsidRDefault="0096303F" w14:paraId="2C1F439B" w14:textId="32217A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47B54">
                  <w:t>Specifie</w:t>
                </w:r>
                <w:r w:rsidR="00952198">
                  <w:t>s that school districts that currently integrate financial literacy education into in-person professional development may qualify for the financial literacy professional development grant program</w:t>
                </w:r>
                <w:r w:rsidR="00473038">
                  <w:t xml:space="preserve"> if the professional development has been approved by the Financial Education Public-Private Partnership</w:t>
                </w:r>
                <w:r w:rsidR="00952198">
                  <w:t>.</w:t>
                </w:r>
              </w:p>
              <w:p w:rsidRPr="007D1589" w:rsidR="001B4E53" w:rsidP="00615CAB" w:rsidRDefault="001B4E53" w14:paraId="467155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1084132"/>
    </w:tbl>
    <w:p w:rsidR="00DF5D0E" w:rsidP="00615CAB" w:rsidRDefault="00DF5D0E" w14:paraId="4BF2D8DF" w14:textId="77777777">
      <w:pPr>
        <w:pStyle w:val="BillEnd"/>
        <w:suppressLineNumbers/>
      </w:pPr>
    </w:p>
    <w:p w:rsidR="00DF5D0E" w:rsidP="00615CAB" w:rsidRDefault="00DE256E" w14:paraId="3E76B9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5CAB" w:rsidRDefault="00AB682C" w14:paraId="6BB94E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100B" w14:textId="77777777" w:rsidR="00615CAB" w:rsidRDefault="00615CAB" w:rsidP="00DF5D0E">
      <w:r>
        <w:separator/>
      </w:r>
    </w:p>
  </w:endnote>
  <w:endnote w:type="continuationSeparator" w:id="0">
    <w:p w14:paraId="4A68763A" w14:textId="77777777" w:rsidR="00615CAB" w:rsidRDefault="00615C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3CE" w:rsidRDefault="00FB43CE" w14:paraId="3873E9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4A92" w14:paraId="5E1EBB23" w14:textId="77777777">
    <w:pPr>
      <w:pStyle w:val="AmendDraftFooter"/>
    </w:pPr>
    <w:fldSimple w:instr=" TITLE   \* MERGEFORMAT ">
      <w:r w:rsidR="00615CAB">
        <w:t>1714 AMH STON CLAJ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4A92" w14:paraId="1C4FE338" w14:textId="694ED7A7">
    <w:pPr>
      <w:pStyle w:val="AmendDraftFooter"/>
    </w:pPr>
    <w:fldSimple w:instr=" TITLE   \* MERGEFORMAT ">
      <w:r>
        <w:t>1714 AMH STON CLAJ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7303" w14:textId="77777777" w:rsidR="00615CAB" w:rsidRDefault="00615CAB" w:rsidP="00DF5D0E">
      <w:r>
        <w:separator/>
      </w:r>
    </w:p>
  </w:footnote>
  <w:footnote w:type="continuationSeparator" w:id="0">
    <w:p w14:paraId="16D7CCD6" w14:textId="77777777" w:rsidR="00615CAB" w:rsidRDefault="00615C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12E" w14:textId="77777777" w:rsidR="00FB43CE" w:rsidRDefault="00FB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E8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AD32B4" wp14:editId="1C7F0F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C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2E8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42B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299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C1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892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2F8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76F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68E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194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E04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8C0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E0B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0A9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7E8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3DA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3FE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06E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FF9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E39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EFD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970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CA3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D05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181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A72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99F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6B4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B2C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F2C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215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C5C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8EC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CC8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D32B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F6C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2E8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42B5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2998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C1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8923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2F81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76F3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68EB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194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E04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8C0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E0B1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0A9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7E8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3DA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3FE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06E1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FF9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E39C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EFDA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970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CA3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D05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181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A72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99F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6B41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B2C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F2CF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215BA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C5C12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8ECF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CC899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8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A52F0" wp14:editId="5CCC9E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7242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233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B70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708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FAF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C18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522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B6D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151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FB7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931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345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117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207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AC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13A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957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162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D51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120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496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41F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1D5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149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0AF5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6B9D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890A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A52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9A7242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2335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B70C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7080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FAF6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C18D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5227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B6DB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1516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FB7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931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345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117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207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AC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13A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957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162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D51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120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4968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41F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1D5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149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0AF5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6B9D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890A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6323161">
    <w:abstractNumId w:val="5"/>
  </w:num>
  <w:num w:numId="2" w16cid:durableId="1873036337">
    <w:abstractNumId w:val="3"/>
  </w:num>
  <w:num w:numId="3" w16cid:durableId="2099523200">
    <w:abstractNumId w:val="2"/>
  </w:num>
  <w:num w:numId="4" w16cid:durableId="367686484">
    <w:abstractNumId w:val="1"/>
  </w:num>
  <w:num w:numId="5" w16cid:durableId="1197082080">
    <w:abstractNumId w:val="0"/>
  </w:num>
  <w:num w:numId="6" w16cid:durableId="1595624945">
    <w:abstractNumId w:val="4"/>
  </w:num>
  <w:num w:numId="7" w16cid:durableId="334648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4A92"/>
    <w:rsid w:val="003E2FC6"/>
    <w:rsid w:val="00473038"/>
    <w:rsid w:val="00492DDC"/>
    <w:rsid w:val="004C6615"/>
    <w:rsid w:val="005115F9"/>
    <w:rsid w:val="00523C5A"/>
    <w:rsid w:val="00570CC4"/>
    <w:rsid w:val="005E69C3"/>
    <w:rsid w:val="00605C39"/>
    <w:rsid w:val="00615CA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198"/>
    <w:rsid w:val="0096303F"/>
    <w:rsid w:val="00972869"/>
    <w:rsid w:val="00984CD1"/>
    <w:rsid w:val="009F23A9"/>
    <w:rsid w:val="00A01F29"/>
    <w:rsid w:val="00A17B5B"/>
    <w:rsid w:val="00A4729B"/>
    <w:rsid w:val="00A47B5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68F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7B1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366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207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1714</BillDocName>
  <AmendType>AMH</AmendType>
  <SponsorAcronym>STON</SponsorAcronym>
  <DrafterAcronym>CLAJ</DrafterAcronym>
  <DraftNumber>244</DraftNumber>
  <ReferenceNumber>HB 1714</ReferenceNumber>
  <Floor>H AMD</Floor>
  <AmendmentNumber> 392</AmendmentNumber>
  <Sponsors>By Representative Stonier</Sponsors>
  <FloorAction>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661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AMH STON CLAJ 244</dc:title>
  <dc:creator>Jordan Clarke</dc:creator>
  <cp:lastModifiedBy>Clarke, Jordan</cp:lastModifiedBy>
  <cp:revision>9</cp:revision>
  <dcterms:created xsi:type="dcterms:W3CDTF">2023-03-07T01:18:00Z</dcterms:created>
  <dcterms:modified xsi:type="dcterms:W3CDTF">2023-03-07T04:53:00Z</dcterms:modified>
</cp:coreProperties>
</file>