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4B3E25" w14:paraId="3F1120DA" w14:textId="7E01CB5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E353C">
            <w:t>1893-S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E35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E353C">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E353C">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0215C">
            <w:t>876</w:t>
          </w:r>
        </w:sdtContent>
      </w:sdt>
    </w:p>
    <w:p w:rsidR="00DF5D0E" w:rsidP="00B73E0A" w:rsidRDefault="00AA1230" w14:paraId="0F262184" w14:textId="5C05D45E">
      <w:pPr>
        <w:pStyle w:val="OfferedBy"/>
        <w:spacing w:after="120"/>
      </w:pPr>
      <w:r>
        <w:tab/>
      </w:r>
      <w:r>
        <w:tab/>
      </w:r>
      <w:r>
        <w:tab/>
      </w:r>
    </w:p>
    <w:p w:rsidR="00DF5D0E" w:rsidRDefault="004B3E25" w14:paraId="44E08205" w14:textId="24FC646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E353C">
            <w:rPr>
              <w:b/>
              <w:u w:val="single"/>
            </w:rPr>
            <w:t>SHB 1893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E353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971</w:t>
          </w:r>
        </w:sdtContent>
      </w:sdt>
    </w:p>
    <w:p w:rsidR="00DF5D0E" w:rsidP="00605C39" w:rsidRDefault="004B3E25" w14:paraId="73E8D514" w14:textId="1F57CB0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E353C">
            <w:rPr>
              <w:sz w:val="22"/>
            </w:rPr>
            <w:t xml:space="preserve">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E353C" w14:paraId="4643433F" w14:textId="436673D8">
          <w:pPr>
            <w:spacing w:after="400" w:line="408" w:lineRule="exact"/>
            <w:jc w:val="right"/>
            <w:rPr>
              <w:b/>
              <w:bCs/>
            </w:rPr>
          </w:pPr>
          <w:r>
            <w:rPr>
              <w:b/>
              <w:bCs/>
            </w:rPr>
            <w:t xml:space="preserve">NOT ADOPTED 02/13/2024</w:t>
          </w:r>
        </w:p>
      </w:sdtContent>
    </w:sdt>
    <w:p w:rsidR="00E06583" w:rsidP="00E06583" w:rsidRDefault="00E06583" w14:paraId="15D7CB87" w14:textId="77777777">
      <w:pPr>
        <w:pStyle w:val="Page"/>
      </w:pPr>
      <w:bookmarkStart w:name="StartOfAmendmentBody" w:id="0"/>
      <w:bookmarkEnd w:id="0"/>
      <w:permStart w:edGrp="everyone" w:id="191591688"/>
      <w:r>
        <w:tab/>
        <w:t>On page 4, beginning on line 33, strike all of subsection (k)</w:t>
      </w:r>
    </w:p>
    <w:p w:rsidR="00E06583" w:rsidP="00E06583" w:rsidRDefault="00E06583" w14:paraId="12A7BD7B" w14:textId="77777777">
      <w:pPr>
        <w:pStyle w:val="RCWSLText"/>
      </w:pPr>
    </w:p>
    <w:p w:rsidR="00E06583" w:rsidP="00E06583" w:rsidRDefault="00E06583" w14:paraId="481CDD71" w14:textId="77777777">
      <w:pPr>
        <w:pStyle w:val="RCWSLText"/>
      </w:pPr>
      <w:r>
        <w:tab/>
        <w:t xml:space="preserve">On page 6, after line 39, insert the following: </w:t>
      </w:r>
    </w:p>
    <w:p w:rsidRPr="00DB5D0B" w:rsidR="00E06583" w:rsidP="00E06583" w:rsidRDefault="00E06583" w14:paraId="16681604" w14:textId="77777777">
      <w:pPr>
        <w:pStyle w:val="RCWSLText"/>
      </w:pPr>
      <w:r>
        <w:tab/>
        <w:t>"</w:t>
      </w:r>
      <w:r w:rsidRPr="0022225E">
        <w:rPr>
          <w:u w:val="single"/>
        </w:rPr>
        <w:t>(6) If an individual's unemployment is due to a strike at the separating employer's factory, establishment, or other premises at which the individual is or was last employed, th</w:t>
      </w:r>
      <w:r>
        <w:rPr>
          <w:u w:val="single"/>
        </w:rPr>
        <w:t>e</w:t>
      </w:r>
      <w:r w:rsidRPr="0022225E">
        <w:rPr>
          <w:u w:val="single"/>
        </w:rPr>
        <w:t xml:space="preserve"> benefit</w:t>
      </w:r>
      <w:r>
        <w:rPr>
          <w:u w:val="single"/>
        </w:rPr>
        <w:t xml:space="preserve"> payments</w:t>
      </w:r>
      <w:r w:rsidRPr="0022225E">
        <w:rPr>
          <w:u w:val="single"/>
        </w:rPr>
        <w:t xml:space="preserve"> may not be charged to the experience rating account of any employer,</w:t>
      </w:r>
      <w:r>
        <w:rPr>
          <w:u w:val="single"/>
        </w:rPr>
        <w:t xml:space="preserve"> and</w:t>
      </w:r>
      <w:r w:rsidRPr="0022225E">
        <w:rPr>
          <w:u w:val="single"/>
        </w:rPr>
        <w:t xml:space="preserve"> may not be factored into the social cost factor for the total taxable payroll for purposes of RCW 50.29.025.</w:t>
      </w:r>
      <w:r>
        <w:rPr>
          <w:u w:val="single"/>
        </w:rPr>
        <w:t xml:space="preserve"> The benefit payments must be paid in accordance with section 4 of this act.</w:t>
      </w:r>
    </w:p>
    <w:p w:rsidR="00E06583" w:rsidP="00E06583" w:rsidRDefault="00E06583" w14:paraId="32214263" w14:textId="77777777">
      <w:pPr>
        <w:spacing w:before="400" w:line="408" w:lineRule="exact"/>
        <w:ind w:firstLine="576"/>
      </w:pPr>
      <w:r>
        <w:tab/>
      </w:r>
      <w:r>
        <w:rPr>
          <w:u w:val="single"/>
        </w:rPr>
        <w:t>NEW SECTION.</w:t>
      </w:r>
      <w:r>
        <w:t xml:space="preserve">  </w:t>
      </w:r>
      <w:r>
        <w:rPr>
          <w:b/>
        </w:rPr>
        <w:t>Sec. 3.</w:t>
      </w:r>
      <w:r>
        <w:t xml:space="preserve">  A new section is added to chapter 50.16 RCW to read as follows:</w:t>
      </w:r>
    </w:p>
    <w:p w:rsidR="00B6255C" w:rsidP="00B6255C" w:rsidRDefault="00E06583" w14:paraId="757B07F7" w14:textId="73854BD9">
      <w:pPr>
        <w:spacing w:line="408" w:lineRule="exact"/>
        <w:ind w:firstLine="576"/>
      </w:pPr>
      <w:r>
        <w:t xml:space="preserve">The striking worker benefit account is created in the custody of the state treasurer. Funds in the account must consist of </w:t>
      </w:r>
      <w:r w:rsidR="00B6255C">
        <w:t>all contributions collected under section 4 of this act, appropriations</w:t>
      </w:r>
      <w:r>
        <w:t xml:space="preserve"> and transfers by the legislature</w:t>
      </w:r>
      <w:r w:rsidR="00B6255C">
        <w:t>,</w:t>
      </w:r>
      <w:r>
        <w:t xml:space="preserve"> and all other funding directed for deposit into the account. Expenditures from the account may be used only for providing benefits under section </w:t>
      </w:r>
      <w:r w:rsidR="00B6255C">
        <w:t>5</w:t>
      </w:r>
      <w:r>
        <w:t xml:space="preserve"> of this act. Only the commissioner or the commissioner's designee may authorize expenditures from the account. The account is subject to allotment procedures under chapter 43.88 RCW, but an appropriation is not required for expenditures.</w:t>
      </w:r>
    </w:p>
    <w:p w:rsidR="000A25CB" w:rsidP="00B6255C" w:rsidRDefault="00B6255C" w14:paraId="271436DC" w14:textId="77777777">
      <w:pPr>
        <w:spacing w:before="400" w:line="408" w:lineRule="exact"/>
        <w:ind w:firstLine="576"/>
      </w:pPr>
      <w:r>
        <w:tab/>
      </w:r>
      <w:r>
        <w:rPr>
          <w:u w:val="single"/>
        </w:rPr>
        <w:t>NEW SECTION.</w:t>
      </w:r>
      <w:r>
        <w:t xml:space="preserve">  </w:t>
      </w:r>
      <w:r>
        <w:rPr>
          <w:b/>
        </w:rPr>
        <w:t>Sec. 4.</w:t>
      </w:r>
      <w:r>
        <w:t xml:space="preserve">  A new section is added to chapter 50.24 RCW to read as follows:</w:t>
      </w:r>
    </w:p>
    <w:p w:rsidR="00B6255C" w:rsidP="00B6255C" w:rsidRDefault="00B6255C" w14:paraId="3288C478" w14:textId="4E2E9EB7">
      <w:pPr>
        <w:spacing w:before="400" w:line="408" w:lineRule="exact"/>
        <w:ind w:firstLine="576"/>
      </w:pPr>
      <w:r>
        <w:lastRenderedPageBreak/>
        <w:tab/>
        <w:t xml:space="preserve">The department shall adopt rules establishing requirements for collecting contributions from employees who are members of collective bargaining units to be deposited into the fund under section 3 of this act for the purposes of paying benefits under section 5 of this act. </w:t>
      </w:r>
      <w:r w:rsidR="000A25CB">
        <w:t xml:space="preserve">The department shall establish a rate for contributions based on an estimate of the benefits projected to be paid to striking workers under section 5 of this act. The rate </w:t>
      </w:r>
      <w:r>
        <w:t>must be based on a percentage of monthly dues paid to bargaining unit representative</w:t>
      </w:r>
      <w:r w:rsidR="000A25CB">
        <w:t>s</w:t>
      </w:r>
      <w:r>
        <w:t xml:space="preserve">. </w:t>
      </w:r>
    </w:p>
    <w:p w:rsidR="00E06583" w:rsidP="00E06583" w:rsidRDefault="00E06583" w14:paraId="3880F035" w14:textId="4C28CCC7">
      <w:pPr>
        <w:spacing w:before="400" w:line="408" w:lineRule="exact"/>
        <w:ind w:firstLine="576"/>
      </w:pPr>
      <w:r>
        <w:tab/>
      </w:r>
      <w:r>
        <w:rPr>
          <w:u w:val="single"/>
        </w:rPr>
        <w:t>NEW SECTION.</w:t>
      </w:r>
      <w:r>
        <w:t xml:space="preserve">  </w:t>
      </w:r>
      <w:r>
        <w:rPr>
          <w:b/>
        </w:rPr>
        <w:t xml:space="preserve">Sec. </w:t>
      </w:r>
      <w:r w:rsidR="00B6255C">
        <w:rPr>
          <w:b/>
        </w:rPr>
        <w:t>5</w:t>
      </w:r>
      <w:r>
        <w:rPr>
          <w:b/>
        </w:rPr>
        <w:t>.</w:t>
      </w:r>
      <w:r>
        <w:t xml:space="preserve">  A new section is added to chapter 50.20 RCW to read as follows:</w:t>
      </w:r>
    </w:p>
    <w:p w:rsidR="00E06583" w:rsidP="0080215C" w:rsidRDefault="00E06583" w14:paraId="458BEB22" w14:textId="1E206411">
      <w:pPr>
        <w:spacing w:line="408" w:lineRule="exact"/>
        <w:ind w:firstLine="576"/>
      </w:pPr>
      <w:r w:rsidRPr="00C619EA">
        <w:t xml:space="preserve">If an individual's unemployment is due to a strike at the separating employer's factory, establishment, or other premises at which the individual is or was last employed, those benefit payments must be paid from the account under section 3 of this act. Benefits are subject to the availability of </w:t>
      </w:r>
      <w:r w:rsidR="000A25CB">
        <w:t>funds."</w:t>
      </w:r>
    </w:p>
    <w:p w:rsidR="00E06583" w:rsidP="00E06583" w:rsidRDefault="00E06583" w14:paraId="7E3C0053" w14:textId="77777777">
      <w:pPr>
        <w:spacing w:line="408" w:lineRule="exact"/>
        <w:ind w:firstLine="576"/>
      </w:pPr>
    </w:p>
    <w:p w:rsidR="00DF5D0E" w:rsidP="00E06583" w:rsidRDefault="00E06583" w14:paraId="206D9FA1" w14:textId="5EE57838">
      <w:pPr>
        <w:spacing w:line="408" w:lineRule="exact"/>
        <w:ind w:firstLine="576"/>
      </w:pPr>
      <w:r>
        <w:t>Renumber the remaining section consecutively and correct any internal references accordingly. Correct the title.</w:t>
      </w:r>
    </w:p>
    <w:p w:rsidRPr="008E353C" w:rsidR="00E06583" w:rsidP="00E06583" w:rsidRDefault="00E06583" w14:paraId="51C3E44D" w14:textId="77777777">
      <w:pPr>
        <w:suppressLineNumbers/>
        <w:rPr>
          <w:spacing w:val="-3"/>
        </w:rPr>
      </w:pPr>
    </w:p>
    <w:permEnd w:id="191591688"/>
    <w:p w:rsidR="00ED2EEB" w:rsidP="008E353C" w:rsidRDefault="00ED2EEB" w14:paraId="1139719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7159691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4BEA7AA2" w14:textId="77777777">
            <w:tc>
              <w:tcPr>
                <w:tcW w:w="540" w:type="dxa"/>
                <w:shd w:val="clear" w:color="auto" w:fill="FFFFFF" w:themeFill="background1"/>
              </w:tcPr>
              <w:p w:rsidR="00D659AC" w:rsidP="008E353C" w:rsidRDefault="00D659AC" w14:paraId="63C818C1" w14:textId="77777777">
                <w:pPr>
                  <w:pStyle w:val="Effect"/>
                  <w:suppressLineNumbers/>
                  <w:shd w:val="clear" w:color="auto" w:fill="auto"/>
                  <w:ind w:left="0" w:firstLine="0"/>
                </w:pPr>
              </w:p>
            </w:tc>
            <w:tc>
              <w:tcPr>
                <w:tcW w:w="9874" w:type="dxa"/>
                <w:shd w:val="clear" w:color="auto" w:fill="FFFFFF" w:themeFill="background1"/>
              </w:tcPr>
              <w:p w:rsidR="001C1B27" w:rsidP="008E353C" w:rsidRDefault="0096303F" w14:paraId="0E6A8EF7"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0A25CB" w:rsidP="00E06583" w:rsidRDefault="00E06583" w14:paraId="1C19CCC5" w14:textId="0172D29C">
                <w:pPr>
                  <w:pStyle w:val="Effect"/>
                  <w:numPr>
                    <w:ilvl w:val="0"/>
                    <w:numId w:val="8"/>
                  </w:numPr>
                  <w:suppressLineNumbers/>
                  <w:shd w:val="clear" w:color="auto" w:fill="auto"/>
                </w:pPr>
                <w:r>
                  <w:t xml:space="preserve">Requires unemployment insurance (UI) benefits for striking workers to be paid from </w:t>
                </w:r>
                <w:r w:rsidR="000A25CB">
                  <w:t>contributions collected from unionized workers.</w:t>
                </w:r>
              </w:p>
              <w:p w:rsidR="000A25CB" w:rsidP="000A25CB" w:rsidRDefault="000A25CB" w14:paraId="39AE5E90" w14:textId="7A3DDC57">
                <w:pPr>
                  <w:pStyle w:val="Effect"/>
                  <w:numPr>
                    <w:ilvl w:val="0"/>
                    <w:numId w:val="8"/>
                  </w:numPr>
                  <w:suppressLineNumbers/>
                  <w:shd w:val="clear" w:color="auto" w:fill="auto"/>
                </w:pPr>
                <w:r>
                  <w:t>Requires the Employment Security Department to adopt rules to establish requirements for setting a rate for contributions and for collecting contributions from unionized workers. Requires the rate to be a percentage of monthly union dues.</w:t>
                </w:r>
              </w:p>
              <w:p w:rsidR="000A25CB" w:rsidP="000A25CB" w:rsidRDefault="000A25CB" w14:paraId="37D26767" w14:textId="0DF2ACC3">
                <w:pPr>
                  <w:pStyle w:val="Effect"/>
                  <w:numPr>
                    <w:ilvl w:val="0"/>
                    <w:numId w:val="8"/>
                  </w:numPr>
                  <w:suppressLineNumbers/>
                  <w:shd w:val="clear" w:color="auto" w:fill="auto"/>
                </w:pPr>
                <w:r>
                  <w:t xml:space="preserve"> Establishes the Striking Worker Benefit Account, which must of consist of worker contributions and appropriations and transfers by the Legislature.</w:t>
                </w:r>
              </w:p>
              <w:p w:rsidRPr="007D1589" w:rsidR="001B4E53" w:rsidP="000A25CB" w:rsidRDefault="00E06583" w14:paraId="28FB4DF5" w14:textId="02CBF795">
                <w:pPr>
                  <w:pStyle w:val="Effect"/>
                  <w:numPr>
                    <w:ilvl w:val="0"/>
                    <w:numId w:val="8"/>
                  </w:numPr>
                  <w:suppressLineNumbers/>
                  <w:shd w:val="clear" w:color="auto" w:fill="auto"/>
                </w:pPr>
                <w:r>
                  <w:t xml:space="preserve">Excludes UI benefits paid to striking workers from being factored into UI payroll taxes.  </w:t>
                </w:r>
              </w:p>
            </w:tc>
          </w:tr>
        </w:sdtContent>
      </w:sdt>
      <w:permEnd w:id="271596911"/>
    </w:tbl>
    <w:p w:rsidR="00DF5D0E" w:rsidP="008E353C" w:rsidRDefault="00DF5D0E" w14:paraId="7D6F6F64" w14:textId="77777777">
      <w:pPr>
        <w:pStyle w:val="BillEnd"/>
        <w:suppressLineNumbers/>
      </w:pPr>
    </w:p>
    <w:p w:rsidR="00DF5D0E" w:rsidP="008E353C" w:rsidRDefault="00DE256E" w14:paraId="371147AA" w14:textId="77777777">
      <w:pPr>
        <w:pStyle w:val="BillEnd"/>
        <w:suppressLineNumbers/>
      </w:pPr>
      <w:r>
        <w:rPr>
          <w:b/>
        </w:rPr>
        <w:t>--- END ---</w:t>
      </w:r>
    </w:p>
    <w:p w:rsidR="00DF5D0E" w:rsidP="008E353C" w:rsidRDefault="00AB682C" w14:paraId="2CF713C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021F" w14:textId="77777777" w:rsidR="008E353C" w:rsidRDefault="008E353C" w:rsidP="00DF5D0E">
      <w:r>
        <w:separator/>
      </w:r>
    </w:p>
  </w:endnote>
  <w:endnote w:type="continuationSeparator" w:id="0">
    <w:p w14:paraId="6155AD7E" w14:textId="77777777" w:rsidR="008E353C" w:rsidRDefault="008E35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02058" w:rsidRDefault="00102058" w14:paraId="39ADF2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A2294" w14:paraId="5DBB5483" w14:textId="779E5439">
    <w:pPr>
      <w:pStyle w:val="AmendDraftFooter"/>
    </w:pPr>
    <w:fldSimple w:instr=" TITLE   \* MERGEFORMAT ">
      <w:r>
        <w:t>1893-S AMH .... LEON 876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A2294" w14:paraId="650AAEAF" w14:textId="648B3475">
    <w:pPr>
      <w:pStyle w:val="AmendDraftFooter"/>
    </w:pPr>
    <w:fldSimple w:instr=" TITLE   \* MERGEFORMAT ">
      <w:r>
        <w:t>1893-S AMH .... LEON 876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B7E1" w14:textId="77777777" w:rsidR="008E353C" w:rsidRDefault="008E353C" w:rsidP="00DF5D0E">
      <w:r>
        <w:separator/>
      </w:r>
    </w:p>
  </w:footnote>
  <w:footnote w:type="continuationSeparator" w:id="0">
    <w:p w14:paraId="50163F64" w14:textId="77777777" w:rsidR="008E353C" w:rsidRDefault="008E353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7F44" w14:textId="77777777" w:rsidR="00102058" w:rsidRDefault="001020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4210" w14:textId="77777777" w:rsidR="001B4E53" w:rsidRDefault="007049E4">
    <w:r>
      <w:rPr>
        <w:noProof/>
      </w:rPr>
      <mc:AlternateContent>
        <mc:Choice Requires="wps">
          <w:drawing>
            <wp:anchor distT="0" distB="0" distL="114300" distR="114300" simplePos="0" relativeHeight="251657216" behindDoc="0" locked="0" layoutInCell="1" allowOverlap="1" wp14:anchorId="756069C9" wp14:editId="0EC73D1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75573" w14:textId="77777777" w:rsidR="001B4E53" w:rsidRDefault="001B4E53">
                          <w:pPr>
                            <w:pStyle w:val="RCWSLText"/>
                            <w:jc w:val="right"/>
                          </w:pPr>
                          <w:r>
                            <w:t>1</w:t>
                          </w:r>
                        </w:p>
                        <w:p w14:paraId="6366042D" w14:textId="77777777" w:rsidR="001B4E53" w:rsidRDefault="001B4E53">
                          <w:pPr>
                            <w:pStyle w:val="RCWSLText"/>
                            <w:jc w:val="right"/>
                          </w:pPr>
                          <w:r>
                            <w:t>2</w:t>
                          </w:r>
                        </w:p>
                        <w:p w14:paraId="5BBB25A9" w14:textId="77777777" w:rsidR="001B4E53" w:rsidRDefault="001B4E53">
                          <w:pPr>
                            <w:pStyle w:val="RCWSLText"/>
                            <w:jc w:val="right"/>
                          </w:pPr>
                          <w:r>
                            <w:t>3</w:t>
                          </w:r>
                        </w:p>
                        <w:p w14:paraId="35A0B324" w14:textId="77777777" w:rsidR="001B4E53" w:rsidRDefault="001B4E53">
                          <w:pPr>
                            <w:pStyle w:val="RCWSLText"/>
                            <w:jc w:val="right"/>
                          </w:pPr>
                          <w:r>
                            <w:t>4</w:t>
                          </w:r>
                        </w:p>
                        <w:p w14:paraId="71053162" w14:textId="77777777" w:rsidR="001B4E53" w:rsidRDefault="001B4E53">
                          <w:pPr>
                            <w:pStyle w:val="RCWSLText"/>
                            <w:jc w:val="right"/>
                          </w:pPr>
                          <w:r>
                            <w:t>5</w:t>
                          </w:r>
                        </w:p>
                        <w:p w14:paraId="6F447D7A" w14:textId="77777777" w:rsidR="001B4E53" w:rsidRDefault="001B4E53">
                          <w:pPr>
                            <w:pStyle w:val="RCWSLText"/>
                            <w:jc w:val="right"/>
                          </w:pPr>
                          <w:r>
                            <w:t>6</w:t>
                          </w:r>
                        </w:p>
                        <w:p w14:paraId="318E9B58" w14:textId="77777777" w:rsidR="001B4E53" w:rsidRDefault="001B4E53">
                          <w:pPr>
                            <w:pStyle w:val="RCWSLText"/>
                            <w:jc w:val="right"/>
                          </w:pPr>
                          <w:r>
                            <w:t>7</w:t>
                          </w:r>
                        </w:p>
                        <w:p w14:paraId="46EA59B5" w14:textId="77777777" w:rsidR="001B4E53" w:rsidRDefault="001B4E53">
                          <w:pPr>
                            <w:pStyle w:val="RCWSLText"/>
                            <w:jc w:val="right"/>
                          </w:pPr>
                          <w:r>
                            <w:t>8</w:t>
                          </w:r>
                        </w:p>
                        <w:p w14:paraId="27804D52" w14:textId="77777777" w:rsidR="001B4E53" w:rsidRDefault="001B4E53">
                          <w:pPr>
                            <w:pStyle w:val="RCWSLText"/>
                            <w:jc w:val="right"/>
                          </w:pPr>
                          <w:r>
                            <w:t>9</w:t>
                          </w:r>
                        </w:p>
                        <w:p w14:paraId="00231118" w14:textId="77777777" w:rsidR="001B4E53" w:rsidRDefault="001B4E53">
                          <w:pPr>
                            <w:pStyle w:val="RCWSLText"/>
                            <w:jc w:val="right"/>
                          </w:pPr>
                          <w:r>
                            <w:t>10</w:t>
                          </w:r>
                        </w:p>
                        <w:p w14:paraId="5C537213" w14:textId="77777777" w:rsidR="001B4E53" w:rsidRDefault="001B4E53">
                          <w:pPr>
                            <w:pStyle w:val="RCWSLText"/>
                            <w:jc w:val="right"/>
                          </w:pPr>
                          <w:r>
                            <w:t>11</w:t>
                          </w:r>
                        </w:p>
                        <w:p w14:paraId="084C3121" w14:textId="77777777" w:rsidR="001B4E53" w:rsidRDefault="001B4E53">
                          <w:pPr>
                            <w:pStyle w:val="RCWSLText"/>
                            <w:jc w:val="right"/>
                          </w:pPr>
                          <w:r>
                            <w:t>12</w:t>
                          </w:r>
                        </w:p>
                        <w:p w14:paraId="6E0561E7" w14:textId="77777777" w:rsidR="001B4E53" w:rsidRDefault="001B4E53">
                          <w:pPr>
                            <w:pStyle w:val="RCWSLText"/>
                            <w:jc w:val="right"/>
                          </w:pPr>
                          <w:r>
                            <w:t>13</w:t>
                          </w:r>
                        </w:p>
                        <w:p w14:paraId="5F89CD7B" w14:textId="77777777" w:rsidR="001B4E53" w:rsidRDefault="001B4E53">
                          <w:pPr>
                            <w:pStyle w:val="RCWSLText"/>
                            <w:jc w:val="right"/>
                          </w:pPr>
                          <w:r>
                            <w:t>14</w:t>
                          </w:r>
                        </w:p>
                        <w:p w14:paraId="449CDD8C" w14:textId="77777777" w:rsidR="001B4E53" w:rsidRDefault="001B4E53">
                          <w:pPr>
                            <w:pStyle w:val="RCWSLText"/>
                            <w:jc w:val="right"/>
                          </w:pPr>
                          <w:r>
                            <w:t>15</w:t>
                          </w:r>
                        </w:p>
                        <w:p w14:paraId="50EC12FC" w14:textId="77777777" w:rsidR="001B4E53" w:rsidRDefault="001B4E53">
                          <w:pPr>
                            <w:pStyle w:val="RCWSLText"/>
                            <w:jc w:val="right"/>
                          </w:pPr>
                          <w:r>
                            <w:t>16</w:t>
                          </w:r>
                        </w:p>
                        <w:p w14:paraId="0BA12032" w14:textId="77777777" w:rsidR="001B4E53" w:rsidRDefault="001B4E53">
                          <w:pPr>
                            <w:pStyle w:val="RCWSLText"/>
                            <w:jc w:val="right"/>
                          </w:pPr>
                          <w:r>
                            <w:t>17</w:t>
                          </w:r>
                        </w:p>
                        <w:p w14:paraId="3F5CDF0D" w14:textId="77777777" w:rsidR="001B4E53" w:rsidRDefault="001B4E53">
                          <w:pPr>
                            <w:pStyle w:val="RCWSLText"/>
                            <w:jc w:val="right"/>
                          </w:pPr>
                          <w:r>
                            <w:t>18</w:t>
                          </w:r>
                        </w:p>
                        <w:p w14:paraId="68E5DB19" w14:textId="77777777" w:rsidR="001B4E53" w:rsidRDefault="001B4E53">
                          <w:pPr>
                            <w:pStyle w:val="RCWSLText"/>
                            <w:jc w:val="right"/>
                          </w:pPr>
                          <w:r>
                            <w:t>19</w:t>
                          </w:r>
                        </w:p>
                        <w:p w14:paraId="55134511" w14:textId="77777777" w:rsidR="001B4E53" w:rsidRDefault="001B4E53">
                          <w:pPr>
                            <w:pStyle w:val="RCWSLText"/>
                            <w:jc w:val="right"/>
                          </w:pPr>
                          <w:r>
                            <w:t>20</w:t>
                          </w:r>
                        </w:p>
                        <w:p w14:paraId="5F4D8819" w14:textId="77777777" w:rsidR="001B4E53" w:rsidRDefault="001B4E53">
                          <w:pPr>
                            <w:pStyle w:val="RCWSLText"/>
                            <w:jc w:val="right"/>
                          </w:pPr>
                          <w:r>
                            <w:t>21</w:t>
                          </w:r>
                        </w:p>
                        <w:p w14:paraId="3C6B08A4" w14:textId="77777777" w:rsidR="001B4E53" w:rsidRDefault="001B4E53">
                          <w:pPr>
                            <w:pStyle w:val="RCWSLText"/>
                            <w:jc w:val="right"/>
                          </w:pPr>
                          <w:r>
                            <w:t>22</w:t>
                          </w:r>
                        </w:p>
                        <w:p w14:paraId="71374215" w14:textId="77777777" w:rsidR="001B4E53" w:rsidRDefault="001B4E53">
                          <w:pPr>
                            <w:pStyle w:val="RCWSLText"/>
                            <w:jc w:val="right"/>
                          </w:pPr>
                          <w:r>
                            <w:t>23</w:t>
                          </w:r>
                        </w:p>
                        <w:p w14:paraId="6FEF1CE8" w14:textId="77777777" w:rsidR="001B4E53" w:rsidRDefault="001B4E53">
                          <w:pPr>
                            <w:pStyle w:val="RCWSLText"/>
                            <w:jc w:val="right"/>
                          </w:pPr>
                          <w:r>
                            <w:t>24</w:t>
                          </w:r>
                        </w:p>
                        <w:p w14:paraId="4334E518" w14:textId="77777777" w:rsidR="001B4E53" w:rsidRDefault="001B4E53">
                          <w:pPr>
                            <w:pStyle w:val="RCWSLText"/>
                            <w:jc w:val="right"/>
                          </w:pPr>
                          <w:r>
                            <w:t>25</w:t>
                          </w:r>
                        </w:p>
                        <w:p w14:paraId="5F45AA73" w14:textId="77777777" w:rsidR="001B4E53" w:rsidRDefault="001B4E53">
                          <w:pPr>
                            <w:pStyle w:val="RCWSLText"/>
                            <w:jc w:val="right"/>
                          </w:pPr>
                          <w:r>
                            <w:t>26</w:t>
                          </w:r>
                        </w:p>
                        <w:p w14:paraId="0EA8EABA" w14:textId="77777777" w:rsidR="001B4E53" w:rsidRDefault="001B4E53">
                          <w:pPr>
                            <w:pStyle w:val="RCWSLText"/>
                            <w:jc w:val="right"/>
                          </w:pPr>
                          <w:r>
                            <w:t>27</w:t>
                          </w:r>
                        </w:p>
                        <w:p w14:paraId="01419919" w14:textId="77777777" w:rsidR="001B4E53" w:rsidRDefault="001B4E53">
                          <w:pPr>
                            <w:pStyle w:val="RCWSLText"/>
                            <w:jc w:val="right"/>
                          </w:pPr>
                          <w:r>
                            <w:t>28</w:t>
                          </w:r>
                        </w:p>
                        <w:p w14:paraId="4C9AF80C" w14:textId="77777777" w:rsidR="001B4E53" w:rsidRDefault="001B4E53">
                          <w:pPr>
                            <w:pStyle w:val="RCWSLText"/>
                            <w:jc w:val="right"/>
                          </w:pPr>
                          <w:r>
                            <w:t>29</w:t>
                          </w:r>
                        </w:p>
                        <w:p w14:paraId="702AC564" w14:textId="77777777" w:rsidR="001B4E53" w:rsidRDefault="001B4E53">
                          <w:pPr>
                            <w:pStyle w:val="RCWSLText"/>
                            <w:jc w:val="right"/>
                          </w:pPr>
                          <w:r>
                            <w:t>30</w:t>
                          </w:r>
                        </w:p>
                        <w:p w14:paraId="33E37B40" w14:textId="77777777" w:rsidR="001B4E53" w:rsidRDefault="001B4E53">
                          <w:pPr>
                            <w:pStyle w:val="RCWSLText"/>
                            <w:jc w:val="right"/>
                          </w:pPr>
                          <w:r>
                            <w:t>31</w:t>
                          </w:r>
                        </w:p>
                        <w:p w14:paraId="38FC0BB6" w14:textId="77777777" w:rsidR="001B4E53" w:rsidRDefault="001B4E53">
                          <w:pPr>
                            <w:pStyle w:val="RCWSLText"/>
                            <w:jc w:val="right"/>
                          </w:pPr>
                          <w:r>
                            <w:t>32</w:t>
                          </w:r>
                        </w:p>
                        <w:p w14:paraId="385A0734" w14:textId="77777777" w:rsidR="001B4E53" w:rsidRDefault="001B4E53">
                          <w:pPr>
                            <w:pStyle w:val="RCWSLText"/>
                            <w:jc w:val="right"/>
                          </w:pPr>
                          <w:r>
                            <w:t>33</w:t>
                          </w:r>
                        </w:p>
                        <w:p w14:paraId="70D337A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6069C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B075573" w14:textId="77777777" w:rsidR="001B4E53" w:rsidRDefault="001B4E53">
                    <w:pPr>
                      <w:pStyle w:val="RCWSLText"/>
                      <w:jc w:val="right"/>
                    </w:pPr>
                    <w:r>
                      <w:t>1</w:t>
                    </w:r>
                  </w:p>
                  <w:p w14:paraId="6366042D" w14:textId="77777777" w:rsidR="001B4E53" w:rsidRDefault="001B4E53">
                    <w:pPr>
                      <w:pStyle w:val="RCWSLText"/>
                      <w:jc w:val="right"/>
                    </w:pPr>
                    <w:r>
                      <w:t>2</w:t>
                    </w:r>
                  </w:p>
                  <w:p w14:paraId="5BBB25A9" w14:textId="77777777" w:rsidR="001B4E53" w:rsidRDefault="001B4E53">
                    <w:pPr>
                      <w:pStyle w:val="RCWSLText"/>
                      <w:jc w:val="right"/>
                    </w:pPr>
                    <w:r>
                      <w:t>3</w:t>
                    </w:r>
                  </w:p>
                  <w:p w14:paraId="35A0B324" w14:textId="77777777" w:rsidR="001B4E53" w:rsidRDefault="001B4E53">
                    <w:pPr>
                      <w:pStyle w:val="RCWSLText"/>
                      <w:jc w:val="right"/>
                    </w:pPr>
                    <w:r>
                      <w:t>4</w:t>
                    </w:r>
                  </w:p>
                  <w:p w14:paraId="71053162" w14:textId="77777777" w:rsidR="001B4E53" w:rsidRDefault="001B4E53">
                    <w:pPr>
                      <w:pStyle w:val="RCWSLText"/>
                      <w:jc w:val="right"/>
                    </w:pPr>
                    <w:r>
                      <w:t>5</w:t>
                    </w:r>
                  </w:p>
                  <w:p w14:paraId="6F447D7A" w14:textId="77777777" w:rsidR="001B4E53" w:rsidRDefault="001B4E53">
                    <w:pPr>
                      <w:pStyle w:val="RCWSLText"/>
                      <w:jc w:val="right"/>
                    </w:pPr>
                    <w:r>
                      <w:t>6</w:t>
                    </w:r>
                  </w:p>
                  <w:p w14:paraId="318E9B58" w14:textId="77777777" w:rsidR="001B4E53" w:rsidRDefault="001B4E53">
                    <w:pPr>
                      <w:pStyle w:val="RCWSLText"/>
                      <w:jc w:val="right"/>
                    </w:pPr>
                    <w:r>
                      <w:t>7</w:t>
                    </w:r>
                  </w:p>
                  <w:p w14:paraId="46EA59B5" w14:textId="77777777" w:rsidR="001B4E53" w:rsidRDefault="001B4E53">
                    <w:pPr>
                      <w:pStyle w:val="RCWSLText"/>
                      <w:jc w:val="right"/>
                    </w:pPr>
                    <w:r>
                      <w:t>8</w:t>
                    </w:r>
                  </w:p>
                  <w:p w14:paraId="27804D52" w14:textId="77777777" w:rsidR="001B4E53" w:rsidRDefault="001B4E53">
                    <w:pPr>
                      <w:pStyle w:val="RCWSLText"/>
                      <w:jc w:val="right"/>
                    </w:pPr>
                    <w:r>
                      <w:t>9</w:t>
                    </w:r>
                  </w:p>
                  <w:p w14:paraId="00231118" w14:textId="77777777" w:rsidR="001B4E53" w:rsidRDefault="001B4E53">
                    <w:pPr>
                      <w:pStyle w:val="RCWSLText"/>
                      <w:jc w:val="right"/>
                    </w:pPr>
                    <w:r>
                      <w:t>10</w:t>
                    </w:r>
                  </w:p>
                  <w:p w14:paraId="5C537213" w14:textId="77777777" w:rsidR="001B4E53" w:rsidRDefault="001B4E53">
                    <w:pPr>
                      <w:pStyle w:val="RCWSLText"/>
                      <w:jc w:val="right"/>
                    </w:pPr>
                    <w:r>
                      <w:t>11</w:t>
                    </w:r>
                  </w:p>
                  <w:p w14:paraId="084C3121" w14:textId="77777777" w:rsidR="001B4E53" w:rsidRDefault="001B4E53">
                    <w:pPr>
                      <w:pStyle w:val="RCWSLText"/>
                      <w:jc w:val="right"/>
                    </w:pPr>
                    <w:r>
                      <w:t>12</w:t>
                    </w:r>
                  </w:p>
                  <w:p w14:paraId="6E0561E7" w14:textId="77777777" w:rsidR="001B4E53" w:rsidRDefault="001B4E53">
                    <w:pPr>
                      <w:pStyle w:val="RCWSLText"/>
                      <w:jc w:val="right"/>
                    </w:pPr>
                    <w:r>
                      <w:t>13</w:t>
                    </w:r>
                  </w:p>
                  <w:p w14:paraId="5F89CD7B" w14:textId="77777777" w:rsidR="001B4E53" w:rsidRDefault="001B4E53">
                    <w:pPr>
                      <w:pStyle w:val="RCWSLText"/>
                      <w:jc w:val="right"/>
                    </w:pPr>
                    <w:r>
                      <w:t>14</w:t>
                    </w:r>
                  </w:p>
                  <w:p w14:paraId="449CDD8C" w14:textId="77777777" w:rsidR="001B4E53" w:rsidRDefault="001B4E53">
                    <w:pPr>
                      <w:pStyle w:val="RCWSLText"/>
                      <w:jc w:val="right"/>
                    </w:pPr>
                    <w:r>
                      <w:t>15</w:t>
                    </w:r>
                  </w:p>
                  <w:p w14:paraId="50EC12FC" w14:textId="77777777" w:rsidR="001B4E53" w:rsidRDefault="001B4E53">
                    <w:pPr>
                      <w:pStyle w:val="RCWSLText"/>
                      <w:jc w:val="right"/>
                    </w:pPr>
                    <w:r>
                      <w:t>16</w:t>
                    </w:r>
                  </w:p>
                  <w:p w14:paraId="0BA12032" w14:textId="77777777" w:rsidR="001B4E53" w:rsidRDefault="001B4E53">
                    <w:pPr>
                      <w:pStyle w:val="RCWSLText"/>
                      <w:jc w:val="right"/>
                    </w:pPr>
                    <w:r>
                      <w:t>17</w:t>
                    </w:r>
                  </w:p>
                  <w:p w14:paraId="3F5CDF0D" w14:textId="77777777" w:rsidR="001B4E53" w:rsidRDefault="001B4E53">
                    <w:pPr>
                      <w:pStyle w:val="RCWSLText"/>
                      <w:jc w:val="right"/>
                    </w:pPr>
                    <w:r>
                      <w:t>18</w:t>
                    </w:r>
                  </w:p>
                  <w:p w14:paraId="68E5DB19" w14:textId="77777777" w:rsidR="001B4E53" w:rsidRDefault="001B4E53">
                    <w:pPr>
                      <w:pStyle w:val="RCWSLText"/>
                      <w:jc w:val="right"/>
                    </w:pPr>
                    <w:r>
                      <w:t>19</w:t>
                    </w:r>
                  </w:p>
                  <w:p w14:paraId="55134511" w14:textId="77777777" w:rsidR="001B4E53" w:rsidRDefault="001B4E53">
                    <w:pPr>
                      <w:pStyle w:val="RCWSLText"/>
                      <w:jc w:val="right"/>
                    </w:pPr>
                    <w:r>
                      <w:t>20</w:t>
                    </w:r>
                  </w:p>
                  <w:p w14:paraId="5F4D8819" w14:textId="77777777" w:rsidR="001B4E53" w:rsidRDefault="001B4E53">
                    <w:pPr>
                      <w:pStyle w:val="RCWSLText"/>
                      <w:jc w:val="right"/>
                    </w:pPr>
                    <w:r>
                      <w:t>21</w:t>
                    </w:r>
                  </w:p>
                  <w:p w14:paraId="3C6B08A4" w14:textId="77777777" w:rsidR="001B4E53" w:rsidRDefault="001B4E53">
                    <w:pPr>
                      <w:pStyle w:val="RCWSLText"/>
                      <w:jc w:val="right"/>
                    </w:pPr>
                    <w:r>
                      <w:t>22</w:t>
                    </w:r>
                  </w:p>
                  <w:p w14:paraId="71374215" w14:textId="77777777" w:rsidR="001B4E53" w:rsidRDefault="001B4E53">
                    <w:pPr>
                      <w:pStyle w:val="RCWSLText"/>
                      <w:jc w:val="right"/>
                    </w:pPr>
                    <w:r>
                      <w:t>23</w:t>
                    </w:r>
                  </w:p>
                  <w:p w14:paraId="6FEF1CE8" w14:textId="77777777" w:rsidR="001B4E53" w:rsidRDefault="001B4E53">
                    <w:pPr>
                      <w:pStyle w:val="RCWSLText"/>
                      <w:jc w:val="right"/>
                    </w:pPr>
                    <w:r>
                      <w:t>24</w:t>
                    </w:r>
                  </w:p>
                  <w:p w14:paraId="4334E518" w14:textId="77777777" w:rsidR="001B4E53" w:rsidRDefault="001B4E53">
                    <w:pPr>
                      <w:pStyle w:val="RCWSLText"/>
                      <w:jc w:val="right"/>
                    </w:pPr>
                    <w:r>
                      <w:t>25</w:t>
                    </w:r>
                  </w:p>
                  <w:p w14:paraId="5F45AA73" w14:textId="77777777" w:rsidR="001B4E53" w:rsidRDefault="001B4E53">
                    <w:pPr>
                      <w:pStyle w:val="RCWSLText"/>
                      <w:jc w:val="right"/>
                    </w:pPr>
                    <w:r>
                      <w:t>26</w:t>
                    </w:r>
                  </w:p>
                  <w:p w14:paraId="0EA8EABA" w14:textId="77777777" w:rsidR="001B4E53" w:rsidRDefault="001B4E53">
                    <w:pPr>
                      <w:pStyle w:val="RCWSLText"/>
                      <w:jc w:val="right"/>
                    </w:pPr>
                    <w:r>
                      <w:t>27</w:t>
                    </w:r>
                  </w:p>
                  <w:p w14:paraId="01419919" w14:textId="77777777" w:rsidR="001B4E53" w:rsidRDefault="001B4E53">
                    <w:pPr>
                      <w:pStyle w:val="RCWSLText"/>
                      <w:jc w:val="right"/>
                    </w:pPr>
                    <w:r>
                      <w:t>28</w:t>
                    </w:r>
                  </w:p>
                  <w:p w14:paraId="4C9AF80C" w14:textId="77777777" w:rsidR="001B4E53" w:rsidRDefault="001B4E53">
                    <w:pPr>
                      <w:pStyle w:val="RCWSLText"/>
                      <w:jc w:val="right"/>
                    </w:pPr>
                    <w:r>
                      <w:t>29</w:t>
                    </w:r>
                  </w:p>
                  <w:p w14:paraId="702AC564" w14:textId="77777777" w:rsidR="001B4E53" w:rsidRDefault="001B4E53">
                    <w:pPr>
                      <w:pStyle w:val="RCWSLText"/>
                      <w:jc w:val="right"/>
                    </w:pPr>
                    <w:r>
                      <w:t>30</w:t>
                    </w:r>
                  </w:p>
                  <w:p w14:paraId="33E37B40" w14:textId="77777777" w:rsidR="001B4E53" w:rsidRDefault="001B4E53">
                    <w:pPr>
                      <w:pStyle w:val="RCWSLText"/>
                      <w:jc w:val="right"/>
                    </w:pPr>
                    <w:r>
                      <w:t>31</w:t>
                    </w:r>
                  </w:p>
                  <w:p w14:paraId="38FC0BB6" w14:textId="77777777" w:rsidR="001B4E53" w:rsidRDefault="001B4E53">
                    <w:pPr>
                      <w:pStyle w:val="RCWSLText"/>
                      <w:jc w:val="right"/>
                    </w:pPr>
                    <w:r>
                      <w:t>32</w:t>
                    </w:r>
                  </w:p>
                  <w:p w14:paraId="385A0734" w14:textId="77777777" w:rsidR="001B4E53" w:rsidRDefault="001B4E53">
                    <w:pPr>
                      <w:pStyle w:val="RCWSLText"/>
                      <w:jc w:val="right"/>
                    </w:pPr>
                    <w:r>
                      <w:t>33</w:t>
                    </w:r>
                  </w:p>
                  <w:p w14:paraId="70D337A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16F8" w14:textId="77777777" w:rsidR="001B4E53" w:rsidRDefault="007049E4">
    <w:r>
      <w:rPr>
        <w:noProof/>
      </w:rPr>
      <mc:AlternateContent>
        <mc:Choice Requires="wps">
          <w:drawing>
            <wp:anchor distT="0" distB="0" distL="114300" distR="114300" simplePos="0" relativeHeight="251658240" behindDoc="0" locked="0" layoutInCell="1" allowOverlap="1" wp14:anchorId="0C7FFCAB" wp14:editId="250CE70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EEE1C" w14:textId="77777777" w:rsidR="001B4E53" w:rsidRDefault="001B4E53" w:rsidP="00605C39">
                          <w:pPr>
                            <w:pStyle w:val="RCWSLText"/>
                            <w:spacing w:before="2888"/>
                            <w:jc w:val="right"/>
                          </w:pPr>
                          <w:r>
                            <w:t>1</w:t>
                          </w:r>
                        </w:p>
                        <w:p w14:paraId="005177D3" w14:textId="77777777" w:rsidR="001B4E53" w:rsidRDefault="001B4E53">
                          <w:pPr>
                            <w:pStyle w:val="RCWSLText"/>
                            <w:jc w:val="right"/>
                          </w:pPr>
                          <w:r>
                            <w:t>2</w:t>
                          </w:r>
                        </w:p>
                        <w:p w14:paraId="506E9059" w14:textId="77777777" w:rsidR="001B4E53" w:rsidRDefault="001B4E53">
                          <w:pPr>
                            <w:pStyle w:val="RCWSLText"/>
                            <w:jc w:val="right"/>
                          </w:pPr>
                          <w:r>
                            <w:t>3</w:t>
                          </w:r>
                        </w:p>
                        <w:p w14:paraId="3CA4971A" w14:textId="77777777" w:rsidR="001B4E53" w:rsidRDefault="001B4E53">
                          <w:pPr>
                            <w:pStyle w:val="RCWSLText"/>
                            <w:jc w:val="right"/>
                          </w:pPr>
                          <w:r>
                            <w:t>4</w:t>
                          </w:r>
                        </w:p>
                        <w:p w14:paraId="11459079" w14:textId="77777777" w:rsidR="001B4E53" w:rsidRDefault="001B4E53">
                          <w:pPr>
                            <w:pStyle w:val="RCWSLText"/>
                            <w:jc w:val="right"/>
                          </w:pPr>
                          <w:r>
                            <w:t>5</w:t>
                          </w:r>
                        </w:p>
                        <w:p w14:paraId="34C42522" w14:textId="77777777" w:rsidR="001B4E53" w:rsidRDefault="001B4E53">
                          <w:pPr>
                            <w:pStyle w:val="RCWSLText"/>
                            <w:jc w:val="right"/>
                          </w:pPr>
                          <w:r>
                            <w:t>6</w:t>
                          </w:r>
                        </w:p>
                        <w:p w14:paraId="63D16583" w14:textId="77777777" w:rsidR="001B4E53" w:rsidRDefault="001B4E53">
                          <w:pPr>
                            <w:pStyle w:val="RCWSLText"/>
                            <w:jc w:val="right"/>
                          </w:pPr>
                          <w:r>
                            <w:t>7</w:t>
                          </w:r>
                        </w:p>
                        <w:p w14:paraId="73303C76" w14:textId="77777777" w:rsidR="001B4E53" w:rsidRDefault="001B4E53">
                          <w:pPr>
                            <w:pStyle w:val="RCWSLText"/>
                            <w:jc w:val="right"/>
                          </w:pPr>
                          <w:r>
                            <w:t>8</w:t>
                          </w:r>
                        </w:p>
                        <w:p w14:paraId="1C8C6DF6" w14:textId="77777777" w:rsidR="001B4E53" w:rsidRDefault="001B4E53">
                          <w:pPr>
                            <w:pStyle w:val="RCWSLText"/>
                            <w:jc w:val="right"/>
                          </w:pPr>
                          <w:r>
                            <w:t>9</w:t>
                          </w:r>
                        </w:p>
                        <w:p w14:paraId="526329D8" w14:textId="77777777" w:rsidR="001B4E53" w:rsidRDefault="001B4E53">
                          <w:pPr>
                            <w:pStyle w:val="RCWSLText"/>
                            <w:jc w:val="right"/>
                          </w:pPr>
                          <w:r>
                            <w:t>10</w:t>
                          </w:r>
                        </w:p>
                        <w:p w14:paraId="41491524" w14:textId="77777777" w:rsidR="001B4E53" w:rsidRDefault="001B4E53">
                          <w:pPr>
                            <w:pStyle w:val="RCWSLText"/>
                            <w:jc w:val="right"/>
                          </w:pPr>
                          <w:r>
                            <w:t>11</w:t>
                          </w:r>
                        </w:p>
                        <w:p w14:paraId="2BBCDF78" w14:textId="77777777" w:rsidR="001B4E53" w:rsidRDefault="001B4E53">
                          <w:pPr>
                            <w:pStyle w:val="RCWSLText"/>
                            <w:jc w:val="right"/>
                          </w:pPr>
                          <w:r>
                            <w:t>12</w:t>
                          </w:r>
                        </w:p>
                        <w:p w14:paraId="07D5CCD3" w14:textId="77777777" w:rsidR="001B4E53" w:rsidRDefault="001B4E53">
                          <w:pPr>
                            <w:pStyle w:val="RCWSLText"/>
                            <w:jc w:val="right"/>
                          </w:pPr>
                          <w:r>
                            <w:t>13</w:t>
                          </w:r>
                        </w:p>
                        <w:p w14:paraId="301F600B" w14:textId="77777777" w:rsidR="001B4E53" w:rsidRDefault="001B4E53">
                          <w:pPr>
                            <w:pStyle w:val="RCWSLText"/>
                            <w:jc w:val="right"/>
                          </w:pPr>
                          <w:r>
                            <w:t>14</w:t>
                          </w:r>
                        </w:p>
                        <w:p w14:paraId="3EB451F9" w14:textId="77777777" w:rsidR="001B4E53" w:rsidRDefault="001B4E53">
                          <w:pPr>
                            <w:pStyle w:val="RCWSLText"/>
                            <w:jc w:val="right"/>
                          </w:pPr>
                          <w:r>
                            <w:t>15</w:t>
                          </w:r>
                        </w:p>
                        <w:p w14:paraId="26B99E57" w14:textId="77777777" w:rsidR="001B4E53" w:rsidRDefault="001B4E53">
                          <w:pPr>
                            <w:pStyle w:val="RCWSLText"/>
                            <w:jc w:val="right"/>
                          </w:pPr>
                          <w:r>
                            <w:t>16</w:t>
                          </w:r>
                        </w:p>
                        <w:p w14:paraId="39FC4420" w14:textId="77777777" w:rsidR="001B4E53" w:rsidRDefault="001B4E53">
                          <w:pPr>
                            <w:pStyle w:val="RCWSLText"/>
                            <w:jc w:val="right"/>
                          </w:pPr>
                          <w:r>
                            <w:t>17</w:t>
                          </w:r>
                        </w:p>
                        <w:p w14:paraId="1DCE5545" w14:textId="77777777" w:rsidR="001B4E53" w:rsidRDefault="001B4E53">
                          <w:pPr>
                            <w:pStyle w:val="RCWSLText"/>
                            <w:jc w:val="right"/>
                          </w:pPr>
                          <w:r>
                            <w:t>18</w:t>
                          </w:r>
                        </w:p>
                        <w:p w14:paraId="0FAA0326" w14:textId="77777777" w:rsidR="001B4E53" w:rsidRDefault="001B4E53">
                          <w:pPr>
                            <w:pStyle w:val="RCWSLText"/>
                            <w:jc w:val="right"/>
                          </w:pPr>
                          <w:r>
                            <w:t>19</w:t>
                          </w:r>
                        </w:p>
                        <w:p w14:paraId="08477C6F" w14:textId="77777777" w:rsidR="001B4E53" w:rsidRDefault="001B4E53">
                          <w:pPr>
                            <w:pStyle w:val="RCWSLText"/>
                            <w:jc w:val="right"/>
                          </w:pPr>
                          <w:r>
                            <w:t>20</w:t>
                          </w:r>
                        </w:p>
                        <w:p w14:paraId="397D6792" w14:textId="77777777" w:rsidR="001B4E53" w:rsidRDefault="001B4E53">
                          <w:pPr>
                            <w:pStyle w:val="RCWSLText"/>
                            <w:jc w:val="right"/>
                          </w:pPr>
                          <w:r>
                            <w:t>21</w:t>
                          </w:r>
                        </w:p>
                        <w:p w14:paraId="1AFB1D30" w14:textId="77777777" w:rsidR="001B4E53" w:rsidRDefault="001B4E53">
                          <w:pPr>
                            <w:pStyle w:val="RCWSLText"/>
                            <w:jc w:val="right"/>
                          </w:pPr>
                          <w:r>
                            <w:t>22</w:t>
                          </w:r>
                        </w:p>
                        <w:p w14:paraId="2E9B896A" w14:textId="77777777" w:rsidR="001B4E53" w:rsidRDefault="001B4E53">
                          <w:pPr>
                            <w:pStyle w:val="RCWSLText"/>
                            <w:jc w:val="right"/>
                          </w:pPr>
                          <w:r>
                            <w:t>23</w:t>
                          </w:r>
                        </w:p>
                        <w:p w14:paraId="1FF36C38" w14:textId="77777777" w:rsidR="001B4E53" w:rsidRDefault="001B4E53">
                          <w:pPr>
                            <w:pStyle w:val="RCWSLText"/>
                            <w:jc w:val="right"/>
                          </w:pPr>
                          <w:r>
                            <w:t>24</w:t>
                          </w:r>
                        </w:p>
                        <w:p w14:paraId="588B6979" w14:textId="77777777" w:rsidR="001B4E53" w:rsidRDefault="001B4E53" w:rsidP="00060D21">
                          <w:pPr>
                            <w:pStyle w:val="RCWSLText"/>
                            <w:jc w:val="right"/>
                          </w:pPr>
                          <w:r>
                            <w:t>25</w:t>
                          </w:r>
                        </w:p>
                        <w:p w14:paraId="775A2B95" w14:textId="77777777" w:rsidR="001B4E53" w:rsidRDefault="001B4E53" w:rsidP="00060D21">
                          <w:pPr>
                            <w:pStyle w:val="RCWSLText"/>
                            <w:jc w:val="right"/>
                          </w:pPr>
                          <w:r>
                            <w:t>26</w:t>
                          </w:r>
                        </w:p>
                        <w:p w14:paraId="5946F12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7FFCA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28EEE1C" w14:textId="77777777" w:rsidR="001B4E53" w:rsidRDefault="001B4E53" w:rsidP="00605C39">
                    <w:pPr>
                      <w:pStyle w:val="RCWSLText"/>
                      <w:spacing w:before="2888"/>
                      <w:jc w:val="right"/>
                    </w:pPr>
                    <w:r>
                      <w:t>1</w:t>
                    </w:r>
                  </w:p>
                  <w:p w14:paraId="005177D3" w14:textId="77777777" w:rsidR="001B4E53" w:rsidRDefault="001B4E53">
                    <w:pPr>
                      <w:pStyle w:val="RCWSLText"/>
                      <w:jc w:val="right"/>
                    </w:pPr>
                    <w:r>
                      <w:t>2</w:t>
                    </w:r>
                  </w:p>
                  <w:p w14:paraId="506E9059" w14:textId="77777777" w:rsidR="001B4E53" w:rsidRDefault="001B4E53">
                    <w:pPr>
                      <w:pStyle w:val="RCWSLText"/>
                      <w:jc w:val="right"/>
                    </w:pPr>
                    <w:r>
                      <w:t>3</w:t>
                    </w:r>
                  </w:p>
                  <w:p w14:paraId="3CA4971A" w14:textId="77777777" w:rsidR="001B4E53" w:rsidRDefault="001B4E53">
                    <w:pPr>
                      <w:pStyle w:val="RCWSLText"/>
                      <w:jc w:val="right"/>
                    </w:pPr>
                    <w:r>
                      <w:t>4</w:t>
                    </w:r>
                  </w:p>
                  <w:p w14:paraId="11459079" w14:textId="77777777" w:rsidR="001B4E53" w:rsidRDefault="001B4E53">
                    <w:pPr>
                      <w:pStyle w:val="RCWSLText"/>
                      <w:jc w:val="right"/>
                    </w:pPr>
                    <w:r>
                      <w:t>5</w:t>
                    </w:r>
                  </w:p>
                  <w:p w14:paraId="34C42522" w14:textId="77777777" w:rsidR="001B4E53" w:rsidRDefault="001B4E53">
                    <w:pPr>
                      <w:pStyle w:val="RCWSLText"/>
                      <w:jc w:val="right"/>
                    </w:pPr>
                    <w:r>
                      <w:t>6</w:t>
                    </w:r>
                  </w:p>
                  <w:p w14:paraId="63D16583" w14:textId="77777777" w:rsidR="001B4E53" w:rsidRDefault="001B4E53">
                    <w:pPr>
                      <w:pStyle w:val="RCWSLText"/>
                      <w:jc w:val="right"/>
                    </w:pPr>
                    <w:r>
                      <w:t>7</w:t>
                    </w:r>
                  </w:p>
                  <w:p w14:paraId="73303C76" w14:textId="77777777" w:rsidR="001B4E53" w:rsidRDefault="001B4E53">
                    <w:pPr>
                      <w:pStyle w:val="RCWSLText"/>
                      <w:jc w:val="right"/>
                    </w:pPr>
                    <w:r>
                      <w:t>8</w:t>
                    </w:r>
                  </w:p>
                  <w:p w14:paraId="1C8C6DF6" w14:textId="77777777" w:rsidR="001B4E53" w:rsidRDefault="001B4E53">
                    <w:pPr>
                      <w:pStyle w:val="RCWSLText"/>
                      <w:jc w:val="right"/>
                    </w:pPr>
                    <w:r>
                      <w:t>9</w:t>
                    </w:r>
                  </w:p>
                  <w:p w14:paraId="526329D8" w14:textId="77777777" w:rsidR="001B4E53" w:rsidRDefault="001B4E53">
                    <w:pPr>
                      <w:pStyle w:val="RCWSLText"/>
                      <w:jc w:val="right"/>
                    </w:pPr>
                    <w:r>
                      <w:t>10</w:t>
                    </w:r>
                  </w:p>
                  <w:p w14:paraId="41491524" w14:textId="77777777" w:rsidR="001B4E53" w:rsidRDefault="001B4E53">
                    <w:pPr>
                      <w:pStyle w:val="RCWSLText"/>
                      <w:jc w:val="right"/>
                    </w:pPr>
                    <w:r>
                      <w:t>11</w:t>
                    </w:r>
                  </w:p>
                  <w:p w14:paraId="2BBCDF78" w14:textId="77777777" w:rsidR="001B4E53" w:rsidRDefault="001B4E53">
                    <w:pPr>
                      <w:pStyle w:val="RCWSLText"/>
                      <w:jc w:val="right"/>
                    </w:pPr>
                    <w:r>
                      <w:t>12</w:t>
                    </w:r>
                  </w:p>
                  <w:p w14:paraId="07D5CCD3" w14:textId="77777777" w:rsidR="001B4E53" w:rsidRDefault="001B4E53">
                    <w:pPr>
                      <w:pStyle w:val="RCWSLText"/>
                      <w:jc w:val="right"/>
                    </w:pPr>
                    <w:r>
                      <w:t>13</w:t>
                    </w:r>
                  </w:p>
                  <w:p w14:paraId="301F600B" w14:textId="77777777" w:rsidR="001B4E53" w:rsidRDefault="001B4E53">
                    <w:pPr>
                      <w:pStyle w:val="RCWSLText"/>
                      <w:jc w:val="right"/>
                    </w:pPr>
                    <w:r>
                      <w:t>14</w:t>
                    </w:r>
                  </w:p>
                  <w:p w14:paraId="3EB451F9" w14:textId="77777777" w:rsidR="001B4E53" w:rsidRDefault="001B4E53">
                    <w:pPr>
                      <w:pStyle w:val="RCWSLText"/>
                      <w:jc w:val="right"/>
                    </w:pPr>
                    <w:r>
                      <w:t>15</w:t>
                    </w:r>
                  </w:p>
                  <w:p w14:paraId="26B99E57" w14:textId="77777777" w:rsidR="001B4E53" w:rsidRDefault="001B4E53">
                    <w:pPr>
                      <w:pStyle w:val="RCWSLText"/>
                      <w:jc w:val="right"/>
                    </w:pPr>
                    <w:r>
                      <w:t>16</w:t>
                    </w:r>
                  </w:p>
                  <w:p w14:paraId="39FC4420" w14:textId="77777777" w:rsidR="001B4E53" w:rsidRDefault="001B4E53">
                    <w:pPr>
                      <w:pStyle w:val="RCWSLText"/>
                      <w:jc w:val="right"/>
                    </w:pPr>
                    <w:r>
                      <w:t>17</w:t>
                    </w:r>
                  </w:p>
                  <w:p w14:paraId="1DCE5545" w14:textId="77777777" w:rsidR="001B4E53" w:rsidRDefault="001B4E53">
                    <w:pPr>
                      <w:pStyle w:val="RCWSLText"/>
                      <w:jc w:val="right"/>
                    </w:pPr>
                    <w:r>
                      <w:t>18</w:t>
                    </w:r>
                  </w:p>
                  <w:p w14:paraId="0FAA0326" w14:textId="77777777" w:rsidR="001B4E53" w:rsidRDefault="001B4E53">
                    <w:pPr>
                      <w:pStyle w:val="RCWSLText"/>
                      <w:jc w:val="right"/>
                    </w:pPr>
                    <w:r>
                      <w:t>19</w:t>
                    </w:r>
                  </w:p>
                  <w:p w14:paraId="08477C6F" w14:textId="77777777" w:rsidR="001B4E53" w:rsidRDefault="001B4E53">
                    <w:pPr>
                      <w:pStyle w:val="RCWSLText"/>
                      <w:jc w:val="right"/>
                    </w:pPr>
                    <w:r>
                      <w:t>20</w:t>
                    </w:r>
                  </w:p>
                  <w:p w14:paraId="397D6792" w14:textId="77777777" w:rsidR="001B4E53" w:rsidRDefault="001B4E53">
                    <w:pPr>
                      <w:pStyle w:val="RCWSLText"/>
                      <w:jc w:val="right"/>
                    </w:pPr>
                    <w:r>
                      <w:t>21</w:t>
                    </w:r>
                  </w:p>
                  <w:p w14:paraId="1AFB1D30" w14:textId="77777777" w:rsidR="001B4E53" w:rsidRDefault="001B4E53">
                    <w:pPr>
                      <w:pStyle w:val="RCWSLText"/>
                      <w:jc w:val="right"/>
                    </w:pPr>
                    <w:r>
                      <w:t>22</w:t>
                    </w:r>
                  </w:p>
                  <w:p w14:paraId="2E9B896A" w14:textId="77777777" w:rsidR="001B4E53" w:rsidRDefault="001B4E53">
                    <w:pPr>
                      <w:pStyle w:val="RCWSLText"/>
                      <w:jc w:val="right"/>
                    </w:pPr>
                    <w:r>
                      <w:t>23</w:t>
                    </w:r>
                  </w:p>
                  <w:p w14:paraId="1FF36C38" w14:textId="77777777" w:rsidR="001B4E53" w:rsidRDefault="001B4E53">
                    <w:pPr>
                      <w:pStyle w:val="RCWSLText"/>
                      <w:jc w:val="right"/>
                    </w:pPr>
                    <w:r>
                      <w:t>24</w:t>
                    </w:r>
                  </w:p>
                  <w:p w14:paraId="588B6979" w14:textId="77777777" w:rsidR="001B4E53" w:rsidRDefault="001B4E53" w:rsidP="00060D21">
                    <w:pPr>
                      <w:pStyle w:val="RCWSLText"/>
                      <w:jc w:val="right"/>
                    </w:pPr>
                    <w:r>
                      <w:t>25</w:t>
                    </w:r>
                  </w:p>
                  <w:p w14:paraId="775A2B95" w14:textId="77777777" w:rsidR="001B4E53" w:rsidRDefault="001B4E53" w:rsidP="00060D21">
                    <w:pPr>
                      <w:pStyle w:val="RCWSLText"/>
                      <w:jc w:val="right"/>
                    </w:pPr>
                    <w:r>
                      <w:t>26</w:t>
                    </w:r>
                  </w:p>
                  <w:p w14:paraId="5946F12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3895233"/>
    <w:multiLevelType w:val="hybridMultilevel"/>
    <w:tmpl w:val="8E92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030746">
    <w:abstractNumId w:val="5"/>
  </w:num>
  <w:num w:numId="2" w16cid:durableId="363676527">
    <w:abstractNumId w:val="3"/>
  </w:num>
  <w:num w:numId="3" w16cid:durableId="2041667517">
    <w:abstractNumId w:val="2"/>
  </w:num>
  <w:num w:numId="4" w16cid:durableId="1153447791">
    <w:abstractNumId w:val="1"/>
  </w:num>
  <w:num w:numId="5" w16cid:durableId="506754427">
    <w:abstractNumId w:val="0"/>
  </w:num>
  <w:num w:numId="6" w16cid:durableId="418331222">
    <w:abstractNumId w:val="4"/>
  </w:num>
  <w:num w:numId="7" w16cid:durableId="1090615583">
    <w:abstractNumId w:val="5"/>
  </w:num>
  <w:num w:numId="8" w16cid:durableId="1165437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864D7"/>
    <w:rsid w:val="00096165"/>
    <w:rsid w:val="000A25CB"/>
    <w:rsid w:val="000C6C82"/>
    <w:rsid w:val="000E603A"/>
    <w:rsid w:val="00102058"/>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74C1B"/>
    <w:rsid w:val="00492DDC"/>
    <w:rsid w:val="004A4B0A"/>
    <w:rsid w:val="004B3E25"/>
    <w:rsid w:val="004C6615"/>
    <w:rsid w:val="005115F9"/>
    <w:rsid w:val="00523C5A"/>
    <w:rsid w:val="005979B4"/>
    <w:rsid w:val="005E69C3"/>
    <w:rsid w:val="00605C39"/>
    <w:rsid w:val="006841E6"/>
    <w:rsid w:val="006F7027"/>
    <w:rsid w:val="007049E4"/>
    <w:rsid w:val="0072335D"/>
    <w:rsid w:val="0072541D"/>
    <w:rsid w:val="00757317"/>
    <w:rsid w:val="007769AF"/>
    <w:rsid w:val="007A68AA"/>
    <w:rsid w:val="007D1589"/>
    <w:rsid w:val="007D35D4"/>
    <w:rsid w:val="0080215C"/>
    <w:rsid w:val="0083749C"/>
    <w:rsid w:val="008443FE"/>
    <w:rsid w:val="00846034"/>
    <w:rsid w:val="008C7E6E"/>
    <w:rsid w:val="008E353C"/>
    <w:rsid w:val="00931B84"/>
    <w:rsid w:val="0096303F"/>
    <w:rsid w:val="00972869"/>
    <w:rsid w:val="00984CD1"/>
    <w:rsid w:val="009F23A9"/>
    <w:rsid w:val="00A01F29"/>
    <w:rsid w:val="00A17B5B"/>
    <w:rsid w:val="00A33BD1"/>
    <w:rsid w:val="00A4729B"/>
    <w:rsid w:val="00A93D4A"/>
    <w:rsid w:val="00AA1230"/>
    <w:rsid w:val="00AB682C"/>
    <w:rsid w:val="00AD2D0A"/>
    <w:rsid w:val="00B31D1C"/>
    <w:rsid w:val="00B41494"/>
    <w:rsid w:val="00B518D0"/>
    <w:rsid w:val="00B56650"/>
    <w:rsid w:val="00B6255C"/>
    <w:rsid w:val="00B73E0A"/>
    <w:rsid w:val="00B961E0"/>
    <w:rsid w:val="00BF44DF"/>
    <w:rsid w:val="00C61A83"/>
    <w:rsid w:val="00C8108C"/>
    <w:rsid w:val="00C84AD0"/>
    <w:rsid w:val="00D40447"/>
    <w:rsid w:val="00D659AC"/>
    <w:rsid w:val="00DA47F3"/>
    <w:rsid w:val="00DC2C13"/>
    <w:rsid w:val="00DE256E"/>
    <w:rsid w:val="00DF5D0E"/>
    <w:rsid w:val="00E06583"/>
    <w:rsid w:val="00E1471A"/>
    <w:rsid w:val="00E267B1"/>
    <w:rsid w:val="00E41CC6"/>
    <w:rsid w:val="00E66F5D"/>
    <w:rsid w:val="00E831A5"/>
    <w:rsid w:val="00E850E7"/>
    <w:rsid w:val="00EC4C96"/>
    <w:rsid w:val="00ED2EEB"/>
    <w:rsid w:val="00F229DE"/>
    <w:rsid w:val="00F304D3"/>
    <w:rsid w:val="00F4663F"/>
    <w:rsid w:val="00FA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864C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E501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1893-S</BillDocName>
  <AmendType>AMH</AmendType>
  <SponsorAcronym>WALJ</SponsorAcronym>
  <DrafterAcronym>LEON</DrafterAcronym>
  <DraftNumber>876</DraftNumber>
  <ReferenceNumber>SHB 1893</ReferenceNumber>
  <Floor>H AMD</Floor>
  <AmendmentNumber> 971</AmendmentNumber>
  <Sponsors>By Representative Walsh</Sponsors>
  <FloorAction>NOT ADOPTED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509</Words>
  <Characters>2642</Characters>
  <Application>Microsoft Office Word</Application>
  <DocSecurity>8</DocSecurity>
  <Lines>69</Lines>
  <Paragraphs>23</Paragraphs>
  <ScaleCrop>false</ScaleCrop>
  <HeadingPairs>
    <vt:vector size="2" baseType="variant">
      <vt:variant>
        <vt:lpstr>Title</vt:lpstr>
      </vt:variant>
      <vt:variant>
        <vt:i4>1</vt:i4>
      </vt:variant>
    </vt:vector>
  </HeadingPairs>
  <TitlesOfParts>
    <vt:vector size="1" baseType="lpstr">
      <vt:lpstr>1893-S AMH .... LEON 876</vt:lpstr>
    </vt:vector>
  </TitlesOfParts>
  <Company>Washington State Legislature</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1893-S AMH WALJ LEON 876</dc:title>
  <dc:creator>Kelly Leonard</dc:creator>
  <cp:lastModifiedBy>Leonard, Kelly</cp:lastModifiedBy>
  <cp:revision>8</cp:revision>
  <dcterms:created xsi:type="dcterms:W3CDTF">2024-02-10T05:24:00Z</dcterms:created>
  <dcterms:modified xsi:type="dcterms:W3CDTF">2024-02-10T05:42:00Z</dcterms:modified>
</cp:coreProperties>
</file>