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34F43" w14:paraId="443BB563" w14:textId="16AC8C6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D247F">
            <w:t>1906-S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D247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D247F">
            <w:t>CHAP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D247F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D247F">
            <w:t>628</w:t>
          </w:r>
        </w:sdtContent>
      </w:sdt>
    </w:p>
    <w:p w:rsidR="00DF5D0E" w:rsidP="00B73E0A" w:rsidRDefault="00AA1230" w14:paraId="41AA70E1" w14:textId="55555292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34F43" w14:paraId="42B94061" w14:textId="6A9CE20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D247F">
            <w:rPr>
              <w:b/>
              <w:u w:val="single"/>
            </w:rPr>
            <w:t>SHB 1906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D247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841</w:t>
          </w:r>
        </w:sdtContent>
      </w:sdt>
    </w:p>
    <w:p w:rsidR="00DF5D0E" w:rsidP="00605C39" w:rsidRDefault="00934F43" w14:paraId="57E79E81" w14:textId="3A2D711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D247F">
            <w:rPr>
              <w:sz w:val="22"/>
            </w:rPr>
            <w:t>By Representative Chapman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D247F" w14:paraId="6BB8AFD3" w14:textId="09C9960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02/13/2024</w:t>
          </w:r>
        </w:p>
      </w:sdtContent>
    </w:sdt>
    <w:p w:rsidR="00ED247F" w:rsidP="00C8108C" w:rsidRDefault="00DE256E" w14:paraId="273E2040" w14:textId="5FFFE1BD">
      <w:pPr>
        <w:pStyle w:val="Page"/>
      </w:pPr>
      <w:bookmarkStart w:name="StartOfAmendmentBody" w:id="0"/>
      <w:bookmarkEnd w:id="0"/>
      <w:permStart w:edGrp="everyone" w:id="1470910517"/>
      <w:r>
        <w:tab/>
      </w:r>
      <w:r w:rsidR="00ED247F">
        <w:t xml:space="preserve">On page </w:t>
      </w:r>
      <w:r w:rsidR="00776777">
        <w:t>3</w:t>
      </w:r>
      <w:r w:rsidR="00ED247F">
        <w:t xml:space="preserve">, line </w:t>
      </w:r>
      <w:r w:rsidR="00776777">
        <w:t>5</w:t>
      </w:r>
      <w:r w:rsidR="00ED247F">
        <w:t>,</w:t>
      </w:r>
      <w:r w:rsidR="00776777">
        <w:t xml:space="preserve"> after "permit." insert "</w:t>
      </w:r>
      <w:r w:rsidRPr="00776777" w:rsidR="00776777">
        <w:rPr>
          <w:u w:val="single"/>
        </w:rPr>
        <w:t>Until May 1, 2025, the department must process the application for a nonresident vessel permit, with respect to a vessel that exceeds 200 feet in length, as if the vessel were 200 feet in length.</w:t>
      </w:r>
      <w:r w:rsidR="00776777">
        <w:t>"</w:t>
      </w:r>
    </w:p>
    <w:p w:rsidR="00776777" w:rsidP="00776777" w:rsidRDefault="00776777" w14:paraId="40B8219C" w14:textId="77777777">
      <w:pPr>
        <w:pStyle w:val="RCWSLText"/>
      </w:pPr>
    </w:p>
    <w:p w:rsidR="00776777" w:rsidP="00776777" w:rsidRDefault="00E25BC7" w14:paraId="34A9D2BC" w14:textId="1DCE10D9">
      <w:pPr>
        <w:pStyle w:val="RCWSLText"/>
      </w:pPr>
      <w:r>
        <w:tab/>
        <w:t>On page 4, line 35, after "</w:t>
      </w:r>
      <w:r>
        <w:rPr>
          <w:u w:val="single"/>
        </w:rPr>
        <w:t>(D)</w:t>
      </w:r>
      <w:r>
        <w:t>" insert "</w:t>
      </w:r>
      <w:r>
        <w:rPr>
          <w:u w:val="single"/>
        </w:rPr>
        <w:t>(I)</w:t>
      </w:r>
      <w:r>
        <w:t>"</w:t>
      </w:r>
    </w:p>
    <w:p w:rsidR="00E25BC7" w:rsidP="00776777" w:rsidRDefault="00E25BC7" w14:paraId="2DDFFD4A" w14:textId="77777777">
      <w:pPr>
        <w:pStyle w:val="RCWSLText"/>
      </w:pPr>
    </w:p>
    <w:p w:rsidR="00E25BC7" w:rsidP="00776777" w:rsidRDefault="00E25BC7" w14:paraId="2394DD3D" w14:textId="2FA4F417">
      <w:pPr>
        <w:pStyle w:val="RCWSLText"/>
      </w:pPr>
      <w:r>
        <w:tab/>
        <w:t>On page 4, line 35, after "</w:t>
      </w:r>
      <w:r>
        <w:rPr>
          <w:u w:val="single"/>
        </w:rPr>
        <w:t>length</w:t>
      </w:r>
      <w:r>
        <w:t>" insert "</w:t>
      </w:r>
      <w:r w:rsidRPr="00E25BC7">
        <w:rPr>
          <w:u w:val="single"/>
        </w:rPr>
        <w:t xml:space="preserve">, except as provided in </w:t>
      </w:r>
      <w:r w:rsidR="00E204B3">
        <w:rPr>
          <w:u w:val="single"/>
        </w:rPr>
        <w:t>(a)(ii)(D)</w:t>
      </w:r>
      <w:r w:rsidRPr="00E25BC7">
        <w:rPr>
          <w:u w:val="single"/>
        </w:rPr>
        <w:t>(II) of this subsection</w:t>
      </w:r>
      <w:r>
        <w:t>"</w:t>
      </w:r>
    </w:p>
    <w:p w:rsidR="00E25BC7" w:rsidP="00776777" w:rsidRDefault="00E25BC7" w14:paraId="19DAB61F" w14:textId="77777777">
      <w:pPr>
        <w:pStyle w:val="RCWSLText"/>
      </w:pPr>
    </w:p>
    <w:p w:rsidR="00E25BC7" w:rsidP="00776777" w:rsidRDefault="00E25BC7" w14:paraId="1343BAD6" w14:textId="3B25EF61">
      <w:pPr>
        <w:pStyle w:val="RCWSLText"/>
        <w:rPr>
          <w:u w:val="single"/>
        </w:rPr>
      </w:pPr>
      <w:r>
        <w:tab/>
        <w:t>On page 4, line 37, after "</w:t>
      </w:r>
      <w:r>
        <w:rPr>
          <w:u w:val="single"/>
        </w:rPr>
        <w:t>foot</w:t>
      </w:r>
      <w:r>
        <w:t>" insert "</w:t>
      </w:r>
      <w:r>
        <w:rPr>
          <w:u w:val="single"/>
        </w:rPr>
        <w:t>.</w:t>
      </w:r>
    </w:p>
    <w:p w:rsidRPr="00E25BC7" w:rsidR="00E25BC7" w:rsidP="00776777" w:rsidRDefault="00E25BC7" w14:paraId="446417CE" w14:textId="1481B502">
      <w:pPr>
        <w:pStyle w:val="RCWSLText"/>
      </w:pPr>
      <w:r w:rsidRPr="00E25BC7">
        <w:tab/>
      </w:r>
      <w:r>
        <w:rPr>
          <w:u w:val="single"/>
        </w:rPr>
        <w:t xml:space="preserve">(II) </w:t>
      </w:r>
      <w:r w:rsidRPr="00E25BC7">
        <w:rPr>
          <w:u w:val="single"/>
        </w:rPr>
        <w:t>Until May 1, 2025, the fee for vessels between 201 and 300 feet in length is the same as that for a vessel 200 feet in length</w:t>
      </w:r>
      <w:r>
        <w:t>"</w:t>
      </w:r>
    </w:p>
    <w:p w:rsidRPr="00ED247F" w:rsidR="00DF5D0E" w:rsidP="00ED247F" w:rsidRDefault="00DF5D0E" w14:paraId="6CE4EDDF" w14:textId="53282DCB">
      <w:pPr>
        <w:suppressLineNumbers/>
        <w:rPr>
          <w:spacing w:val="-3"/>
        </w:rPr>
      </w:pPr>
    </w:p>
    <w:permEnd w:id="1470910517"/>
    <w:p w:rsidR="00ED2EEB" w:rsidP="00ED247F" w:rsidRDefault="00ED2EEB" w14:paraId="1567EEA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998548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68785B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D247F" w:rsidRDefault="00D659AC" w14:paraId="4F3A2C8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D247F" w:rsidRDefault="0096303F" w14:paraId="05CAAD3B" w14:textId="608BAE2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25BC7">
                  <w:t xml:space="preserve">Requires </w:t>
                </w:r>
                <w:r w:rsidR="00B1361F">
                  <w:t xml:space="preserve">that, until May 1, 2025, </w:t>
                </w:r>
                <w:r w:rsidR="00E25BC7">
                  <w:t xml:space="preserve">the Department of Licensing process an application </w:t>
                </w:r>
                <w:r w:rsidR="00B1361F">
                  <w:t xml:space="preserve">and assess a fee </w:t>
                </w:r>
                <w:r w:rsidR="00E25BC7">
                  <w:t>for a nonresident vessel permit</w:t>
                </w:r>
                <w:r w:rsidR="00B1361F">
                  <w:t xml:space="preserve"> for any vessel between 201 and 300 feet in length in the same manner as that for a vessel of 200 feet in length.</w:t>
                </w:r>
              </w:p>
              <w:p w:rsidRPr="007D1589" w:rsidR="001B4E53" w:rsidP="00ED247F" w:rsidRDefault="001B4E53" w14:paraId="4B646BC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99854866"/>
    </w:tbl>
    <w:p w:rsidR="00DF5D0E" w:rsidP="00ED247F" w:rsidRDefault="00DF5D0E" w14:paraId="78227255" w14:textId="77777777">
      <w:pPr>
        <w:pStyle w:val="BillEnd"/>
        <w:suppressLineNumbers/>
      </w:pPr>
    </w:p>
    <w:p w:rsidR="00DF5D0E" w:rsidP="00ED247F" w:rsidRDefault="00DE256E" w14:paraId="5C891C7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D247F" w:rsidRDefault="00AB682C" w14:paraId="1314F4BE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59645" w14:textId="77777777" w:rsidR="00ED247F" w:rsidRDefault="00ED247F" w:rsidP="00DF5D0E">
      <w:r>
        <w:separator/>
      </w:r>
    </w:p>
  </w:endnote>
  <w:endnote w:type="continuationSeparator" w:id="0">
    <w:p w14:paraId="421B4643" w14:textId="77777777" w:rsidR="00ED247F" w:rsidRDefault="00ED247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29D1" w:rsidRDefault="00F129D1" w14:paraId="64D1577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34F43" w14:paraId="652DC1AB" w14:textId="0EA85E3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D247F">
      <w:t>1906-S AMH CHAP MATM 628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34F43" w14:paraId="4EA6A0E0" w14:textId="406F852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A1527">
      <w:t>1906-S AMH CHAP MATM 628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E0C3" w14:textId="77777777" w:rsidR="00ED247F" w:rsidRDefault="00ED247F" w:rsidP="00DF5D0E">
      <w:r>
        <w:separator/>
      </w:r>
    </w:p>
  </w:footnote>
  <w:footnote w:type="continuationSeparator" w:id="0">
    <w:p w14:paraId="163B83A7" w14:textId="77777777" w:rsidR="00ED247F" w:rsidRDefault="00ED247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A3F0" w14:textId="77777777" w:rsidR="00F129D1" w:rsidRDefault="00F12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AF0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24087" wp14:editId="02C24E8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8E9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E705F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7F9B1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11BA3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C6195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A30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79A42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3EA20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7E6F7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2BC6F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00E7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7B1E2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E5954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1D4A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2D0D6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CEE7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C9000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B60F3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1706A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C383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79BB1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F1FC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0832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CF18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0ED14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3E8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2287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8B7EE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33C8B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4C872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8ECBA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CC404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6EE87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7C3FA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92408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C38E9D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E705F0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7F9B18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11BA3A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C61952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A308E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79A423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3EA205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7E6F7C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2BC6F2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00E73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7B1E2D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E5954F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1D4AF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2D0D6D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CEE76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C90001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B60F3A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1706AF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C3839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79BB16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F1FCF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083227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CF188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0ED14A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3E8FE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22879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8B7EE4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33C8BB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4C872E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8ECBAB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CC4048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6EE872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7C3FAB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D70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4ADEC3" wp14:editId="1A50E39E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1435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6F1A3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22A3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EE2C2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C569C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1C6E5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653FC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EFAF6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CCB33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A8BE8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52C6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68DF7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F5226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D9F4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E88F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D6AC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3A078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E42A1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D46E3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9B73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9B4A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98E37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E10A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750B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DC0C6B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793D60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D87E22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ADEC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231435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6F1A3B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22A36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EE2C2C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C569CB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1C6E53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653FC1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EFAF66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CCB33B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A8BE81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52C64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68DF73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F52269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D9F436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E88F8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D6AC6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3A078A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E42A1D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D46E3B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9B731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9B4AB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98E370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E10A3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750B1C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DC0C6B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793D60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D87E22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56343739">
    <w:abstractNumId w:val="5"/>
  </w:num>
  <w:num w:numId="2" w16cid:durableId="726609582">
    <w:abstractNumId w:val="3"/>
  </w:num>
  <w:num w:numId="3" w16cid:durableId="1826429614">
    <w:abstractNumId w:val="2"/>
  </w:num>
  <w:num w:numId="4" w16cid:durableId="1881477598">
    <w:abstractNumId w:val="1"/>
  </w:num>
  <w:num w:numId="5" w16cid:durableId="249580185">
    <w:abstractNumId w:val="0"/>
  </w:num>
  <w:num w:numId="6" w16cid:durableId="1764110272">
    <w:abstractNumId w:val="4"/>
  </w:num>
  <w:num w:numId="7" w16cid:durableId="662392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6B30"/>
    <w:rsid w:val="003E2FC6"/>
    <w:rsid w:val="003F0EE8"/>
    <w:rsid w:val="00492DDC"/>
    <w:rsid w:val="004C6615"/>
    <w:rsid w:val="005115F9"/>
    <w:rsid w:val="00523C5A"/>
    <w:rsid w:val="005E69C3"/>
    <w:rsid w:val="00605C39"/>
    <w:rsid w:val="006841E6"/>
    <w:rsid w:val="006A1527"/>
    <w:rsid w:val="006F7027"/>
    <w:rsid w:val="007049E4"/>
    <w:rsid w:val="0072335D"/>
    <w:rsid w:val="0072541D"/>
    <w:rsid w:val="00757317"/>
    <w:rsid w:val="00776777"/>
    <w:rsid w:val="007769AF"/>
    <w:rsid w:val="007D1589"/>
    <w:rsid w:val="007D35D4"/>
    <w:rsid w:val="0083749C"/>
    <w:rsid w:val="008443FE"/>
    <w:rsid w:val="00846034"/>
    <w:rsid w:val="008C7E6E"/>
    <w:rsid w:val="00931B84"/>
    <w:rsid w:val="00934F43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3E08"/>
    <w:rsid w:val="00AB682C"/>
    <w:rsid w:val="00AD2D0A"/>
    <w:rsid w:val="00B1361F"/>
    <w:rsid w:val="00B31D1C"/>
    <w:rsid w:val="00B41494"/>
    <w:rsid w:val="00B518D0"/>
    <w:rsid w:val="00B56650"/>
    <w:rsid w:val="00B73E0A"/>
    <w:rsid w:val="00B961E0"/>
    <w:rsid w:val="00BA143E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04B3"/>
    <w:rsid w:val="00E25BC7"/>
    <w:rsid w:val="00E267B1"/>
    <w:rsid w:val="00E41CC6"/>
    <w:rsid w:val="00E513D4"/>
    <w:rsid w:val="00E66F5D"/>
    <w:rsid w:val="00E831A5"/>
    <w:rsid w:val="00E850E7"/>
    <w:rsid w:val="00EC4C96"/>
    <w:rsid w:val="00ED247F"/>
    <w:rsid w:val="00ED2EEB"/>
    <w:rsid w:val="00F129D1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A3E8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B5BD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1906-S</BillDocName>
  <AmendType>AMH</AmendType>
  <SponsorAcronym>CHAP</SponsorAcronym>
  <DrafterAcronym>MATM</DrafterAcronym>
  <DraftNumber>628</DraftNumber>
  <ReferenceNumber>SHB 1906</ReferenceNumber>
  <Floor>H AMD</Floor>
  <AmendmentNumber> 841</AmendmentNumber>
  <Sponsors>By Representative Chapman</Sponsors>
  <FloorAction>ADOPTED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181</Words>
  <Characters>783</Characters>
  <Application>Microsoft Office Word</Application>
  <DocSecurity>8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1906-S AMH CHAP MATM 628</vt:lpstr>
    </vt:vector>
  </TitlesOfParts>
  <Company>Washington State Legislature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1906-S AMH CHAP MATM 628</dc:title>
  <dc:creator>Mark Matteson</dc:creator>
  <cp:lastModifiedBy>Matteson, Mark</cp:lastModifiedBy>
  <cp:revision>12</cp:revision>
  <dcterms:created xsi:type="dcterms:W3CDTF">2024-01-31T20:50:00Z</dcterms:created>
  <dcterms:modified xsi:type="dcterms:W3CDTF">2024-02-01T23:58:00Z</dcterms:modified>
</cp:coreProperties>
</file>