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7e24c671c04dd3" /></Relationships>
</file>

<file path=word/document.xml><?xml version="1.0" encoding="utf-8"?>
<w:document xmlns:w="http://schemas.openxmlformats.org/wordprocessingml/2006/main">
  <w:body>
    <w:p>
      <w:r>
        <w:rPr>
          <w:b/>
        </w:rPr>
        <w:r>
          <w:rPr/>
          <w:t xml:space="preserve">2049-S2</w:t>
        </w:r>
      </w:r>
      <w:r>
        <w:rPr>
          <w:b/>
        </w:rPr>
        <w:t xml:space="preserve"> </w:t>
        <w:t xml:space="preserve">AMH</w:t>
      </w:r>
      <w:r>
        <w:rPr>
          <w:b/>
        </w:rPr>
        <w:t xml:space="preserve"> </w:t>
        <w:r>
          <w:rPr/>
          <w:t xml:space="preserve">WALJ</w:t>
        </w:r>
      </w:r>
      <w:r>
        <w:rPr>
          <w:b/>
        </w:rPr>
        <w:t xml:space="preserve"> </w:t>
        <w:r>
          <w:rPr/>
          <w:t xml:space="preserve">H3223.1</w:t>
        </w:r>
      </w:r>
      <w:r>
        <w:rPr>
          <w:b/>
        </w:rPr>
        <w:t xml:space="preserve"> - NOT FOR FLOOR USE</w:t>
      </w:r>
    </w:p>
    <w:p>
      <w:pPr>
        <w:ind w:left="0" w:right="0" w:firstLine="576"/>
      </w:pPr>
    </w:p>
    <w:p>
      <w:pPr>
        <w:spacing w:before="480" w:after="0" w:line="408" w:lineRule="exact"/>
      </w:pPr>
      <w:r>
        <w:rPr>
          <w:b/>
          <w:u w:val="single"/>
        </w:rPr>
        <w:t xml:space="preserve">2SHB 2049</w:t>
      </w:r>
      <w:r>
        <w:t xml:space="preserve"> -</w:t>
      </w:r>
      <w:r>
        <w:t xml:space="preserve"> </w:t>
        <w:t xml:space="preserve">H AMD</w:t>
      </w:r>
      <w:r>
        <w:t xml:space="preserve"> </w:t>
      </w:r>
      <w:r>
        <w:rPr>
          <w:b/>
        </w:rPr>
        <w:t xml:space="preserve">993</w:t>
      </w:r>
    </w:p>
    <w:p>
      <w:pPr>
        <w:spacing w:before="0" w:after="0" w:line="408" w:lineRule="exact"/>
        <w:ind w:left="0" w:right="0" w:firstLine="576"/>
        <w:jc w:val="left"/>
      </w:pPr>
      <w:r>
        <w:rPr/>
        <w:t xml:space="preserve">By Representative Walsh</w:t>
      </w:r>
    </w:p>
    <w:p>
      <w:pPr>
        <w:jc w:val="right"/>
      </w:pPr>
    </w:p>
    <w:p>
      <w:pPr>
        <w:spacing w:before="0" w:after="0" w:line="408" w:lineRule="exact"/>
        <w:ind w:left="0" w:right="0" w:firstLine="576"/>
        <w:jc w:val="left"/>
      </w:pPr>
      <w:r>
        <w:rPr/>
        <w:t xml:space="preserve">On page 47, line 25, after "(2)" insert "In order to prevent the potential for compelled speech contrary to the viewpoints of producers that this chapter requires to participate in a producer responsibility organization, and that, as a matter of practical feasibility, are unlikely to be capable of fulfilling the responsibilities of this chapter as an individually registered producer responsibility organization, producer responsibility organizations are prohibited from using fees collected from producers for engaging in lobbying or political advocacy activities that would require reporting under chapter 42.17A RCW. This prohibition is in addition to the provisions of subsection (1) of this section.</w:t>
      </w:r>
    </w:p>
    <w:p>
      <w:pPr>
        <w:spacing w:before="0" w:after="0" w:line="408" w:lineRule="exact"/>
        <w:ind w:left="0" w:right="0" w:firstLine="576"/>
        <w:jc w:val="left"/>
      </w:pPr>
      <w:r>
        <w:rPr/>
        <w:t xml:space="preserve">(3)"</w:t>
      </w:r>
    </w:p>
    <w:p>
      <w:pPr>
        <w:spacing w:before="0" w:after="0" w:line="408" w:lineRule="exact"/>
        <w:ind w:left="0" w:right="0" w:firstLine="576"/>
        <w:jc w:val="left"/>
      </w:pPr>
      <w:r>
        <w:rPr>
          <w:u w:val="single"/>
        </w:rPr>
        <w:t xml:space="preserve">EFFECT:</w:t>
      </w:r>
      <w:r>
        <w:rPr/>
        <w:t xml:space="preserve"> Prohibits producer responsibility organizations from using fees collected from members for purposes of lobbying or political activities, in addition to prohibiting the use of fees collected for plan implementation for such purposes.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32c963132f4c4e" /></Relationships>
</file>