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54AAF" w14:paraId="6636F97A" w14:textId="4D9A67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21C6">
            <w:t>2118-S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21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21C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21C6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21C6">
            <w:t>361</w:t>
          </w:r>
        </w:sdtContent>
      </w:sdt>
    </w:p>
    <w:p w:rsidR="00DF5D0E" w:rsidP="00B73E0A" w:rsidRDefault="00AA1230" w14:paraId="660DA252" w14:textId="7F1ED9D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4AAF" w14:paraId="34191E4C" w14:textId="424014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21C6">
            <w:rPr>
              <w:b/>
              <w:u w:val="single"/>
            </w:rPr>
            <w:t>SHB 2118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21C6">
            <w:t>H AMD TO H AMD (H-3094.1</w:t>
          </w:r>
          <w:r w:rsidR="002A470F">
            <w:t>/24</w:t>
          </w:r>
          <w:r w:rsidR="00F721C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1052</w:t>
          </w:r>
        </w:sdtContent>
      </w:sdt>
    </w:p>
    <w:p w:rsidR="00DF5D0E" w:rsidP="00605C39" w:rsidRDefault="00E54AAF" w14:paraId="42AC22C6" w14:textId="369F25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21C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21C6" w14:paraId="60BEE59D" w14:textId="5723EB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02/12/2024</w:t>
          </w:r>
        </w:p>
      </w:sdtContent>
    </w:sdt>
    <w:p w:rsidR="00F721C6" w:rsidP="00C8108C" w:rsidRDefault="00DE256E" w14:paraId="167B9027" w14:textId="6DD0CFC4">
      <w:pPr>
        <w:pStyle w:val="Page"/>
      </w:pPr>
      <w:bookmarkStart w:name="StartOfAmendmentBody" w:id="0"/>
      <w:bookmarkEnd w:id="0"/>
      <w:permStart w:edGrp="everyone" w:id="1233481576"/>
      <w:r>
        <w:tab/>
      </w:r>
      <w:r w:rsidR="00F721C6">
        <w:t xml:space="preserve">On page </w:t>
      </w:r>
      <w:r w:rsidR="002A470F">
        <w:t>3, beginning on line 35 of the striking amendment, after "</w:t>
      </w:r>
      <w:r w:rsidR="002A470F">
        <w:rPr>
          <w:u w:val="single"/>
        </w:rPr>
        <w:t>secure</w:t>
      </w:r>
      <w:r w:rsidR="000029D8">
        <w:rPr>
          <w:u w:val="single"/>
        </w:rPr>
        <w:t>d (i)</w:t>
      </w:r>
      <w:r w:rsidR="002A470F">
        <w:t>" strike all material through "</w:t>
      </w:r>
      <w:r w:rsidR="000029D8">
        <w:rPr>
          <w:u w:val="single"/>
        </w:rPr>
        <w:t>(ii)</w:t>
      </w:r>
      <w:r w:rsidR="002A470F">
        <w:t>" on line 36</w:t>
      </w:r>
    </w:p>
    <w:p w:rsidR="000029D8" w:rsidP="000029D8" w:rsidRDefault="000029D8" w14:paraId="16EA6B53" w14:textId="77777777">
      <w:pPr>
        <w:pStyle w:val="RCWSLText"/>
      </w:pPr>
    </w:p>
    <w:p w:rsidRPr="000029D8" w:rsidR="000029D8" w:rsidP="000029D8" w:rsidRDefault="000029D8" w14:paraId="129CAB21" w14:textId="42BC7659">
      <w:pPr>
        <w:pStyle w:val="RCWSLText"/>
      </w:pPr>
      <w:r>
        <w:tab/>
        <w:t>On page 3, line 37 of the striking amendment, after "</w:t>
      </w:r>
      <w:r>
        <w:rPr>
          <w:u w:val="single"/>
        </w:rPr>
        <w:t>section, or</w:t>
      </w:r>
      <w:r>
        <w:t>" strike "</w:t>
      </w:r>
      <w:r>
        <w:rPr>
          <w:u w:val="single"/>
        </w:rPr>
        <w:t>(iii)</w:t>
      </w:r>
      <w:r>
        <w:t>" and insert "</w:t>
      </w:r>
      <w:r>
        <w:rPr>
          <w:u w:val="single"/>
        </w:rPr>
        <w:t>(ii)</w:t>
      </w:r>
      <w:r>
        <w:t>"</w:t>
      </w:r>
    </w:p>
    <w:p w:rsidRPr="00F721C6" w:rsidR="00DF5D0E" w:rsidP="00F721C6" w:rsidRDefault="00DF5D0E" w14:paraId="475C611E" w14:textId="66D32738">
      <w:pPr>
        <w:suppressLineNumbers/>
        <w:rPr>
          <w:spacing w:val="-3"/>
        </w:rPr>
      </w:pPr>
    </w:p>
    <w:permEnd w:id="1233481576"/>
    <w:p w:rsidR="00ED2EEB" w:rsidP="00F721C6" w:rsidRDefault="00ED2EEB" w14:paraId="1D55F3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0289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F27E8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21C6" w:rsidRDefault="00D659AC" w14:paraId="0558F2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21C6" w:rsidRDefault="0096303F" w14:paraId="4052E050" w14:textId="38EE44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A470F">
                  <w:t>Removes the requirement for dealers to store firearms in a locked fireproof safe or vault outside of business hours, while retaining the requirement for firearms to be secure</w:t>
                </w:r>
                <w:r w:rsidR="000029D8">
                  <w:t>d</w:t>
                </w:r>
                <w:r w:rsidR="002A470F">
                  <w:t xml:space="preserve"> </w:t>
                </w:r>
                <w:r w:rsidR="000029D8">
                  <w:t>in a room or building that meets all requirements specified in the bill or in a secured and locked area under the dealer's control while the dealer is conducting business at a temporary location</w:t>
                </w:r>
                <w:r w:rsidR="002A470F">
                  <w:t xml:space="preserve">. </w:t>
                </w:r>
                <w:r w:rsidRPr="0096303F" w:rsidR="001C1B27">
                  <w:t> </w:t>
                </w:r>
              </w:p>
              <w:p w:rsidRPr="007D1589" w:rsidR="001B4E53" w:rsidP="00F721C6" w:rsidRDefault="001B4E53" w14:paraId="46742D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0289406"/>
    </w:tbl>
    <w:p w:rsidR="00DF5D0E" w:rsidP="00F721C6" w:rsidRDefault="00DF5D0E" w14:paraId="7EED0391" w14:textId="77777777">
      <w:pPr>
        <w:pStyle w:val="BillEnd"/>
        <w:suppressLineNumbers/>
      </w:pPr>
    </w:p>
    <w:p w:rsidR="00DF5D0E" w:rsidP="00F721C6" w:rsidRDefault="00DE256E" w14:paraId="65AEBBB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21C6" w:rsidRDefault="00AB682C" w14:paraId="7B639CC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0CCF" w14:textId="77777777" w:rsidR="00F721C6" w:rsidRDefault="00F721C6" w:rsidP="00DF5D0E">
      <w:r>
        <w:separator/>
      </w:r>
    </w:p>
  </w:endnote>
  <w:endnote w:type="continuationSeparator" w:id="0">
    <w:p w14:paraId="48BE1995" w14:textId="77777777" w:rsidR="00F721C6" w:rsidRDefault="00F721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E80" w:rsidRDefault="00660E80" w14:paraId="114DE6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4AAF" w14:paraId="7CCB348F" w14:textId="491C06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21C6">
      <w:t>2118-S AMH WALJ BAKY 361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4AAF" w14:paraId="546E70C3" w14:textId="01879D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0E80">
      <w:t>2118-S AMH WALJ BAKY 361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E3C5" w14:textId="77777777" w:rsidR="00F721C6" w:rsidRDefault="00F721C6" w:rsidP="00DF5D0E">
      <w:r>
        <w:separator/>
      </w:r>
    </w:p>
  </w:footnote>
  <w:footnote w:type="continuationSeparator" w:id="0">
    <w:p w14:paraId="1878391D" w14:textId="77777777" w:rsidR="00F721C6" w:rsidRDefault="00F721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F790" w14:textId="77777777" w:rsidR="00660E80" w:rsidRDefault="0066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99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B39B31" wp14:editId="4655734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51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8E9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59F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7B1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068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139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D5B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853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9A9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65C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EE4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BDF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B8E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1F4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6C3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613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122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2DC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3BC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435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BF7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4FA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E62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A74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9D5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A0B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15A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165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DDA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BFE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1DD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BB8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3C0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0D0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39B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E751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8E9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59F7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7B1CA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0684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139F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D5BB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8536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9A9C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65C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EE4A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BDF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B8E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1F437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6C3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613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122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2DC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3BC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4352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BF70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4FA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E628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A74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9D5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A0B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15A9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16559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DDA99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BFE0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1DD68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BB807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3C08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0D08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80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53C45" wp14:editId="3056011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585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4B5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8EF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520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642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90D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BFE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2A2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FEF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4B2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EC0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533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3B6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65D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2F8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78F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DFE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E38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12D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9ED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6BB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8AA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BA5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25F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B0DA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B97B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830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53C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9E585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4B58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8EFB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5203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6429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90D8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BFE7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2A2C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FEF6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4B25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EC0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533C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3B6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65D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2F8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78F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DFE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E38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12D5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9EDC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6BB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8AA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BA5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25F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B0DA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B97B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830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1464336">
    <w:abstractNumId w:val="5"/>
  </w:num>
  <w:num w:numId="2" w16cid:durableId="1321731927">
    <w:abstractNumId w:val="3"/>
  </w:num>
  <w:num w:numId="3" w16cid:durableId="102116080">
    <w:abstractNumId w:val="2"/>
  </w:num>
  <w:num w:numId="4" w16cid:durableId="979111085">
    <w:abstractNumId w:val="1"/>
  </w:num>
  <w:num w:numId="5" w16cid:durableId="29115224">
    <w:abstractNumId w:val="0"/>
  </w:num>
  <w:num w:numId="6" w16cid:durableId="1284727494">
    <w:abstractNumId w:val="4"/>
  </w:num>
  <w:num w:numId="7" w16cid:durableId="1099371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9D8"/>
    <w:rsid w:val="0002037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70F"/>
    <w:rsid w:val="00316CD9"/>
    <w:rsid w:val="003E2FC6"/>
    <w:rsid w:val="00492DDC"/>
    <w:rsid w:val="004C6615"/>
    <w:rsid w:val="005115F9"/>
    <w:rsid w:val="00523C5A"/>
    <w:rsid w:val="005E69C3"/>
    <w:rsid w:val="00605C39"/>
    <w:rsid w:val="00660E8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AAF"/>
    <w:rsid w:val="00E66F5D"/>
    <w:rsid w:val="00E831A5"/>
    <w:rsid w:val="00E850E7"/>
    <w:rsid w:val="00EC4C96"/>
    <w:rsid w:val="00ED2EEB"/>
    <w:rsid w:val="00F229DE"/>
    <w:rsid w:val="00F304D3"/>
    <w:rsid w:val="00F4663F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D2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960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2118-S</BillDocName>
  <AmendType>AMH</AmendType>
  <SponsorAcronym>WALJ</SponsorAcronym>
  <DrafterAcronym>BAKY</DrafterAcronym>
  <DraftNumber>361</DraftNumber>
  <ReferenceNumber>SHB 2118</ReferenceNumber>
  <Floor>H AMD TO H AMD (H-3094.1/24)</Floor>
  <AmendmentNumber> 1052</AmendmentNumber>
  <Sponsors>By Representative Walsh</Sponsors>
  <FloorAction>NOT 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635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2118-S AMH WALJ BAKY 361</dc:title>
  <dc:creator>Yelena Baker</dc:creator>
  <cp:lastModifiedBy>Baker, Yelena</cp:lastModifiedBy>
  <cp:revision>6</cp:revision>
  <dcterms:created xsi:type="dcterms:W3CDTF">2024-02-08T03:36:00Z</dcterms:created>
  <dcterms:modified xsi:type="dcterms:W3CDTF">2024-02-08T03:58:00Z</dcterms:modified>
</cp:coreProperties>
</file>