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B5152" w14:paraId="47E37049" w14:textId="2FFC73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340E">
            <w:t>2131-S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34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340E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340E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340E">
            <w:t>103</w:t>
          </w:r>
        </w:sdtContent>
      </w:sdt>
    </w:p>
    <w:p w:rsidR="00DF5D0E" w:rsidP="00B73E0A" w:rsidRDefault="00AA1230" w14:paraId="7B576C92" w14:textId="61813F8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5152" w14:paraId="63ED04E3" w14:textId="776E09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340E">
            <w:rPr>
              <w:b/>
              <w:u w:val="single"/>
            </w:rPr>
            <w:t>SHB 2131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340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891</w:t>
          </w:r>
        </w:sdtContent>
      </w:sdt>
    </w:p>
    <w:p w:rsidR="00DF5D0E" w:rsidP="00605C39" w:rsidRDefault="009B5152" w14:paraId="16E16F61" w14:textId="4797C78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340E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340E" w14:paraId="617A99D4" w14:textId="0F7CE5D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Pr="003001CA" w:rsidR="003001CA" w:rsidP="003001CA" w:rsidRDefault="003001CA" w14:paraId="478DE67B" w14:textId="61148FD2">
      <w:pPr>
        <w:pStyle w:val="Page"/>
      </w:pPr>
      <w:bookmarkStart w:name="StartOfAmendmentBody" w:id="0"/>
      <w:bookmarkEnd w:id="0"/>
      <w:permStart w:edGrp="everyone" w:id="1264927559"/>
      <w:r>
        <w:tab/>
      </w:r>
      <w:r w:rsidRPr="003001CA">
        <w:t xml:space="preserve">On page 10, line </w:t>
      </w:r>
      <w:r w:rsidR="00834432">
        <w:t>35</w:t>
      </w:r>
      <w:r w:rsidRPr="003001CA">
        <w:t>, after "</w:t>
      </w:r>
      <w:r w:rsidR="00834432">
        <w:rPr>
          <w:u w:val="single"/>
        </w:rPr>
        <w:t>(3)</w:t>
      </w:r>
      <w:r w:rsidRPr="003001CA">
        <w:t>" insert "</w:t>
      </w:r>
      <w:r w:rsidR="00834432">
        <w:rPr>
          <w:u w:val="single"/>
        </w:rPr>
        <w:t>exclusively upon petition of a gas company, and</w:t>
      </w:r>
      <w:r w:rsidRPr="003001CA">
        <w:t>"</w:t>
      </w:r>
    </w:p>
    <w:p w:rsidRPr="003001CA" w:rsidR="003001CA" w:rsidP="003001CA" w:rsidRDefault="003001CA" w14:paraId="29CFD4A7" w14:textId="77777777">
      <w:pPr>
        <w:pStyle w:val="Page"/>
      </w:pPr>
    </w:p>
    <w:p w:rsidRPr="003001CA" w:rsidR="003001CA" w:rsidP="003001CA" w:rsidRDefault="003001CA" w14:paraId="4CD34726" w14:textId="2B027BA1">
      <w:pPr>
        <w:pStyle w:val="Page"/>
      </w:pPr>
      <w:r w:rsidRPr="003001CA">
        <w:tab/>
        <w:t>On page 10, line 3</w:t>
      </w:r>
      <w:r w:rsidR="00834432">
        <w:t>6</w:t>
      </w:r>
      <w:r w:rsidRPr="003001CA">
        <w:t>, after "</w:t>
      </w:r>
      <w:r w:rsidR="00834432">
        <w:rPr>
          <w:u w:val="single"/>
        </w:rPr>
        <w:t>serve</w:t>
      </w:r>
      <w:r w:rsidRPr="003001CA">
        <w:t>" insert "</w:t>
      </w:r>
      <w:r w:rsidRPr="00834432" w:rsidR="00834432">
        <w:rPr>
          <w:rFonts w:eastAsia="Times New Roman" w:cs="Times New Roman"/>
          <w:spacing w:val="0"/>
          <w:kern w:val="2"/>
          <w:szCs w:val="22"/>
          <w:u w:val="single"/>
          <w14:ligatures w14:val="standardContextual"/>
        </w:rPr>
        <w:t xml:space="preserve">gas to customers </w:t>
      </w:r>
      <w:r w:rsidR="00834432">
        <w:rPr>
          <w:rFonts w:eastAsia="Times New Roman" w:cs="Times New Roman"/>
          <w:spacing w:val="0"/>
          <w:kern w:val="2"/>
          <w:szCs w:val="22"/>
          <w:u w:val="single"/>
          <w14:ligatures w14:val="standardContextual"/>
        </w:rPr>
        <w:t>that</w:t>
      </w:r>
      <w:r w:rsidRPr="00834432" w:rsidR="00834432">
        <w:rPr>
          <w:rFonts w:eastAsia="Times New Roman" w:cs="Times New Roman"/>
          <w:spacing w:val="0"/>
          <w:kern w:val="2"/>
          <w:szCs w:val="22"/>
          <w:u w:val="single"/>
          <w14:ligatures w14:val="standardContextual"/>
        </w:rPr>
        <w:t xml:space="preserve"> have access to the </w:t>
      </w:r>
      <w:r w:rsidR="00834432">
        <w:rPr>
          <w:rFonts w:eastAsia="Times New Roman" w:cs="Times New Roman"/>
          <w:spacing w:val="0"/>
          <w:kern w:val="2"/>
          <w:szCs w:val="22"/>
          <w:u w:val="single"/>
          <w14:ligatures w14:val="standardContextual"/>
        </w:rPr>
        <w:t xml:space="preserve">gas </w:t>
      </w:r>
      <w:r w:rsidRPr="00834432" w:rsidR="00834432">
        <w:rPr>
          <w:rFonts w:eastAsia="Times New Roman" w:cs="Times New Roman"/>
          <w:spacing w:val="0"/>
          <w:kern w:val="2"/>
          <w:szCs w:val="22"/>
          <w:u w:val="single"/>
          <w14:ligatures w14:val="standardContextual"/>
        </w:rPr>
        <w:t xml:space="preserve">company’s thermal </w:t>
      </w:r>
      <w:r w:rsidR="00834432">
        <w:rPr>
          <w:rFonts w:eastAsia="Times New Roman" w:cs="Times New Roman"/>
          <w:spacing w:val="0"/>
          <w:kern w:val="2"/>
          <w:szCs w:val="22"/>
          <w:u w:val="single"/>
          <w14:ligatures w14:val="standardContextual"/>
        </w:rPr>
        <w:t xml:space="preserve">energy </w:t>
      </w:r>
      <w:r w:rsidRPr="00834432" w:rsidR="00834432">
        <w:rPr>
          <w:rFonts w:eastAsia="Times New Roman" w:cs="Times New Roman"/>
          <w:spacing w:val="0"/>
          <w:kern w:val="2"/>
          <w:szCs w:val="22"/>
          <w:u w:val="single"/>
          <w14:ligatures w14:val="standardContextual"/>
        </w:rPr>
        <w:t>network</w:t>
      </w:r>
      <w:r w:rsidRPr="00834432">
        <w:t xml:space="preserve">" </w:t>
      </w:r>
    </w:p>
    <w:p w:rsidR="009F340E" w:rsidP="00C8108C" w:rsidRDefault="009F340E" w14:paraId="376C3FB2" w14:textId="605D53DF">
      <w:pPr>
        <w:pStyle w:val="Page"/>
      </w:pPr>
    </w:p>
    <w:p w:rsidRPr="009F340E" w:rsidR="00DF5D0E" w:rsidP="009F340E" w:rsidRDefault="00DF5D0E" w14:paraId="7F7FEB47" w14:textId="3396A9F1">
      <w:pPr>
        <w:suppressLineNumbers/>
        <w:rPr>
          <w:spacing w:val="-3"/>
        </w:rPr>
      </w:pPr>
    </w:p>
    <w:permEnd w:id="1264927559"/>
    <w:p w:rsidR="00ED2EEB" w:rsidP="009F340E" w:rsidRDefault="00ED2EEB" w14:paraId="4ED455C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8228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B94160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F340E" w:rsidRDefault="00D659AC" w14:paraId="42EC4D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001CA" w:rsidRDefault="0096303F" w14:paraId="70ACADCA" w14:textId="194D9A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34432">
                  <w:t>Specifies that</w:t>
                </w:r>
                <w:r w:rsidRPr="003001CA" w:rsidR="003001CA">
                  <w:t xml:space="preserve"> the new authorization for a gas company to meet its obligation to serve by </w:t>
                </w:r>
                <w:r w:rsidR="00CE7576">
                  <w:t>serving</w:t>
                </w:r>
                <w:r w:rsidRPr="003001CA" w:rsidR="003001CA">
                  <w:t xml:space="preserve"> thermal energy through a thermal energy network</w:t>
                </w:r>
                <w:r w:rsidR="00CE7576">
                  <w:t xml:space="preserve">, with approval from the Utilities and Transportation Commission, may only be petitioned for by a gas company, and </w:t>
                </w:r>
                <w:r w:rsidR="00834432">
                  <w:t>applies</w:t>
                </w:r>
                <w:r w:rsidRPr="003001CA" w:rsidR="003001CA">
                  <w:t xml:space="preserve"> </w:t>
                </w:r>
                <w:r w:rsidR="003001CA">
                  <w:t>only</w:t>
                </w:r>
                <w:r w:rsidR="00834432">
                  <w:t xml:space="preserve"> </w:t>
                </w:r>
                <w:r w:rsidR="00CE7576">
                  <w:t>where</w:t>
                </w:r>
                <w:r w:rsidR="00834432">
                  <w:t xml:space="preserve"> customers </w:t>
                </w:r>
                <w:r w:rsidR="00CE7576">
                  <w:t>have</w:t>
                </w:r>
                <w:r w:rsidR="00834432">
                  <w:t xml:space="preserve"> access to the thermal energy network</w:t>
                </w:r>
                <w:r w:rsidR="00CE7576">
                  <w:t xml:space="preserve">. </w:t>
                </w:r>
              </w:p>
            </w:tc>
          </w:tr>
        </w:sdtContent>
      </w:sdt>
      <w:permEnd w:id="203822865"/>
    </w:tbl>
    <w:p w:rsidR="00DF5D0E" w:rsidP="009F340E" w:rsidRDefault="00DF5D0E" w14:paraId="6B1E80FB" w14:textId="77777777">
      <w:pPr>
        <w:pStyle w:val="BillEnd"/>
        <w:suppressLineNumbers/>
      </w:pPr>
    </w:p>
    <w:p w:rsidR="00DF5D0E" w:rsidP="009F340E" w:rsidRDefault="00DE256E" w14:paraId="0C4706F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F340E" w:rsidRDefault="00AB682C" w14:paraId="1BE3B74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E8BC" w14:textId="77777777" w:rsidR="009F340E" w:rsidRDefault="009F340E" w:rsidP="00DF5D0E">
      <w:r>
        <w:separator/>
      </w:r>
    </w:p>
  </w:endnote>
  <w:endnote w:type="continuationSeparator" w:id="0">
    <w:p w14:paraId="677A6DA2" w14:textId="77777777" w:rsidR="009F340E" w:rsidRDefault="009F34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EA9" w:rsidRDefault="00310EA9" w14:paraId="0A818D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B5152" w14:paraId="083F98CC" w14:textId="2FA5DF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340E">
      <w:t>2131-S AMH .... MCPH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B5152" w14:paraId="7D864189" w14:textId="58D57B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3166">
      <w:t>2131-S AMH .... MCPH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094D" w14:textId="77777777" w:rsidR="009F340E" w:rsidRDefault="009F340E" w:rsidP="00DF5D0E">
      <w:r>
        <w:separator/>
      </w:r>
    </w:p>
  </w:footnote>
  <w:footnote w:type="continuationSeparator" w:id="0">
    <w:p w14:paraId="2B3A9632" w14:textId="77777777" w:rsidR="009F340E" w:rsidRDefault="009F34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FC8B" w14:textId="77777777" w:rsidR="00310EA9" w:rsidRDefault="00310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DA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220FA" wp14:editId="1187FCC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EB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8C1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863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917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C67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222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835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389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432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121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1B0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B09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908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F0A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571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4E6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CE3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2AC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13B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C81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3A1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C49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1DE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B4A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826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1CB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A31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BC8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8AE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896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122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4DD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47C2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A83A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220F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F6EB7C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8C11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86344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9171C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C67F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2222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8353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3891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432C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1210C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1B0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B09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908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F0AE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571F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4E6D9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CE3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2ACD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13B3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C817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3A11A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C49F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1DEA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B4A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8269A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1CB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A3172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BC86C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8AE53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8965C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12262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4DD1F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47C2AD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A83A86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5E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A001E" wp14:editId="19E348D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9502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774C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3D8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A32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23B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899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970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29B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299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BA7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04D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2BF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58C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82F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912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C6C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12A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73A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DB6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18C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E42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0DF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F47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A20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EA46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A6FF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AB17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A001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1A9502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774CF3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3D81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A327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23B9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89914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9708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29B5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29980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BA74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04D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2BF4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58CB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82F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912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C6C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12A5E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73A7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DB60A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18C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E42F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0DFE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F477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A20D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EA46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A6FF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AB17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B4764"/>
    <w:multiLevelType w:val="hybridMultilevel"/>
    <w:tmpl w:val="038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494209">
    <w:abstractNumId w:val="5"/>
  </w:num>
  <w:num w:numId="2" w16cid:durableId="1816801908">
    <w:abstractNumId w:val="3"/>
  </w:num>
  <w:num w:numId="3" w16cid:durableId="746657325">
    <w:abstractNumId w:val="2"/>
  </w:num>
  <w:num w:numId="4" w16cid:durableId="861866061">
    <w:abstractNumId w:val="1"/>
  </w:num>
  <w:num w:numId="5" w16cid:durableId="71120132">
    <w:abstractNumId w:val="0"/>
  </w:num>
  <w:num w:numId="6" w16cid:durableId="210310480">
    <w:abstractNumId w:val="4"/>
  </w:num>
  <w:num w:numId="7" w16cid:durableId="268587913">
    <w:abstractNumId w:val="5"/>
  </w:num>
  <w:num w:numId="8" w16cid:durableId="938099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35B5A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3166"/>
    <w:rsid w:val="00217E8A"/>
    <w:rsid w:val="00265296"/>
    <w:rsid w:val="00281CBD"/>
    <w:rsid w:val="003001CA"/>
    <w:rsid w:val="00310EA9"/>
    <w:rsid w:val="00316CD9"/>
    <w:rsid w:val="003D1E78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4432"/>
    <w:rsid w:val="0083749C"/>
    <w:rsid w:val="008443FE"/>
    <w:rsid w:val="00846034"/>
    <w:rsid w:val="008C7E6E"/>
    <w:rsid w:val="00931B84"/>
    <w:rsid w:val="0096303F"/>
    <w:rsid w:val="00972869"/>
    <w:rsid w:val="00984CD1"/>
    <w:rsid w:val="009979B5"/>
    <w:rsid w:val="009B5152"/>
    <w:rsid w:val="009F23A9"/>
    <w:rsid w:val="009F340E"/>
    <w:rsid w:val="00A01F29"/>
    <w:rsid w:val="00A17B5B"/>
    <w:rsid w:val="00A435DD"/>
    <w:rsid w:val="00A4729B"/>
    <w:rsid w:val="00A824D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7576"/>
    <w:rsid w:val="00D40447"/>
    <w:rsid w:val="00D659AC"/>
    <w:rsid w:val="00DA47F3"/>
    <w:rsid w:val="00DC2C13"/>
    <w:rsid w:val="00DE256E"/>
    <w:rsid w:val="00DF5D0E"/>
    <w:rsid w:val="00E1471A"/>
    <w:rsid w:val="00E267B1"/>
    <w:rsid w:val="00E30AEF"/>
    <w:rsid w:val="00E41CC6"/>
    <w:rsid w:val="00E66F5D"/>
    <w:rsid w:val="00E831A5"/>
    <w:rsid w:val="00E850E7"/>
    <w:rsid w:val="00EC4C96"/>
    <w:rsid w:val="00ED2EEB"/>
    <w:rsid w:val="00EF65B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DFD7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2131-S</BillDocName>
  <AmendType>AMH</AmendType>
  <SponsorAcronym>DYEM</SponsorAcronym>
  <DrafterAcronym>MCPH</DrafterAcronym>
  <DraftNumber>103</DraftNumber>
  <ReferenceNumber>SHB 2131</ReferenceNumber>
  <Floor>H AMD</Floor>
  <AmendmentNumber> 891</AmendmentNumber>
  <Sponsors>By Representative Dye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572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2131-S AMH .... MCPH 103</vt:lpstr>
    </vt:vector>
  </TitlesOfParts>
  <Company>Washington State Legislature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2131-S AMH DYEM MCPH 103</dc:title>
  <dc:creator>Megan McPhaden</dc:creator>
  <cp:lastModifiedBy>McPhaden, Megan</cp:lastModifiedBy>
  <cp:revision>7</cp:revision>
  <dcterms:created xsi:type="dcterms:W3CDTF">2024-02-07T23:42:00Z</dcterms:created>
  <dcterms:modified xsi:type="dcterms:W3CDTF">2024-02-08T00:50:00Z</dcterms:modified>
</cp:coreProperties>
</file>