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495D" w14:paraId="0537BF97" w14:textId="527F1E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1DA0">
            <w:t>5048-S2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1D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1DA0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1DA0">
            <w:t>ROSS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1DA0">
            <w:t>027</w:t>
          </w:r>
        </w:sdtContent>
      </w:sdt>
    </w:p>
    <w:p w:rsidR="00DF5D0E" w:rsidP="00B73E0A" w:rsidRDefault="00AA1230" w14:paraId="46BDB190" w14:textId="6DE2658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495D" w14:paraId="7651B381" w14:textId="200E3C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1DA0">
            <w:rPr>
              <w:b/>
              <w:u w:val="single"/>
            </w:rPr>
            <w:t>2SSB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4DA3">
            <w:t xml:space="preserve">H AMD </w:t>
          </w:r>
          <w:r w:rsidR="00F0797F">
            <w:t>TO APP COMM AMD (H-1872.1)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686</w:t>
          </w:r>
        </w:sdtContent>
      </w:sdt>
    </w:p>
    <w:p w:rsidR="00DF5D0E" w:rsidP="00605C39" w:rsidRDefault="00EB495D" w14:paraId="37606608" w14:textId="7E123B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1DA0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1DA0" w14:paraId="083718A7" w14:textId="5C39BB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04/12/2023</w:t>
          </w:r>
        </w:p>
      </w:sdtContent>
    </w:sdt>
    <w:p w:rsidR="00141DA0" w:rsidP="00C8108C" w:rsidRDefault="00DE256E" w14:paraId="44B966AE" w14:textId="2019E5E6">
      <w:pPr>
        <w:pStyle w:val="Page"/>
      </w:pPr>
      <w:bookmarkStart w:name="StartOfAmendmentBody" w:id="0"/>
      <w:bookmarkEnd w:id="0"/>
      <w:permStart w:edGrp="everyone" w:id="1765157476"/>
      <w:r>
        <w:tab/>
      </w:r>
      <w:r w:rsidR="00141DA0">
        <w:t xml:space="preserve">On page </w:t>
      </w:r>
      <w:r w:rsidR="00F94A57">
        <w:t>5, line 18 of the striking amendment, after "and" strike "also"</w:t>
      </w:r>
      <w:r w:rsidR="007501C0">
        <w:t xml:space="preserve"> and insert "((</w:t>
      </w:r>
      <w:r w:rsidRPr="007501C0" w:rsidR="007501C0">
        <w:rPr>
          <w:strike/>
        </w:rPr>
        <w:t>also</w:t>
      </w:r>
      <w:r w:rsidR="007501C0">
        <w:t>))"</w:t>
      </w:r>
    </w:p>
    <w:p w:rsidR="00F94A57" w:rsidP="00F94A57" w:rsidRDefault="00F94A57" w14:paraId="73AD44F7" w14:textId="593B9BAF">
      <w:pPr>
        <w:pStyle w:val="RCWSLText"/>
      </w:pPr>
    </w:p>
    <w:p w:rsidRPr="00141DA0" w:rsidR="00DF5D0E" w:rsidP="003F4DA3" w:rsidRDefault="00F94A57" w14:paraId="422C3C05" w14:textId="3B284BBD">
      <w:pPr>
        <w:pStyle w:val="RCWSLText"/>
      </w:pPr>
      <w:r>
        <w:tab/>
        <w:t xml:space="preserve">On page 5, line 21 of the striking amendment, after "education" insert </w:t>
      </w:r>
      <w:r w:rsidRPr="007501C0" w:rsidR="001D5C34">
        <w:t>"</w:t>
      </w:r>
      <w:r w:rsidRPr="007501C0" w:rsidR="001D5C34">
        <w:rPr>
          <w:u w:val="single"/>
        </w:rPr>
        <w:t>, and also means federally designated minority serving institutions of higher education that are bachelor degree-granting institutions</w:t>
      </w:r>
      <w:r w:rsidR="001D5C34">
        <w:t>"</w:t>
      </w:r>
    </w:p>
    <w:permEnd w:id="1765157476"/>
    <w:p w:rsidR="00ED2EEB" w:rsidP="00141DA0" w:rsidRDefault="00ED2EEB" w14:paraId="17A4FAE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1382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1E5D09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1DA0" w:rsidRDefault="00D659AC" w14:paraId="2F3A33A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1DA0" w:rsidRDefault="0096303F" w14:paraId="66DC6F4C" w14:textId="074C69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D5C34">
                  <w:t>Expands College in the High School by permitting federally designated minority serving institutions of higher education that are bachelor degree-granting institutions to participate in the program.</w:t>
                </w:r>
              </w:p>
              <w:p w:rsidRPr="007D1589" w:rsidR="001B4E53" w:rsidP="00141DA0" w:rsidRDefault="001B4E53" w14:paraId="31A6AA7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1382120"/>
    </w:tbl>
    <w:p w:rsidR="00DF5D0E" w:rsidP="00141DA0" w:rsidRDefault="00DF5D0E" w14:paraId="487F663A" w14:textId="77777777">
      <w:pPr>
        <w:pStyle w:val="BillEnd"/>
        <w:suppressLineNumbers/>
      </w:pPr>
    </w:p>
    <w:p w:rsidR="00DF5D0E" w:rsidP="00141DA0" w:rsidRDefault="00DE256E" w14:paraId="5A819C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1DA0" w:rsidRDefault="00AB682C" w14:paraId="39526E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5822" w14:textId="77777777" w:rsidR="00141DA0" w:rsidRDefault="00141DA0" w:rsidP="00DF5D0E">
      <w:r>
        <w:separator/>
      </w:r>
    </w:p>
  </w:endnote>
  <w:endnote w:type="continuationSeparator" w:id="0">
    <w:p w14:paraId="1DBA7B71" w14:textId="77777777" w:rsidR="00141DA0" w:rsidRDefault="00141D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8A4" w:rsidRDefault="009B08A4" w14:paraId="363B86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495D" w14:paraId="5BA0D0EE" w14:textId="068A6A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1DA0">
      <w:t>5048-S2 AMH CORR ROSS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495D" w14:paraId="47A2CD41" w14:textId="655CB6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3A60">
      <w:t>5048-S2 AMH CORR ROSS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0912" w14:textId="77777777" w:rsidR="00141DA0" w:rsidRDefault="00141DA0" w:rsidP="00DF5D0E">
      <w:r>
        <w:separator/>
      </w:r>
    </w:p>
  </w:footnote>
  <w:footnote w:type="continuationSeparator" w:id="0">
    <w:p w14:paraId="5C932098" w14:textId="77777777" w:rsidR="00141DA0" w:rsidRDefault="00141D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1BF2" w14:textId="77777777" w:rsidR="009B08A4" w:rsidRDefault="009B0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0B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1413DE" wp14:editId="574AED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47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D03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176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D7F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1ED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1F1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DEE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A86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8D6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5ED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846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9F3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B6F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7CE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A25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5E6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AFD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79B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738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54B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4F1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7A7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74A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428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6C7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E00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288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E16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516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7D0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AEF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88D1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793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5D6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413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34774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D038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176D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D7F6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1ED0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1F17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DEE2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A86D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8D6B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5ED7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846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9F34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B6F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7CE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A259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5E6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AFD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79B0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738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54B9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4F12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7A78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74A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428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6C75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E00B9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288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E160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516A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7D0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AEFF8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88D1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7937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5D6AB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89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206F3" wp14:editId="2D2186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D7CB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558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E53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386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654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78C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B25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1A1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478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62C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A02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BE3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188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35B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29A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956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F84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A77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C8F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07B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87B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8CB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877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23E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DFB4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255A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156D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206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6D7CB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558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E53B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386A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654E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78C8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B252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1A19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478F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62C1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A02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BE3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188F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35B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29A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956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F84C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A77F3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C8F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07B3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87BD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8CB84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8778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23E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DFB4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255A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156D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7866118">
    <w:abstractNumId w:val="5"/>
  </w:num>
  <w:num w:numId="2" w16cid:durableId="424964836">
    <w:abstractNumId w:val="3"/>
  </w:num>
  <w:num w:numId="3" w16cid:durableId="1156454132">
    <w:abstractNumId w:val="2"/>
  </w:num>
  <w:num w:numId="4" w16cid:durableId="1727948227">
    <w:abstractNumId w:val="1"/>
  </w:num>
  <w:num w:numId="5" w16cid:durableId="1275478402">
    <w:abstractNumId w:val="0"/>
  </w:num>
  <w:num w:numId="6" w16cid:durableId="1212885966">
    <w:abstractNumId w:val="4"/>
  </w:num>
  <w:num w:numId="7" w16cid:durableId="1364281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26C2"/>
    <w:rsid w:val="00096165"/>
    <w:rsid w:val="000C6C82"/>
    <w:rsid w:val="000E603A"/>
    <w:rsid w:val="00102468"/>
    <w:rsid w:val="00106544"/>
    <w:rsid w:val="00136E5A"/>
    <w:rsid w:val="00141DA0"/>
    <w:rsid w:val="00146AAF"/>
    <w:rsid w:val="001A775A"/>
    <w:rsid w:val="001B4E53"/>
    <w:rsid w:val="001C1B27"/>
    <w:rsid w:val="001C7F91"/>
    <w:rsid w:val="001D5C34"/>
    <w:rsid w:val="001E6675"/>
    <w:rsid w:val="00203A60"/>
    <w:rsid w:val="00217E8A"/>
    <w:rsid w:val="00265296"/>
    <w:rsid w:val="00281CBD"/>
    <w:rsid w:val="00316CD9"/>
    <w:rsid w:val="003E2FC6"/>
    <w:rsid w:val="003F4DA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01C0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8A4"/>
    <w:rsid w:val="009F23A9"/>
    <w:rsid w:val="00A01F29"/>
    <w:rsid w:val="00A17B5B"/>
    <w:rsid w:val="00A4729B"/>
    <w:rsid w:val="00A6779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95D"/>
    <w:rsid w:val="00EC4C96"/>
    <w:rsid w:val="00ED2EEB"/>
    <w:rsid w:val="00F0797F"/>
    <w:rsid w:val="00F229DE"/>
    <w:rsid w:val="00F304D3"/>
    <w:rsid w:val="00F4663F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114A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5048-S2</BillDocName>
  <AmendType>AMH</AmendType>
  <SponsorAcronym>CORR</SponsorAcronym>
  <DrafterAcronym>ROSS</DrafterAcronym>
  <DraftNumber>027</DraftNumber>
  <ReferenceNumber>2SSB 5048</ReferenceNumber>
  <Floor>H AMD TO APP COMM AMD (H-1872.1)</Floor>
  <AmendmentNumber> 686</AmendmentNumber>
  <Sponsors>By Representative Corry</Sponsors>
  <FloorAction>WITHDRAWN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573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5048-S2 AMH CORR ROSS 027</vt:lpstr>
    </vt:vector>
  </TitlesOfParts>
  <Company>Washington State Legislature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5048-S2 AMH CORR ROSS 027</dc:title>
  <dc:creator>Saranda Ross</dc:creator>
  <cp:lastModifiedBy>Ross, Saranda</cp:lastModifiedBy>
  <cp:revision>9</cp:revision>
  <dcterms:created xsi:type="dcterms:W3CDTF">2023-04-11T06:04:00Z</dcterms:created>
  <dcterms:modified xsi:type="dcterms:W3CDTF">2023-04-11T07:17:00Z</dcterms:modified>
</cp:coreProperties>
</file>