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a3f00a2484377" /></Relationships>
</file>

<file path=word/document.xml><?xml version="1.0" encoding="utf-8"?>
<w:document xmlns:w="http://schemas.openxmlformats.org/wordprocessingml/2006/main">
  <w:body>
    <w:p>
      <w:r>
        <w:rPr>
          <w:b/>
        </w:rPr>
        <w:r>
          <w:rPr/>
          <w:t xml:space="preserve">5173-S.E</w:t>
        </w:r>
      </w:r>
      <w:r>
        <w:rPr>
          <w:b/>
        </w:rPr>
        <w:t xml:space="preserve"> </w:t>
        <w:t xml:space="preserve">AMH</w:t>
      </w:r>
      <w:r>
        <w:rPr>
          <w:b/>
        </w:rPr>
        <w:t xml:space="preserve"> </w:t>
        <w:r>
          <w:rPr/>
          <w:t xml:space="preserve">HANS</w:t>
        </w:r>
      </w:r>
      <w:r>
        <w:rPr>
          <w:b/>
        </w:rPr>
        <w:t xml:space="preserve"> </w:t>
        <w:r>
          <w:rPr/>
          <w:t xml:space="preserve">H1900.2</w:t>
        </w:r>
      </w:r>
      <w:r>
        <w:rPr>
          <w:b/>
        </w:rPr>
        <w:t xml:space="preserve"> - NOT FOR FLOOR USE</w:t>
      </w:r>
    </w:p>
    <w:p>
      <w:pPr>
        <w:ind w:left="0" w:right="0" w:firstLine="576"/>
      </w:pPr>
    </w:p>
    <w:p>
      <w:pPr>
        <w:spacing w:before="480" w:after="0" w:line="408" w:lineRule="exact"/>
      </w:pPr>
      <w:r>
        <w:rPr>
          <w:b/>
          <w:u w:val="single"/>
        </w:rPr>
        <w:t xml:space="preserve">ESSB 5173</w:t>
      </w:r>
      <w:r>
        <w:t xml:space="preserve"> -</w:t>
      </w:r>
      <w:r>
        <w:t xml:space="preserve"> </w:t>
        <w:t xml:space="preserve">H AMD TO CRJ COMM AMD (H-1780.2/23)</w:t>
      </w:r>
      <w:r>
        <w:t xml:space="preserve"> </w:t>
      </w:r>
      <w:r>
        <w:rPr>
          <w:b/>
        </w:rPr>
        <w:t xml:space="preserve">597</w:t>
      </w:r>
    </w:p>
    <w:p>
      <w:pPr>
        <w:spacing w:before="0" w:after="0" w:line="408" w:lineRule="exact"/>
        <w:ind w:left="0" w:right="0" w:firstLine="576"/>
        <w:jc w:val="left"/>
      </w:pPr>
      <w:r>
        <w:rPr/>
        <w:t xml:space="preserve">By Representative Hansen</w:t>
      </w:r>
    </w:p>
    <w:p>
      <w:pPr>
        <w:jc w:val="right"/>
      </w:pPr>
      <w:r>
        <w:rPr>
          <w:b/>
        </w:rPr>
        <w:t xml:space="preserve">ADOPTED 04/07/2023</w:t>
      </w:r>
    </w:p>
    <w:p>
      <w:pPr>
        <w:spacing w:before="0" w:after="0" w:line="408" w:lineRule="exact"/>
        <w:ind w:left="0" w:right="0" w:firstLine="576"/>
        <w:jc w:val="left"/>
      </w:pPr>
      <w:r>
        <w:rPr/>
        <w:t xml:space="preserve">On page 4, beginning on line 3, after "</w:t>
      </w:r>
      <w:r>
        <w:rPr>
          <w:u w:val="single"/>
        </w:rPr>
        <w:t xml:space="preserve">(3)</w:t>
      </w:r>
      <w:r>
        <w:rPr/>
        <w:t xml:space="preserve">" strike all material through "</w:t>
      </w:r>
      <w:r>
        <w:rPr>
          <w:u w:val="single"/>
        </w:rPr>
        <w:t xml:space="preserve">issue</w:t>
      </w:r>
      <w:r>
        <w:rPr/>
        <w:t xml:space="preserve">" on line 36 and insert "</w:t>
      </w:r>
      <w:r>
        <w:rPr>
          <w:u w:val="single"/>
        </w:rPr>
        <w:t xml:space="preserve">In the case of married persons, each spouse is entitled to the exemptions provided in this section, which may be combined with the other spouse's exemption in the same property or taken in different exempt property</w:t>
      </w:r>
      <w:r>
        <w:rPr/>
        <w:t xml:space="preserve">"</w:t>
      </w:r>
    </w:p>
    <w:p>
      <w:pPr>
        <w:spacing w:before="0" w:after="0" w:line="408" w:lineRule="exact"/>
        <w:ind w:left="0" w:right="0" w:firstLine="576"/>
        <w:jc w:val="left"/>
      </w:pPr>
      <w:r>
        <w:rPr/>
        <w:t xml:space="preserve">Beginning on page 4, line 37, strike all of subsection (4)</w:t>
      </w:r>
    </w:p>
    <w:p>
      <w:pPr>
        <w:spacing w:before="0" w:after="0" w:line="408" w:lineRule="exact"/>
        <w:ind w:left="0" w:right="0" w:firstLine="576"/>
        <w:jc w:val="left"/>
      </w:pPr>
      <w:r>
        <w:rPr/>
        <w:t xml:space="preserve">Beginning on page 8, line 10, after "</w:t>
      </w:r>
      <w:r>
        <w:rPr>
          <w:u w:val="single"/>
        </w:rPr>
        <w:t xml:space="preserve">(3)</w:t>
      </w:r>
      <w:r>
        <w:rPr/>
        <w:t xml:space="preserve">" strike all material through "</w:t>
      </w:r>
      <w:r>
        <w:rPr>
          <w:u w:val="single"/>
        </w:rPr>
        <w:t xml:space="preserve">issue</w:t>
      </w:r>
      <w:r>
        <w:rPr/>
        <w:t xml:space="preserve">" on page 9, line 3 and insert "</w:t>
      </w:r>
      <w:r>
        <w:rPr>
          <w:u w:val="single"/>
        </w:rPr>
        <w:t xml:space="preserve">In the case of married persons, each spouse is entitled to the exemptions provided in this section, which may be combined with the other spouse's exemption in the same property or taken in different exempt property</w:t>
      </w:r>
      <w:r>
        <w:rPr/>
        <w:t xml:space="preserve">"</w:t>
      </w:r>
    </w:p>
    <w:p>
      <w:pPr>
        <w:spacing w:before="0" w:after="0" w:line="408" w:lineRule="exact"/>
        <w:ind w:left="0" w:right="0" w:firstLine="576"/>
        <w:jc w:val="left"/>
      </w:pPr>
      <w:r>
        <w:rPr/>
        <w:t xml:space="preserve">On page 9, beginning on line 4, strike all of subsection (4)</w:t>
      </w:r>
    </w:p>
    <w:p>
      <w:pPr>
        <w:spacing w:before="0" w:after="0" w:line="408" w:lineRule="exact"/>
        <w:ind w:left="0" w:right="0" w:firstLine="576"/>
        <w:jc w:val="left"/>
      </w:pPr>
      <w:r>
        <w:rPr/>
        <w:t xml:space="preserve">On page 19, after line 20, insert the following:</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declare under penalty of perjury under the laws of the State of Washington that I am a married person and that I wish to use the marital exemptions.</w:t>
            </w:r>
            <w:r>
              <w:rPr>
                <w:rFonts w:ascii="Times New Roman" w:hAnsi="Times New Roman"/>
                <w:sz w:val="20"/>
              </w:rPr>
              <w:t xml:space="preserve">"</w:t>
            </w:r>
          </w:p>
        </w:tc>
      </w:tr>
    </w:tbl>
    <w:p>
      <w:pPr>
        <w:spacing w:before="0" w:after="0" w:line="408" w:lineRule="exact"/>
        <w:ind w:left="0" w:right="0" w:firstLine="576"/>
        <w:jc w:val="left"/>
      </w:pPr>
      <w:r>
        <w:rPr/>
        <w:t xml:space="preserve">On page 20, beginning on line 7, strike all material through "partner" on line 10 and insert </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t>
            </w: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trike/>
                <w:sz w:val="20"/>
              </w:rPr>
              <w:t xml:space="preserve">wife, or state registered domestic partner</w:t>
            </w:r>
            <w:r>
              <w:t>))</w:t>
            </w:r>
            <w:r>
              <w:rPr>
                <w:rFonts w:ascii="Times New Roman" w:hAnsi="Times New Roman"/>
                <w:sz w:val="20"/>
              </w:rPr>
              <w:t xml:space="preserve">"</w:t>
            </w:r>
          </w:p>
        </w:tc>
      </w:tr>
    </w:tbl>
    <w:p>
      <w:pPr>
        <w:spacing w:before="0" w:after="0" w:line="408" w:lineRule="exact"/>
        <w:ind w:left="0" w:right="0" w:firstLine="576"/>
        <w:jc w:val="left"/>
      </w:pPr>
      <w:r>
        <w:rPr/>
        <w:t xml:space="preserve">On page 20, after line 17, insert the following:</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rPr>
                <w:sz w:val="20"/>
              </w:rPr>
            </w:pPr>
            <w:r>
              <w:rPr>
                <w:rFonts w:ascii="Times New Roman" w:hAnsi="Times New Roman"/>
                <w:sz w:val="20"/>
              </w:rPr>
              <w:t xml:space="preserve">"</w:t>
            </w:r>
            <w:r>
              <w:rPr>
                <w:rFonts w:ascii="Times New Roman" w:hAnsi="Times New Roman"/>
                <w:sz w:val="20"/>
                <w:u w:val="single"/>
              </w:rPr>
              <w:t xml:space="preserve">. . . .</w:t>
            </w:r>
          </w:p>
          <w:p>
            <w:pPr>
              <w:spacing w:before="0" w:after="0" w:line="408" w:lineRule="exact"/>
              <w:ind w:left="0" w:right="0" w:firstLine="360"/>
              <w:jc w:val="left"/>
              <w:rPr>
                <w:sz w:val="20"/>
              </w:rPr>
            </w:pPr>
            <w:r>
              <w:rPr>
                <w:rFonts w:ascii="Times New Roman" w:hAnsi="Times New Roman"/>
                <w:sz w:val="20"/>
                <w:u w:val="single"/>
              </w:rPr>
              <w:t xml:space="preserve">Your signature</w:t>
            </w:r>
            <w:r>
              <w:rPr>
                <w:rFonts w:ascii="Times New Roman" w:hAnsi="Times New Roman"/>
                <w:sz w:val="20"/>
              </w:rPr>
              <w:t xml:space="preserve">"</w:t>
            </w:r>
          </w:p>
        </w:tc>
        <w:tc>
          <w:tcPr>
            <w:tcW w:w="242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0" w:after="0" w:line="408" w:lineRule="exact"/>
        <w:ind w:left="0" w:right="0" w:firstLine="576"/>
        <w:jc w:val="left"/>
      </w:pPr>
      <w:r>
        <w:rPr/>
        <w:t xml:space="preserve">On page 22, beginning on line 8, strike all material through "partner" on line 11 and insert </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rPr>
                <w:rFonts w:ascii="Times New Roman" w:hAnsi="Times New Roman"/>
                <w:sz w:val="20"/>
              </w:rPr>
              <w:t xml:space="preserve">"((</w:t>
            </w: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trike/>
                <w:sz w:val="20"/>
              </w:rPr>
              <w:t xml:space="preserve">wife, or state registered domestic partner</w:t>
            </w:r>
            <w:r>
              <w:t>))</w:t>
            </w:r>
            <w:r>
              <w:rPr>
                <w:rFonts w:ascii="Times New Roman" w:hAnsi="Times New Roman"/>
                <w:sz w:val="20"/>
              </w:rPr>
              <w:t xml:space="preserve">"</w:t>
            </w:r>
          </w:p>
        </w:tc>
      </w:tr>
    </w:tbl>
    <w:p>
      <w:pPr>
        <w:spacing w:before="0" w:after="0" w:line="408" w:lineRule="exact"/>
        <w:ind w:left="0" w:right="0" w:firstLine="576"/>
        <w:jc w:val="left"/>
      </w:pPr>
      <w:r>
        <w:rPr/>
        <w:t xml:space="preserve">On page 22, after line 18, insert the following:</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rPr>
                <w:sz w:val="20"/>
              </w:rPr>
            </w:pPr>
            <w:r>
              <w:rPr>
                <w:rFonts w:ascii="Times New Roman" w:hAnsi="Times New Roman"/>
                <w:sz w:val="20"/>
              </w:rPr>
              <w:t xml:space="preserve">"</w:t>
            </w:r>
            <w:r>
              <w:rPr>
                <w:rFonts w:ascii="Times New Roman" w:hAnsi="Times New Roman"/>
                <w:sz w:val="20"/>
                <w:u w:val="single"/>
              </w:rPr>
              <w:t xml:space="preserve">. . . .</w:t>
            </w:r>
          </w:p>
          <w:p>
            <w:pPr>
              <w:spacing w:before="0" w:after="0" w:line="408" w:lineRule="exact"/>
              <w:ind w:left="0" w:right="0" w:firstLine="360"/>
              <w:jc w:val="left"/>
              <w:rPr>
                <w:sz w:val="20"/>
              </w:rPr>
            </w:pPr>
            <w:r>
              <w:rPr>
                <w:rFonts w:ascii="Times New Roman" w:hAnsi="Times New Roman"/>
                <w:sz w:val="20"/>
                <w:u w:val="single"/>
              </w:rPr>
              <w:t xml:space="preserve">Your signature</w:t>
            </w:r>
            <w:r>
              <w:rPr>
                <w:rFonts w:ascii="Times New Roman" w:hAnsi="Times New Roman"/>
                <w:sz w:val="20"/>
              </w:rPr>
              <w:t xml:space="preserve">"</w:t>
            </w:r>
          </w:p>
        </w:tc>
        <w:tc>
          <w:tcPr>
            <w:tcW w:w="2420" w:type="dxa"/>
            <w:vAlign w:val="top"/>
            <w:tcMar>
              <w:left w:w="120"/>
            </w:tcMar>
            <w:tcMar>
              <w:right w:w="120"/>
            </w:tcMar>
            <w:tcMar>
              <w:top w:w="0"/>
            </w:tcMar>
            <w:tcMar>
              <w:bottom w:w="0"/>
            </w:tcMar>
          </w:tcPr>
          <w:p>
            <w:pPr>
              <w:spacing w:before="0" w:after="120" w:line="408" w:lineRule="exact"/>
              <w:ind w:left="0" w:right="0" w:firstLine="0"/>
              <w:jc w:val="left"/>
            </w:pPr>
          </w:p>
        </w:tc>
      </w:tr>
    </w:tbl>
    <w:p>
      <w:pPr>
        <w:spacing w:before="0" w:after="0" w:line="408" w:lineRule="exact"/>
        <w:ind w:left="0" w:right="0" w:firstLine="576"/>
        <w:jc w:val="left"/>
      </w:pPr>
      <w:r>
        <w:rPr>
          <w:u w:val="single"/>
        </w:rPr>
        <w:t xml:space="preserve">EFFECT:</w:t>
      </w:r>
      <w:r>
        <w:rPr/>
        <w:t xml:space="preserve"> Makes the following changes to the striking amendment:</w:t>
      </w:r>
    </w:p>
    <w:p>
      <w:pPr>
        <w:spacing w:before="0" w:after="0" w:line="408" w:lineRule="exact"/>
        <w:ind w:left="0" w:right="0" w:firstLine="576"/>
        <w:jc w:val="left"/>
      </w:pPr>
      <w:r>
        <w:rPr/>
        <w:t xml:space="preserve">(1) Removes provisions requiring a debtor claiming combined exemptions with a spouse to provide, at the creditor's demand, documentary evidence of their marriage and the spouse's consent to use of the combined exemption.</w:t>
      </w:r>
    </w:p>
    <w:p>
      <w:pPr>
        <w:spacing w:before="0" w:after="0" w:line="408" w:lineRule="exact"/>
        <w:ind w:left="0" w:right="0" w:firstLine="576"/>
        <w:jc w:val="left"/>
      </w:pPr>
      <w:r>
        <w:rPr/>
        <w:t xml:space="preserve">(2) Removes provisions allowing a creditor to file a separate action seeking declaratory judgment that a debtor is not entitled to claim a combined exemption.</w:t>
      </w:r>
    </w:p>
    <w:p>
      <w:pPr>
        <w:spacing w:before="0" w:after="0" w:line="408" w:lineRule="exact"/>
        <w:ind w:left="0" w:right="0" w:firstLine="576"/>
        <w:jc w:val="left"/>
      </w:pPr>
      <w:r>
        <w:rPr/>
        <w:t xml:space="preserve">(3) Removes provisions authorizing courts to award costs and attorneys' fees in response to bad faith combined exemption claims, objections, and actions seeking declaratory judgment.</w:t>
      </w:r>
    </w:p>
    <w:p>
      <w:pPr>
        <w:spacing w:before="0" w:after="0" w:line="408" w:lineRule="exact"/>
        <w:ind w:left="0" w:right="0" w:firstLine="576"/>
        <w:jc w:val="left"/>
      </w:pPr>
      <w:r>
        <w:rPr/>
        <w:t xml:space="preserve">(4) Modifies the garnishment exemption forms by adding a section allowing a debtor to declare under penalty of perjury they are married and wish to use a marital exemption, by removing the signature line for a spouse, and by moving the debtor's signature line to the end of each form.</w:t>
      </w:r>
    </w:p>
    <w:p>
      <w:pPr>
        <w:spacing w:before="0" w:after="0" w:line="408" w:lineRule="exact"/>
        <w:ind w:left="0" w:right="0" w:firstLine="576"/>
        <w:jc w:val="left"/>
      </w:pPr>
      <w:r>
        <w:rPr/>
        <w:t xml:space="preserve">(5) Removes provisions requiring an automatic adjustment of exemption amounts every three years based on the Consumer Price Index.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5b3d1dd0fe473d" /></Relationships>
</file>