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218FE" w14:paraId="760B1E7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0693D">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0693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0693D">
            <w:t>ORMS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0693D">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0693D">
            <w:t>264</w:t>
          </w:r>
        </w:sdtContent>
      </w:sdt>
    </w:p>
    <w:p w:rsidR="00DF5D0E" w:rsidP="00B73E0A" w:rsidRDefault="00AA1230" w14:paraId="239CE1CC" w14:textId="77777777">
      <w:pPr>
        <w:pStyle w:val="OfferedBy"/>
        <w:spacing w:after="120"/>
      </w:pPr>
      <w:r>
        <w:tab/>
      </w:r>
      <w:r>
        <w:tab/>
      </w:r>
      <w:r>
        <w:tab/>
      </w:r>
    </w:p>
    <w:p w:rsidR="00DF5D0E" w:rsidRDefault="00A218FE" w14:paraId="548F20D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0693D">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0693D">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541</w:t>
          </w:r>
        </w:sdtContent>
      </w:sdt>
    </w:p>
    <w:p w:rsidR="00DF5D0E" w:rsidP="00605C39" w:rsidRDefault="00A218FE" w14:paraId="11EC51E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0693D">
            <w:rPr>
              <w:sz w:val="22"/>
            </w:rPr>
            <w:t>By Representative Ormsby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0693D" w14:paraId="320F6E7A" w14:textId="77777777">
          <w:pPr>
            <w:spacing w:after="400" w:line="408" w:lineRule="exact"/>
            <w:jc w:val="right"/>
            <w:rPr>
              <w:b/>
              <w:bCs/>
            </w:rPr>
          </w:pPr>
          <w:r>
            <w:rPr>
              <w:b/>
              <w:bCs/>
            </w:rPr>
            <w:t xml:space="preserve">ADOPTED 04/03/2023</w:t>
          </w:r>
        </w:p>
      </w:sdtContent>
    </w:sdt>
    <w:p w:rsidRPr="002C5286" w:rsidR="0020693D" w:rsidP="002C5286" w:rsidRDefault="00DE256E" w14:paraId="150E0A73" w14:textId="19467D35">
      <w:pPr>
        <w:pStyle w:val="Page"/>
        <w:suppressAutoHyphens w:val="0"/>
        <w:rPr>
          <w:spacing w:val="0"/>
        </w:rPr>
      </w:pPr>
      <w:bookmarkStart w:name="StartOfAmendmentBody" w:id="0"/>
      <w:bookmarkEnd w:id="0"/>
      <w:permStart w:edGrp="everyone" w:id="2026510640"/>
      <w:r w:rsidRPr="002C5286">
        <w:rPr>
          <w:spacing w:val="0"/>
        </w:rPr>
        <w:tab/>
      </w:r>
      <w:r w:rsidRPr="002C5286" w:rsidR="0020693D">
        <w:rPr>
          <w:spacing w:val="0"/>
        </w:rPr>
        <w:t xml:space="preserve">On page </w:t>
      </w:r>
      <w:r w:rsidRPr="002C5286" w:rsidR="00063990">
        <w:rPr>
          <w:spacing w:val="0"/>
        </w:rPr>
        <w:t>562, line 24, after "year 2025" insert "</w:t>
      </w:r>
      <w:r w:rsidR="002C5286">
        <w:rPr>
          <w:spacing w:val="0"/>
        </w:rPr>
        <w:t>--</w:t>
      </w:r>
      <w:r w:rsidRPr="002C5286" w:rsidR="00063990">
        <w:rPr>
          <w:spacing w:val="0"/>
        </w:rPr>
        <w:t>it is the intent of the legislature to continue this policy in the subsequent biennium"</w:t>
      </w:r>
      <w:r w:rsidRPr="002C5286" w:rsidR="00063990">
        <w:rPr>
          <w:spacing w:val="0"/>
        </w:rPr>
        <w:br/>
      </w:r>
      <w:r w:rsidRPr="002C5286" w:rsidR="00063990">
        <w:rPr>
          <w:spacing w:val="0"/>
        </w:rPr>
        <w:br/>
      </w:r>
      <w:r w:rsidRPr="002C5286" w:rsidR="00063990">
        <w:rPr>
          <w:spacing w:val="0"/>
        </w:rPr>
        <w:tab/>
        <w:t>On page 562, line 31, after "2025" insert "</w:t>
      </w:r>
      <w:r w:rsidRPr="002C5286" w:rsidR="00F4308F">
        <w:rPr>
          <w:spacing w:val="0"/>
        </w:rPr>
        <w:t>-</w:t>
      </w:r>
      <w:r w:rsidR="002C5286">
        <w:rPr>
          <w:spacing w:val="0"/>
        </w:rPr>
        <w:t>-</w:t>
      </w:r>
      <w:r w:rsidRPr="002C5286" w:rsidR="00063990">
        <w:rPr>
          <w:spacing w:val="0"/>
        </w:rPr>
        <w:t>it is the intent of the legislature to continue this policy in the subsequent biennium"</w:t>
      </w:r>
    </w:p>
    <w:p w:rsidRPr="002C5286" w:rsidR="00DF5D0E" w:rsidP="002C5286" w:rsidRDefault="00DF5D0E" w14:paraId="56B3A63B" w14:textId="0CAEEB73">
      <w:pPr>
        <w:spacing w:line="408" w:lineRule="exact"/>
        <w:jc w:val="both"/>
      </w:pPr>
    </w:p>
    <w:p w:rsidRPr="002C5286" w:rsidR="00063990" w:rsidP="002C5286" w:rsidRDefault="00063990" w14:paraId="2D8B4902" w14:textId="356AEA6B">
      <w:pPr>
        <w:spacing w:line="408" w:lineRule="exact"/>
        <w:jc w:val="both"/>
      </w:pPr>
      <w:r w:rsidRPr="002C5286">
        <w:tab/>
        <w:t>On page 588, line 25, strike all of section 926.</w:t>
      </w:r>
    </w:p>
    <w:p w:rsidRPr="002C5286" w:rsidR="00063990" w:rsidP="002C5286" w:rsidRDefault="00063990" w14:paraId="61AFCF0E" w14:textId="2C201FA5">
      <w:pPr>
        <w:spacing w:line="408" w:lineRule="exact"/>
        <w:jc w:val="both"/>
      </w:pPr>
    </w:p>
    <w:p w:rsidRPr="002C5286" w:rsidR="00063990" w:rsidP="002C5286" w:rsidRDefault="00063990" w14:paraId="676AD1AF" w14:textId="729A5993">
      <w:pPr>
        <w:spacing w:line="408" w:lineRule="exact"/>
        <w:jc w:val="both"/>
      </w:pPr>
      <w:r w:rsidRPr="002C5286">
        <w:tab/>
        <w:t>Renumber the remaining sections consecutively and correct any internal references accordingly.</w:t>
      </w:r>
    </w:p>
    <w:p w:rsidRPr="002C5286" w:rsidR="00063990" w:rsidP="002C5286" w:rsidRDefault="00063990" w14:paraId="5BF06C49" w14:textId="4EB1115F">
      <w:pPr>
        <w:spacing w:line="408" w:lineRule="exact"/>
        <w:jc w:val="both"/>
      </w:pPr>
    </w:p>
    <w:p w:rsidRPr="002C5286" w:rsidR="00AE60CE" w:rsidP="002C5286" w:rsidRDefault="00063990" w14:paraId="6A12BBC1" w14:textId="77777777">
      <w:pPr>
        <w:spacing w:line="408" w:lineRule="exact"/>
        <w:jc w:val="both"/>
      </w:pPr>
      <w:r w:rsidRPr="002C5286">
        <w:tab/>
        <w:t>On page 1281, line 4</w:t>
      </w:r>
      <w:r w:rsidRPr="002C5286" w:rsidR="00AE60CE">
        <w:t>, insert the following:</w:t>
      </w:r>
    </w:p>
    <w:p w:rsidRPr="002C5286" w:rsidR="00063990" w:rsidP="002C5286" w:rsidRDefault="00AE60CE" w14:paraId="2E8EB2CF" w14:textId="035D1440">
      <w:pPr>
        <w:spacing w:line="408" w:lineRule="exact"/>
        <w:ind w:firstLine="720"/>
        <w:jc w:val="both"/>
      </w:pPr>
      <w:r w:rsidRPr="002C5286">
        <w:rPr>
          <w:b/>
          <w:bCs/>
        </w:rPr>
        <w:t>"</w:t>
      </w:r>
      <w:r w:rsidRPr="002C5286" w:rsidR="00063990">
        <w:rPr>
          <w:b/>
          <w:bCs/>
        </w:rPr>
        <w:t xml:space="preserve">Sec. </w:t>
      </w:r>
      <w:r w:rsidRPr="002C5286">
        <w:rPr>
          <w:b/>
          <w:bCs/>
        </w:rPr>
        <w:t>1901</w:t>
      </w:r>
      <w:r w:rsidRPr="002C5286" w:rsidR="00063990">
        <w:rPr>
          <w:b/>
          <w:bCs/>
        </w:rPr>
        <w:t>.</w:t>
      </w:r>
      <w:r w:rsidRPr="002C5286" w:rsidR="00063990">
        <w:t xml:space="preserve"> RCW 43.79.555 and 2022 c 157 s 5 are each amended to read as follows:</w:t>
      </w:r>
    </w:p>
    <w:p w:rsidRPr="002C5286" w:rsidR="00063990" w:rsidP="002C5286" w:rsidRDefault="00063990" w14:paraId="79F43842" w14:textId="00913950">
      <w:pPr>
        <w:spacing w:line="408" w:lineRule="exact"/>
        <w:ind w:firstLine="720"/>
        <w:jc w:val="both"/>
        <w:rPr>
          <w:u w:val="single"/>
        </w:rPr>
      </w:pPr>
      <w:r w:rsidRPr="002C5286">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 </w:t>
      </w:r>
      <w:r w:rsidRPr="002C5286">
        <w:rPr>
          <w:u w:val="single"/>
        </w:rPr>
        <w:t xml:space="preserve">During the </w:t>
      </w:r>
      <w:r w:rsidRPr="002C5286" w:rsidR="00AE60CE">
        <w:rPr>
          <w:u w:val="single"/>
        </w:rPr>
        <w:t xml:space="preserve">2021-2023 </w:t>
      </w:r>
      <w:r w:rsidRPr="002C5286">
        <w:rPr>
          <w:u w:val="single"/>
        </w:rPr>
        <w:t>fiscal biennium, the legislature may direct the state treasurer to make transfers of moneys in the Washington rescue plan transition account to the general fund.</w:t>
      </w:r>
      <w:r w:rsidRPr="002C5286" w:rsidR="00AE60CE">
        <w:t>"</w:t>
      </w:r>
    </w:p>
    <w:p w:rsidRPr="002C5286" w:rsidR="00AE60CE" w:rsidP="002C5286" w:rsidRDefault="00AE60CE" w14:paraId="6C3479F0" w14:textId="2F86E368">
      <w:pPr>
        <w:spacing w:line="408" w:lineRule="exact"/>
        <w:jc w:val="both"/>
      </w:pPr>
    </w:p>
    <w:p w:rsidR="00AE60CE" w:rsidP="002C5286" w:rsidRDefault="00AE60CE" w14:paraId="64CEEC3D" w14:textId="403E1A78">
      <w:pPr>
        <w:spacing w:line="408" w:lineRule="exact"/>
        <w:ind w:firstLine="720"/>
        <w:jc w:val="both"/>
      </w:pPr>
      <w:r w:rsidRPr="002C5286">
        <w:t>Renumber the remaining sections consecutively and correct any internal references accordingly.</w:t>
      </w:r>
    </w:p>
    <w:p w:rsidR="002C5286" w:rsidP="002C5286" w:rsidRDefault="002C5286" w14:paraId="298A3A9F" w14:textId="4CE66D38">
      <w:pPr>
        <w:spacing w:line="408" w:lineRule="exact"/>
        <w:ind w:firstLine="720"/>
        <w:jc w:val="both"/>
      </w:pPr>
    </w:p>
    <w:p w:rsidRPr="002C5286" w:rsidR="002C5286" w:rsidP="002C5286" w:rsidRDefault="002C5286" w14:paraId="3EF8E9C4" w14:textId="22508319">
      <w:pPr>
        <w:spacing w:line="408" w:lineRule="exact"/>
        <w:ind w:firstLine="720"/>
        <w:jc w:val="both"/>
      </w:pPr>
      <w:r>
        <w:t>Correct the title.</w:t>
      </w:r>
    </w:p>
    <w:permEnd w:id="2026510640"/>
    <w:p w:rsidR="00ED2EEB" w:rsidP="0020693D" w:rsidRDefault="00ED2EEB" w14:paraId="44FD181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99077686" w:displacedByCustomXml="next"/>
      <w:sdt>
        <w:sdtPr>
          <w:rPr>
            <w:spacing w:val="0"/>
          </w:rPr>
          <w:alias w:val="Effect"/>
          <w:tag w:val="Effect"/>
          <w:id w:val="603001534"/>
          <w:placeholder>
            <w:docPart w:val="DefaultPlaceholder_1082065158"/>
          </w:placeholder>
        </w:sdtPr>
        <w:sdtEndPr/>
        <w:sdtContent>
          <w:tr w:rsidR="00D659AC" w:rsidTr="00C8108C" w14:paraId="03234949" w14:textId="77777777">
            <w:tc>
              <w:tcPr>
                <w:tcW w:w="540" w:type="dxa"/>
                <w:shd w:val="clear" w:color="auto" w:fill="FFFFFF" w:themeFill="background1"/>
              </w:tcPr>
              <w:p w:rsidR="00D659AC" w:rsidP="0020693D" w:rsidRDefault="00D659AC" w14:paraId="3C91674C" w14:textId="77777777">
                <w:pPr>
                  <w:pStyle w:val="Effect"/>
                  <w:suppressLineNumbers/>
                  <w:shd w:val="clear" w:color="auto" w:fill="auto"/>
                  <w:ind w:left="0" w:firstLine="0"/>
                </w:pPr>
              </w:p>
            </w:tc>
            <w:tc>
              <w:tcPr>
                <w:tcW w:w="9874" w:type="dxa"/>
                <w:shd w:val="clear" w:color="auto" w:fill="FFFFFF" w:themeFill="background1"/>
              </w:tcPr>
              <w:p w:rsidR="001C1B27" w:rsidP="0020693D" w:rsidRDefault="0096303F" w14:paraId="313492A5" w14:textId="272A334A">
                <w:pPr>
                  <w:pStyle w:val="Effect"/>
                  <w:suppressLineNumbers/>
                  <w:shd w:val="clear" w:color="auto" w:fill="auto"/>
                  <w:ind w:left="0" w:firstLine="0"/>
                </w:pPr>
                <w:r w:rsidRPr="0096303F">
                  <w:tab/>
                </w:r>
                <w:r w:rsidRPr="0096303F" w:rsidR="001C1B27">
                  <w:rPr>
                    <w:u w:val="single"/>
                  </w:rPr>
                  <w:t>EFFECT:</w:t>
                </w:r>
                <w:r w:rsidRPr="0096303F" w:rsidR="001C1B27">
                  <w:t>   </w:t>
                </w:r>
                <w:r w:rsidR="00AE60CE">
                  <w:t>Adds language stating it is the intent of the Legislature to continue the policy of making transfers from the State Treasurers Services Account and the Financial Services Regulation Account in the subsequent biennium. Provides that the legislature may make transfers from the Washington Rescue Plan Account to the General Fund in the 2021-23 biennium rather than the 2023-25 biennium.</w:t>
                </w:r>
              </w:p>
              <w:p w:rsidR="0020693D" w:rsidP="0020693D" w:rsidRDefault="0020693D" w14:paraId="48EA9B15" w14:textId="77777777">
                <w:pPr>
                  <w:pStyle w:val="Effect"/>
                  <w:suppressLineNumbers/>
                  <w:shd w:val="clear" w:color="auto" w:fill="auto"/>
                  <w:ind w:left="0" w:firstLine="0"/>
                </w:pPr>
              </w:p>
              <w:p w:rsidRPr="0020693D" w:rsidR="0020693D" w:rsidP="0020693D" w:rsidRDefault="0020693D" w14:paraId="6B4C57FB" w14:textId="05C22117">
                <w:pPr>
                  <w:pStyle w:val="Effect"/>
                  <w:suppressLineNumbers/>
                  <w:shd w:val="clear" w:color="auto" w:fill="auto"/>
                  <w:ind w:left="0" w:firstLine="0"/>
                </w:pPr>
                <w:r>
                  <w:tab/>
                </w:r>
                <w:r>
                  <w:rPr>
                    <w:u w:val="single"/>
                  </w:rPr>
                  <w:t>FISCAL IMPACT:</w:t>
                </w:r>
                <w:r>
                  <w:t xml:space="preserve"> No net change to appropriated levels.</w:t>
                </w:r>
                <w:r w:rsidR="00F50446">
                  <w:t xml:space="preserve"> Aligns the bill with transfers made in the bill and assumed in the budget outlook</w:t>
                </w:r>
                <w:r w:rsidR="002C5286">
                  <w:t>.</w:t>
                </w:r>
              </w:p>
              <w:p w:rsidRPr="007D1589" w:rsidR="001B4E53" w:rsidP="0020693D" w:rsidRDefault="001B4E53" w14:paraId="6AD832D7" w14:textId="77777777">
                <w:pPr>
                  <w:pStyle w:val="ListBullet"/>
                  <w:numPr>
                    <w:ilvl w:val="0"/>
                    <w:numId w:val="0"/>
                  </w:numPr>
                  <w:suppressLineNumbers/>
                </w:pPr>
              </w:p>
            </w:tc>
          </w:tr>
        </w:sdtContent>
      </w:sdt>
      <w:permEnd w:id="1399077686"/>
    </w:tbl>
    <w:p w:rsidR="00DF5D0E" w:rsidP="0020693D" w:rsidRDefault="00DF5D0E" w14:paraId="7BBF2DA3" w14:textId="77777777">
      <w:pPr>
        <w:pStyle w:val="BillEnd"/>
        <w:suppressLineNumbers/>
      </w:pPr>
    </w:p>
    <w:p w:rsidR="00DF5D0E" w:rsidP="0020693D" w:rsidRDefault="00DE256E" w14:paraId="7046C84A" w14:textId="77777777">
      <w:pPr>
        <w:pStyle w:val="BillEnd"/>
        <w:suppressLineNumbers/>
      </w:pPr>
      <w:r>
        <w:rPr>
          <w:b/>
        </w:rPr>
        <w:t>--- END ---</w:t>
      </w:r>
    </w:p>
    <w:p w:rsidR="00DF5D0E" w:rsidP="0020693D" w:rsidRDefault="00AB682C" w14:paraId="667EBC6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CEBD" w14:textId="77777777" w:rsidR="0020693D" w:rsidRDefault="0020693D" w:rsidP="00DF5D0E">
      <w:r>
        <w:separator/>
      </w:r>
    </w:p>
  </w:endnote>
  <w:endnote w:type="continuationSeparator" w:id="0">
    <w:p w14:paraId="4BA0DD89" w14:textId="77777777" w:rsidR="0020693D" w:rsidRDefault="0020693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08F" w:rsidRDefault="00F4308F" w14:paraId="0BB893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400E4" w14:paraId="6D1C020C" w14:textId="68FDF556">
    <w:pPr>
      <w:pStyle w:val="AmendDraftFooter"/>
    </w:pPr>
    <w:fldSimple w:instr=" TITLE   \* MERGEFORMAT ">
      <w:r>
        <w:t>5187-S.E AMH ORMS TOUL 264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400E4" w14:paraId="571DB2B8" w14:textId="50109AF3">
    <w:pPr>
      <w:pStyle w:val="AmendDraftFooter"/>
    </w:pPr>
    <w:fldSimple w:instr=" TITLE   \* MERGEFORMAT ">
      <w:r>
        <w:t>5187-S.E AMH ORMS TOUL 264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CEF4" w14:textId="77777777" w:rsidR="0020693D" w:rsidRDefault="0020693D" w:rsidP="00DF5D0E">
      <w:r>
        <w:separator/>
      </w:r>
    </w:p>
  </w:footnote>
  <w:footnote w:type="continuationSeparator" w:id="0">
    <w:p w14:paraId="5F1E3093" w14:textId="77777777" w:rsidR="0020693D" w:rsidRDefault="0020693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2AC9" w14:textId="77777777" w:rsidR="00F4308F" w:rsidRDefault="00F43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3F01" w14:textId="77777777" w:rsidR="001B4E53" w:rsidRDefault="007049E4">
    <w:r>
      <w:rPr>
        <w:noProof/>
      </w:rPr>
      <mc:AlternateContent>
        <mc:Choice Requires="wps">
          <w:drawing>
            <wp:anchor distT="0" distB="0" distL="114300" distR="114300" simplePos="0" relativeHeight="251657216" behindDoc="0" locked="0" layoutInCell="1" allowOverlap="1" wp14:anchorId="5F5C6FC6" wp14:editId="7838DA9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FA40E" w14:textId="77777777" w:rsidR="001B4E53" w:rsidRDefault="001B4E53">
                          <w:pPr>
                            <w:pStyle w:val="RCWSLText"/>
                            <w:jc w:val="right"/>
                          </w:pPr>
                          <w:r>
                            <w:t>1</w:t>
                          </w:r>
                        </w:p>
                        <w:p w14:paraId="14B58F2C" w14:textId="77777777" w:rsidR="001B4E53" w:rsidRDefault="001B4E53">
                          <w:pPr>
                            <w:pStyle w:val="RCWSLText"/>
                            <w:jc w:val="right"/>
                          </w:pPr>
                          <w:r>
                            <w:t>2</w:t>
                          </w:r>
                        </w:p>
                        <w:p w14:paraId="1442358C" w14:textId="77777777" w:rsidR="001B4E53" w:rsidRDefault="001B4E53">
                          <w:pPr>
                            <w:pStyle w:val="RCWSLText"/>
                            <w:jc w:val="right"/>
                          </w:pPr>
                          <w:r>
                            <w:t>3</w:t>
                          </w:r>
                        </w:p>
                        <w:p w14:paraId="4B0CF5EE" w14:textId="77777777" w:rsidR="001B4E53" w:rsidRDefault="001B4E53">
                          <w:pPr>
                            <w:pStyle w:val="RCWSLText"/>
                            <w:jc w:val="right"/>
                          </w:pPr>
                          <w:r>
                            <w:t>4</w:t>
                          </w:r>
                        </w:p>
                        <w:p w14:paraId="4B437C88" w14:textId="77777777" w:rsidR="001B4E53" w:rsidRDefault="001B4E53">
                          <w:pPr>
                            <w:pStyle w:val="RCWSLText"/>
                            <w:jc w:val="right"/>
                          </w:pPr>
                          <w:r>
                            <w:t>5</w:t>
                          </w:r>
                        </w:p>
                        <w:p w14:paraId="770D5BC6" w14:textId="77777777" w:rsidR="001B4E53" w:rsidRDefault="001B4E53">
                          <w:pPr>
                            <w:pStyle w:val="RCWSLText"/>
                            <w:jc w:val="right"/>
                          </w:pPr>
                          <w:r>
                            <w:t>6</w:t>
                          </w:r>
                        </w:p>
                        <w:p w14:paraId="5686AA1F" w14:textId="77777777" w:rsidR="001B4E53" w:rsidRDefault="001B4E53">
                          <w:pPr>
                            <w:pStyle w:val="RCWSLText"/>
                            <w:jc w:val="right"/>
                          </w:pPr>
                          <w:r>
                            <w:t>7</w:t>
                          </w:r>
                        </w:p>
                        <w:p w14:paraId="07395662" w14:textId="77777777" w:rsidR="001B4E53" w:rsidRDefault="001B4E53">
                          <w:pPr>
                            <w:pStyle w:val="RCWSLText"/>
                            <w:jc w:val="right"/>
                          </w:pPr>
                          <w:r>
                            <w:t>8</w:t>
                          </w:r>
                        </w:p>
                        <w:p w14:paraId="3DB3AF64" w14:textId="77777777" w:rsidR="001B4E53" w:rsidRDefault="001B4E53">
                          <w:pPr>
                            <w:pStyle w:val="RCWSLText"/>
                            <w:jc w:val="right"/>
                          </w:pPr>
                          <w:r>
                            <w:t>9</w:t>
                          </w:r>
                        </w:p>
                        <w:p w14:paraId="315C553D" w14:textId="77777777" w:rsidR="001B4E53" w:rsidRDefault="001B4E53">
                          <w:pPr>
                            <w:pStyle w:val="RCWSLText"/>
                            <w:jc w:val="right"/>
                          </w:pPr>
                          <w:r>
                            <w:t>10</w:t>
                          </w:r>
                        </w:p>
                        <w:p w14:paraId="3E3ECAB2" w14:textId="77777777" w:rsidR="001B4E53" w:rsidRDefault="001B4E53">
                          <w:pPr>
                            <w:pStyle w:val="RCWSLText"/>
                            <w:jc w:val="right"/>
                          </w:pPr>
                          <w:r>
                            <w:t>11</w:t>
                          </w:r>
                        </w:p>
                        <w:p w14:paraId="09F2D7B9" w14:textId="77777777" w:rsidR="001B4E53" w:rsidRDefault="001B4E53">
                          <w:pPr>
                            <w:pStyle w:val="RCWSLText"/>
                            <w:jc w:val="right"/>
                          </w:pPr>
                          <w:r>
                            <w:t>12</w:t>
                          </w:r>
                        </w:p>
                        <w:p w14:paraId="444A8B81" w14:textId="77777777" w:rsidR="001B4E53" w:rsidRDefault="001B4E53">
                          <w:pPr>
                            <w:pStyle w:val="RCWSLText"/>
                            <w:jc w:val="right"/>
                          </w:pPr>
                          <w:r>
                            <w:t>13</w:t>
                          </w:r>
                        </w:p>
                        <w:p w14:paraId="7AD6AFA6" w14:textId="77777777" w:rsidR="001B4E53" w:rsidRDefault="001B4E53">
                          <w:pPr>
                            <w:pStyle w:val="RCWSLText"/>
                            <w:jc w:val="right"/>
                          </w:pPr>
                          <w:r>
                            <w:t>14</w:t>
                          </w:r>
                        </w:p>
                        <w:p w14:paraId="191D60B4" w14:textId="77777777" w:rsidR="001B4E53" w:rsidRDefault="001B4E53">
                          <w:pPr>
                            <w:pStyle w:val="RCWSLText"/>
                            <w:jc w:val="right"/>
                          </w:pPr>
                          <w:r>
                            <w:t>15</w:t>
                          </w:r>
                        </w:p>
                        <w:p w14:paraId="1713945D" w14:textId="77777777" w:rsidR="001B4E53" w:rsidRDefault="001B4E53">
                          <w:pPr>
                            <w:pStyle w:val="RCWSLText"/>
                            <w:jc w:val="right"/>
                          </w:pPr>
                          <w:r>
                            <w:t>16</w:t>
                          </w:r>
                        </w:p>
                        <w:p w14:paraId="652F6563" w14:textId="77777777" w:rsidR="001B4E53" w:rsidRDefault="001B4E53">
                          <w:pPr>
                            <w:pStyle w:val="RCWSLText"/>
                            <w:jc w:val="right"/>
                          </w:pPr>
                          <w:r>
                            <w:t>17</w:t>
                          </w:r>
                        </w:p>
                        <w:p w14:paraId="66516A3E" w14:textId="77777777" w:rsidR="001B4E53" w:rsidRDefault="001B4E53">
                          <w:pPr>
                            <w:pStyle w:val="RCWSLText"/>
                            <w:jc w:val="right"/>
                          </w:pPr>
                          <w:r>
                            <w:t>18</w:t>
                          </w:r>
                        </w:p>
                        <w:p w14:paraId="5C65C036" w14:textId="77777777" w:rsidR="001B4E53" w:rsidRDefault="001B4E53">
                          <w:pPr>
                            <w:pStyle w:val="RCWSLText"/>
                            <w:jc w:val="right"/>
                          </w:pPr>
                          <w:r>
                            <w:t>19</w:t>
                          </w:r>
                        </w:p>
                        <w:p w14:paraId="468BC2D7" w14:textId="77777777" w:rsidR="001B4E53" w:rsidRDefault="001B4E53">
                          <w:pPr>
                            <w:pStyle w:val="RCWSLText"/>
                            <w:jc w:val="right"/>
                          </w:pPr>
                          <w:r>
                            <w:t>20</w:t>
                          </w:r>
                        </w:p>
                        <w:p w14:paraId="7ABE892B" w14:textId="77777777" w:rsidR="001B4E53" w:rsidRDefault="001B4E53">
                          <w:pPr>
                            <w:pStyle w:val="RCWSLText"/>
                            <w:jc w:val="right"/>
                          </w:pPr>
                          <w:r>
                            <w:t>21</w:t>
                          </w:r>
                        </w:p>
                        <w:p w14:paraId="7AA1395E" w14:textId="77777777" w:rsidR="001B4E53" w:rsidRDefault="001B4E53">
                          <w:pPr>
                            <w:pStyle w:val="RCWSLText"/>
                            <w:jc w:val="right"/>
                          </w:pPr>
                          <w:r>
                            <w:t>22</w:t>
                          </w:r>
                        </w:p>
                        <w:p w14:paraId="1622CA01" w14:textId="77777777" w:rsidR="001B4E53" w:rsidRDefault="001B4E53">
                          <w:pPr>
                            <w:pStyle w:val="RCWSLText"/>
                            <w:jc w:val="right"/>
                          </w:pPr>
                          <w:r>
                            <w:t>23</w:t>
                          </w:r>
                        </w:p>
                        <w:p w14:paraId="4FAC4FC5" w14:textId="77777777" w:rsidR="001B4E53" w:rsidRDefault="001B4E53">
                          <w:pPr>
                            <w:pStyle w:val="RCWSLText"/>
                            <w:jc w:val="right"/>
                          </w:pPr>
                          <w:r>
                            <w:t>24</w:t>
                          </w:r>
                        </w:p>
                        <w:p w14:paraId="207D1661" w14:textId="77777777" w:rsidR="001B4E53" w:rsidRDefault="001B4E53">
                          <w:pPr>
                            <w:pStyle w:val="RCWSLText"/>
                            <w:jc w:val="right"/>
                          </w:pPr>
                          <w:r>
                            <w:t>25</w:t>
                          </w:r>
                        </w:p>
                        <w:p w14:paraId="79D04A98" w14:textId="77777777" w:rsidR="001B4E53" w:rsidRDefault="001B4E53">
                          <w:pPr>
                            <w:pStyle w:val="RCWSLText"/>
                            <w:jc w:val="right"/>
                          </w:pPr>
                          <w:r>
                            <w:t>26</w:t>
                          </w:r>
                        </w:p>
                        <w:p w14:paraId="46CAB4BC" w14:textId="77777777" w:rsidR="001B4E53" w:rsidRDefault="001B4E53">
                          <w:pPr>
                            <w:pStyle w:val="RCWSLText"/>
                            <w:jc w:val="right"/>
                          </w:pPr>
                          <w:r>
                            <w:t>27</w:t>
                          </w:r>
                        </w:p>
                        <w:p w14:paraId="69847287" w14:textId="77777777" w:rsidR="001B4E53" w:rsidRDefault="001B4E53">
                          <w:pPr>
                            <w:pStyle w:val="RCWSLText"/>
                            <w:jc w:val="right"/>
                          </w:pPr>
                          <w:r>
                            <w:t>28</w:t>
                          </w:r>
                        </w:p>
                        <w:p w14:paraId="192A83E8" w14:textId="77777777" w:rsidR="001B4E53" w:rsidRDefault="001B4E53">
                          <w:pPr>
                            <w:pStyle w:val="RCWSLText"/>
                            <w:jc w:val="right"/>
                          </w:pPr>
                          <w:r>
                            <w:t>29</w:t>
                          </w:r>
                        </w:p>
                        <w:p w14:paraId="0F130D1D" w14:textId="77777777" w:rsidR="001B4E53" w:rsidRDefault="001B4E53">
                          <w:pPr>
                            <w:pStyle w:val="RCWSLText"/>
                            <w:jc w:val="right"/>
                          </w:pPr>
                          <w:r>
                            <w:t>30</w:t>
                          </w:r>
                        </w:p>
                        <w:p w14:paraId="68EABCFE" w14:textId="77777777" w:rsidR="001B4E53" w:rsidRDefault="001B4E53">
                          <w:pPr>
                            <w:pStyle w:val="RCWSLText"/>
                            <w:jc w:val="right"/>
                          </w:pPr>
                          <w:r>
                            <w:t>31</w:t>
                          </w:r>
                        </w:p>
                        <w:p w14:paraId="1061439A" w14:textId="77777777" w:rsidR="001B4E53" w:rsidRDefault="001B4E53">
                          <w:pPr>
                            <w:pStyle w:val="RCWSLText"/>
                            <w:jc w:val="right"/>
                          </w:pPr>
                          <w:r>
                            <w:t>32</w:t>
                          </w:r>
                        </w:p>
                        <w:p w14:paraId="7E6B30ED" w14:textId="77777777" w:rsidR="001B4E53" w:rsidRDefault="001B4E53">
                          <w:pPr>
                            <w:pStyle w:val="RCWSLText"/>
                            <w:jc w:val="right"/>
                          </w:pPr>
                          <w:r>
                            <w:t>33</w:t>
                          </w:r>
                        </w:p>
                        <w:p w14:paraId="7140E6F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5C6FC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E2FA40E" w14:textId="77777777" w:rsidR="001B4E53" w:rsidRDefault="001B4E53">
                    <w:pPr>
                      <w:pStyle w:val="RCWSLText"/>
                      <w:jc w:val="right"/>
                    </w:pPr>
                    <w:r>
                      <w:t>1</w:t>
                    </w:r>
                  </w:p>
                  <w:p w14:paraId="14B58F2C" w14:textId="77777777" w:rsidR="001B4E53" w:rsidRDefault="001B4E53">
                    <w:pPr>
                      <w:pStyle w:val="RCWSLText"/>
                      <w:jc w:val="right"/>
                    </w:pPr>
                    <w:r>
                      <w:t>2</w:t>
                    </w:r>
                  </w:p>
                  <w:p w14:paraId="1442358C" w14:textId="77777777" w:rsidR="001B4E53" w:rsidRDefault="001B4E53">
                    <w:pPr>
                      <w:pStyle w:val="RCWSLText"/>
                      <w:jc w:val="right"/>
                    </w:pPr>
                    <w:r>
                      <w:t>3</w:t>
                    </w:r>
                  </w:p>
                  <w:p w14:paraId="4B0CF5EE" w14:textId="77777777" w:rsidR="001B4E53" w:rsidRDefault="001B4E53">
                    <w:pPr>
                      <w:pStyle w:val="RCWSLText"/>
                      <w:jc w:val="right"/>
                    </w:pPr>
                    <w:r>
                      <w:t>4</w:t>
                    </w:r>
                  </w:p>
                  <w:p w14:paraId="4B437C88" w14:textId="77777777" w:rsidR="001B4E53" w:rsidRDefault="001B4E53">
                    <w:pPr>
                      <w:pStyle w:val="RCWSLText"/>
                      <w:jc w:val="right"/>
                    </w:pPr>
                    <w:r>
                      <w:t>5</w:t>
                    </w:r>
                  </w:p>
                  <w:p w14:paraId="770D5BC6" w14:textId="77777777" w:rsidR="001B4E53" w:rsidRDefault="001B4E53">
                    <w:pPr>
                      <w:pStyle w:val="RCWSLText"/>
                      <w:jc w:val="right"/>
                    </w:pPr>
                    <w:r>
                      <w:t>6</w:t>
                    </w:r>
                  </w:p>
                  <w:p w14:paraId="5686AA1F" w14:textId="77777777" w:rsidR="001B4E53" w:rsidRDefault="001B4E53">
                    <w:pPr>
                      <w:pStyle w:val="RCWSLText"/>
                      <w:jc w:val="right"/>
                    </w:pPr>
                    <w:r>
                      <w:t>7</w:t>
                    </w:r>
                  </w:p>
                  <w:p w14:paraId="07395662" w14:textId="77777777" w:rsidR="001B4E53" w:rsidRDefault="001B4E53">
                    <w:pPr>
                      <w:pStyle w:val="RCWSLText"/>
                      <w:jc w:val="right"/>
                    </w:pPr>
                    <w:r>
                      <w:t>8</w:t>
                    </w:r>
                  </w:p>
                  <w:p w14:paraId="3DB3AF64" w14:textId="77777777" w:rsidR="001B4E53" w:rsidRDefault="001B4E53">
                    <w:pPr>
                      <w:pStyle w:val="RCWSLText"/>
                      <w:jc w:val="right"/>
                    </w:pPr>
                    <w:r>
                      <w:t>9</w:t>
                    </w:r>
                  </w:p>
                  <w:p w14:paraId="315C553D" w14:textId="77777777" w:rsidR="001B4E53" w:rsidRDefault="001B4E53">
                    <w:pPr>
                      <w:pStyle w:val="RCWSLText"/>
                      <w:jc w:val="right"/>
                    </w:pPr>
                    <w:r>
                      <w:t>10</w:t>
                    </w:r>
                  </w:p>
                  <w:p w14:paraId="3E3ECAB2" w14:textId="77777777" w:rsidR="001B4E53" w:rsidRDefault="001B4E53">
                    <w:pPr>
                      <w:pStyle w:val="RCWSLText"/>
                      <w:jc w:val="right"/>
                    </w:pPr>
                    <w:r>
                      <w:t>11</w:t>
                    </w:r>
                  </w:p>
                  <w:p w14:paraId="09F2D7B9" w14:textId="77777777" w:rsidR="001B4E53" w:rsidRDefault="001B4E53">
                    <w:pPr>
                      <w:pStyle w:val="RCWSLText"/>
                      <w:jc w:val="right"/>
                    </w:pPr>
                    <w:r>
                      <w:t>12</w:t>
                    </w:r>
                  </w:p>
                  <w:p w14:paraId="444A8B81" w14:textId="77777777" w:rsidR="001B4E53" w:rsidRDefault="001B4E53">
                    <w:pPr>
                      <w:pStyle w:val="RCWSLText"/>
                      <w:jc w:val="right"/>
                    </w:pPr>
                    <w:r>
                      <w:t>13</w:t>
                    </w:r>
                  </w:p>
                  <w:p w14:paraId="7AD6AFA6" w14:textId="77777777" w:rsidR="001B4E53" w:rsidRDefault="001B4E53">
                    <w:pPr>
                      <w:pStyle w:val="RCWSLText"/>
                      <w:jc w:val="right"/>
                    </w:pPr>
                    <w:r>
                      <w:t>14</w:t>
                    </w:r>
                  </w:p>
                  <w:p w14:paraId="191D60B4" w14:textId="77777777" w:rsidR="001B4E53" w:rsidRDefault="001B4E53">
                    <w:pPr>
                      <w:pStyle w:val="RCWSLText"/>
                      <w:jc w:val="right"/>
                    </w:pPr>
                    <w:r>
                      <w:t>15</w:t>
                    </w:r>
                  </w:p>
                  <w:p w14:paraId="1713945D" w14:textId="77777777" w:rsidR="001B4E53" w:rsidRDefault="001B4E53">
                    <w:pPr>
                      <w:pStyle w:val="RCWSLText"/>
                      <w:jc w:val="right"/>
                    </w:pPr>
                    <w:r>
                      <w:t>16</w:t>
                    </w:r>
                  </w:p>
                  <w:p w14:paraId="652F6563" w14:textId="77777777" w:rsidR="001B4E53" w:rsidRDefault="001B4E53">
                    <w:pPr>
                      <w:pStyle w:val="RCWSLText"/>
                      <w:jc w:val="right"/>
                    </w:pPr>
                    <w:r>
                      <w:t>17</w:t>
                    </w:r>
                  </w:p>
                  <w:p w14:paraId="66516A3E" w14:textId="77777777" w:rsidR="001B4E53" w:rsidRDefault="001B4E53">
                    <w:pPr>
                      <w:pStyle w:val="RCWSLText"/>
                      <w:jc w:val="right"/>
                    </w:pPr>
                    <w:r>
                      <w:t>18</w:t>
                    </w:r>
                  </w:p>
                  <w:p w14:paraId="5C65C036" w14:textId="77777777" w:rsidR="001B4E53" w:rsidRDefault="001B4E53">
                    <w:pPr>
                      <w:pStyle w:val="RCWSLText"/>
                      <w:jc w:val="right"/>
                    </w:pPr>
                    <w:r>
                      <w:t>19</w:t>
                    </w:r>
                  </w:p>
                  <w:p w14:paraId="468BC2D7" w14:textId="77777777" w:rsidR="001B4E53" w:rsidRDefault="001B4E53">
                    <w:pPr>
                      <w:pStyle w:val="RCWSLText"/>
                      <w:jc w:val="right"/>
                    </w:pPr>
                    <w:r>
                      <w:t>20</w:t>
                    </w:r>
                  </w:p>
                  <w:p w14:paraId="7ABE892B" w14:textId="77777777" w:rsidR="001B4E53" w:rsidRDefault="001B4E53">
                    <w:pPr>
                      <w:pStyle w:val="RCWSLText"/>
                      <w:jc w:val="right"/>
                    </w:pPr>
                    <w:r>
                      <w:t>21</w:t>
                    </w:r>
                  </w:p>
                  <w:p w14:paraId="7AA1395E" w14:textId="77777777" w:rsidR="001B4E53" w:rsidRDefault="001B4E53">
                    <w:pPr>
                      <w:pStyle w:val="RCWSLText"/>
                      <w:jc w:val="right"/>
                    </w:pPr>
                    <w:r>
                      <w:t>22</w:t>
                    </w:r>
                  </w:p>
                  <w:p w14:paraId="1622CA01" w14:textId="77777777" w:rsidR="001B4E53" w:rsidRDefault="001B4E53">
                    <w:pPr>
                      <w:pStyle w:val="RCWSLText"/>
                      <w:jc w:val="right"/>
                    </w:pPr>
                    <w:r>
                      <w:t>23</w:t>
                    </w:r>
                  </w:p>
                  <w:p w14:paraId="4FAC4FC5" w14:textId="77777777" w:rsidR="001B4E53" w:rsidRDefault="001B4E53">
                    <w:pPr>
                      <w:pStyle w:val="RCWSLText"/>
                      <w:jc w:val="right"/>
                    </w:pPr>
                    <w:r>
                      <w:t>24</w:t>
                    </w:r>
                  </w:p>
                  <w:p w14:paraId="207D1661" w14:textId="77777777" w:rsidR="001B4E53" w:rsidRDefault="001B4E53">
                    <w:pPr>
                      <w:pStyle w:val="RCWSLText"/>
                      <w:jc w:val="right"/>
                    </w:pPr>
                    <w:r>
                      <w:t>25</w:t>
                    </w:r>
                  </w:p>
                  <w:p w14:paraId="79D04A98" w14:textId="77777777" w:rsidR="001B4E53" w:rsidRDefault="001B4E53">
                    <w:pPr>
                      <w:pStyle w:val="RCWSLText"/>
                      <w:jc w:val="right"/>
                    </w:pPr>
                    <w:r>
                      <w:t>26</w:t>
                    </w:r>
                  </w:p>
                  <w:p w14:paraId="46CAB4BC" w14:textId="77777777" w:rsidR="001B4E53" w:rsidRDefault="001B4E53">
                    <w:pPr>
                      <w:pStyle w:val="RCWSLText"/>
                      <w:jc w:val="right"/>
                    </w:pPr>
                    <w:r>
                      <w:t>27</w:t>
                    </w:r>
                  </w:p>
                  <w:p w14:paraId="69847287" w14:textId="77777777" w:rsidR="001B4E53" w:rsidRDefault="001B4E53">
                    <w:pPr>
                      <w:pStyle w:val="RCWSLText"/>
                      <w:jc w:val="right"/>
                    </w:pPr>
                    <w:r>
                      <w:t>28</w:t>
                    </w:r>
                  </w:p>
                  <w:p w14:paraId="192A83E8" w14:textId="77777777" w:rsidR="001B4E53" w:rsidRDefault="001B4E53">
                    <w:pPr>
                      <w:pStyle w:val="RCWSLText"/>
                      <w:jc w:val="right"/>
                    </w:pPr>
                    <w:r>
                      <w:t>29</w:t>
                    </w:r>
                  </w:p>
                  <w:p w14:paraId="0F130D1D" w14:textId="77777777" w:rsidR="001B4E53" w:rsidRDefault="001B4E53">
                    <w:pPr>
                      <w:pStyle w:val="RCWSLText"/>
                      <w:jc w:val="right"/>
                    </w:pPr>
                    <w:r>
                      <w:t>30</w:t>
                    </w:r>
                  </w:p>
                  <w:p w14:paraId="68EABCFE" w14:textId="77777777" w:rsidR="001B4E53" w:rsidRDefault="001B4E53">
                    <w:pPr>
                      <w:pStyle w:val="RCWSLText"/>
                      <w:jc w:val="right"/>
                    </w:pPr>
                    <w:r>
                      <w:t>31</w:t>
                    </w:r>
                  </w:p>
                  <w:p w14:paraId="1061439A" w14:textId="77777777" w:rsidR="001B4E53" w:rsidRDefault="001B4E53">
                    <w:pPr>
                      <w:pStyle w:val="RCWSLText"/>
                      <w:jc w:val="right"/>
                    </w:pPr>
                    <w:r>
                      <w:t>32</w:t>
                    </w:r>
                  </w:p>
                  <w:p w14:paraId="7E6B30ED" w14:textId="77777777" w:rsidR="001B4E53" w:rsidRDefault="001B4E53">
                    <w:pPr>
                      <w:pStyle w:val="RCWSLText"/>
                      <w:jc w:val="right"/>
                    </w:pPr>
                    <w:r>
                      <w:t>33</w:t>
                    </w:r>
                  </w:p>
                  <w:p w14:paraId="7140E6F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513B" w14:textId="77777777" w:rsidR="001B4E53" w:rsidRDefault="007049E4">
    <w:r>
      <w:rPr>
        <w:noProof/>
      </w:rPr>
      <mc:AlternateContent>
        <mc:Choice Requires="wps">
          <w:drawing>
            <wp:anchor distT="0" distB="0" distL="114300" distR="114300" simplePos="0" relativeHeight="251658240" behindDoc="0" locked="0" layoutInCell="1" allowOverlap="1" wp14:anchorId="3825CC23" wp14:editId="1D151E1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175BD" w14:textId="77777777" w:rsidR="001B4E53" w:rsidRDefault="001B4E53" w:rsidP="00605C39">
                          <w:pPr>
                            <w:pStyle w:val="RCWSLText"/>
                            <w:spacing w:before="2888"/>
                            <w:jc w:val="right"/>
                          </w:pPr>
                          <w:r>
                            <w:t>1</w:t>
                          </w:r>
                        </w:p>
                        <w:p w14:paraId="65FEAEC5" w14:textId="77777777" w:rsidR="001B4E53" w:rsidRDefault="001B4E53">
                          <w:pPr>
                            <w:pStyle w:val="RCWSLText"/>
                            <w:jc w:val="right"/>
                          </w:pPr>
                          <w:r>
                            <w:t>2</w:t>
                          </w:r>
                        </w:p>
                        <w:p w14:paraId="7683B6F8" w14:textId="77777777" w:rsidR="001B4E53" w:rsidRDefault="001B4E53">
                          <w:pPr>
                            <w:pStyle w:val="RCWSLText"/>
                            <w:jc w:val="right"/>
                          </w:pPr>
                          <w:r>
                            <w:t>3</w:t>
                          </w:r>
                        </w:p>
                        <w:p w14:paraId="360F4E84" w14:textId="77777777" w:rsidR="001B4E53" w:rsidRDefault="001B4E53">
                          <w:pPr>
                            <w:pStyle w:val="RCWSLText"/>
                            <w:jc w:val="right"/>
                          </w:pPr>
                          <w:r>
                            <w:t>4</w:t>
                          </w:r>
                        </w:p>
                        <w:p w14:paraId="0443F2B3" w14:textId="77777777" w:rsidR="001B4E53" w:rsidRDefault="001B4E53">
                          <w:pPr>
                            <w:pStyle w:val="RCWSLText"/>
                            <w:jc w:val="right"/>
                          </w:pPr>
                          <w:r>
                            <w:t>5</w:t>
                          </w:r>
                        </w:p>
                        <w:p w14:paraId="3DC28136" w14:textId="77777777" w:rsidR="001B4E53" w:rsidRDefault="001B4E53">
                          <w:pPr>
                            <w:pStyle w:val="RCWSLText"/>
                            <w:jc w:val="right"/>
                          </w:pPr>
                          <w:r>
                            <w:t>6</w:t>
                          </w:r>
                        </w:p>
                        <w:p w14:paraId="69E3D9B1" w14:textId="77777777" w:rsidR="001B4E53" w:rsidRDefault="001B4E53">
                          <w:pPr>
                            <w:pStyle w:val="RCWSLText"/>
                            <w:jc w:val="right"/>
                          </w:pPr>
                          <w:r>
                            <w:t>7</w:t>
                          </w:r>
                        </w:p>
                        <w:p w14:paraId="65235CC6" w14:textId="77777777" w:rsidR="001B4E53" w:rsidRDefault="001B4E53">
                          <w:pPr>
                            <w:pStyle w:val="RCWSLText"/>
                            <w:jc w:val="right"/>
                          </w:pPr>
                          <w:r>
                            <w:t>8</w:t>
                          </w:r>
                        </w:p>
                        <w:p w14:paraId="18AB1357" w14:textId="77777777" w:rsidR="001B4E53" w:rsidRDefault="001B4E53">
                          <w:pPr>
                            <w:pStyle w:val="RCWSLText"/>
                            <w:jc w:val="right"/>
                          </w:pPr>
                          <w:r>
                            <w:t>9</w:t>
                          </w:r>
                        </w:p>
                        <w:p w14:paraId="7611AA4C" w14:textId="77777777" w:rsidR="001B4E53" w:rsidRDefault="001B4E53">
                          <w:pPr>
                            <w:pStyle w:val="RCWSLText"/>
                            <w:jc w:val="right"/>
                          </w:pPr>
                          <w:r>
                            <w:t>10</w:t>
                          </w:r>
                        </w:p>
                        <w:p w14:paraId="1EBF2092" w14:textId="77777777" w:rsidR="001B4E53" w:rsidRDefault="001B4E53">
                          <w:pPr>
                            <w:pStyle w:val="RCWSLText"/>
                            <w:jc w:val="right"/>
                          </w:pPr>
                          <w:r>
                            <w:t>11</w:t>
                          </w:r>
                        </w:p>
                        <w:p w14:paraId="2551375D" w14:textId="77777777" w:rsidR="001B4E53" w:rsidRDefault="001B4E53">
                          <w:pPr>
                            <w:pStyle w:val="RCWSLText"/>
                            <w:jc w:val="right"/>
                          </w:pPr>
                          <w:r>
                            <w:t>12</w:t>
                          </w:r>
                        </w:p>
                        <w:p w14:paraId="37C5B8B6" w14:textId="77777777" w:rsidR="001B4E53" w:rsidRDefault="001B4E53">
                          <w:pPr>
                            <w:pStyle w:val="RCWSLText"/>
                            <w:jc w:val="right"/>
                          </w:pPr>
                          <w:r>
                            <w:t>13</w:t>
                          </w:r>
                        </w:p>
                        <w:p w14:paraId="374BF45C" w14:textId="77777777" w:rsidR="001B4E53" w:rsidRDefault="001B4E53">
                          <w:pPr>
                            <w:pStyle w:val="RCWSLText"/>
                            <w:jc w:val="right"/>
                          </w:pPr>
                          <w:r>
                            <w:t>14</w:t>
                          </w:r>
                        </w:p>
                        <w:p w14:paraId="77EA49E1" w14:textId="77777777" w:rsidR="001B4E53" w:rsidRDefault="001B4E53">
                          <w:pPr>
                            <w:pStyle w:val="RCWSLText"/>
                            <w:jc w:val="right"/>
                          </w:pPr>
                          <w:r>
                            <w:t>15</w:t>
                          </w:r>
                        </w:p>
                        <w:p w14:paraId="7221427C" w14:textId="77777777" w:rsidR="001B4E53" w:rsidRDefault="001B4E53">
                          <w:pPr>
                            <w:pStyle w:val="RCWSLText"/>
                            <w:jc w:val="right"/>
                          </w:pPr>
                          <w:r>
                            <w:t>16</w:t>
                          </w:r>
                        </w:p>
                        <w:p w14:paraId="010071BB" w14:textId="77777777" w:rsidR="001B4E53" w:rsidRDefault="001B4E53">
                          <w:pPr>
                            <w:pStyle w:val="RCWSLText"/>
                            <w:jc w:val="right"/>
                          </w:pPr>
                          <w:r>
                            <w:t>17</w:t>
                          </w:r>
                        </w:p>
                        <w:p w14:paraId="0917CEF4" w14:textId="77777777" w:rsidR="001B4E53" w:rsidRDefault="001B4E53">
                          <w:pPr>
                            <w:pStyle w:val="RCWSLText"/>
                            <w:jc w:val="right"/>
                          </w:pPr>
                          <w:r>
                            <w:t>18</w:t>
                          </w:r>
                        </w:p>
                        <w:p w14:paraId="716B2D12" w14:textId="77777777" w:rsidR="001B4E53" w:rsidRDefault="001B4E53">
                          <w:pPr>
                            <w:pStyle w:val="RCWSLText"/>
                            <w:jc w:val="right"/>
                          </w:pPr>
                          <w:r>
                            <w:t>19</w:t>
                          </w:r>
                        </w:p>
                        <w:p w14:paraId="37AD0D5A" w14:textId="77777777" w:rsidR="001B4E53" w:rsidRDefault="001B4E53">
                          <w:pPr>
                            <w:pStyle w:val="RCWSLText"/>
                            <w:jc w:val="right"/>
                          </w:pPr>
                          <w:r>
                            <w:t>20</w:t>
                          </w:r>
                        </w:p>
                        <w:p w14:paraId="04E61708" w14:textId="77777777" w:rsidR="001B4E53" w:rsidRDefault="001B4E53">
                          <w:pPr>
                            <w:pStyle w:val="RCWSLText"/>
                            <w:jc w:val="right"/>
                          </w:pPr>
                          <w:r>
                            <w:t>21</w:t>
                          </w:r>
                        </w:p>
                        <w:p w14:paraId="0A0E3F83" w14:textId="77777777" w:rsidR="001B4E53" w:rsidRDefault="001B4E53">
                          <w:pPr>
                            <w:pStyle w:val="RCWSLText"/>
                            <w:jc w:val="right"/>
                          </w:pPr>
                          <w:r>
                            <w:t>22</w:t>
                          </w:r>
                        </w:p>
                        <w:p w14:paraId="5FA74181" w14:textId="77777777" w:rsidR="001B4E53" w:rsidRDefault="001B4E53">
                          <w:pPr>
                            <w:pStyle w:val="RCWSLText"/>
                            <w:jc w:val="right"/>
                          </w:pPr>
                          <w:r>
                            <w:t>23</w:t>
                          </w:r>
                        </w:p>
                        <w:p w14:paraId="2E88E58E" w14:textId="77777777" w:rsidR="001B4E53" w:rsidRDefault="001B4E53">
                          <w:pPr>
                            <w:pStyle w:val="RCWSLText"/>
                            <w:jc w:val="right"/>
                          </w:pPr>
                          <w:r>
                            <w:t>24</w:t>
                          </w:r>
                        </w:p>
                        <w:p w14:paraId="54DB3D72" w14:textId="77777777" w:rsidR="001B4E53" w:rsidRDefault="001B4E53" w:rsidP="00060D21">
                          <w:pPr>
                            <w:pStyle w:val="RCWSLText"/>
                            <w:jc w:val="right"/>
                          </w:pPr>
                          <w:r>
                            <w:t>25</w:t>
                          </w:r>
                        </w:p>
                        <w:p w14:paraId="79D1157A" w14:textId="77777777" w:rsidR="001B4E53" w:rsidRDefault="001B4E53" w:rsidP="00060D21">
                          <w:pPr>
                            <w:pStyle w:val="RCWSLText"/>
                            <w:jc w:val="right"/>
                          </w:pPr>
                          <w:r>
                            <w:t>26</w:t>
                          </w:r>
                        </w:p>
                        <w:p w14:paraId="6531EC1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25CC2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FB175BD" w14:textId="77777777" w:rsidR="001B4E53" w:rsidRDefault="001B4E53" w:rsidP="00605C39">
                    <w:pPr>
                      <w:pStyle w:val="RCWSLText"/>
                      <w:spacing w:before="2888"/>
                      <w:jc w:val="right"/>
                    </w:pPr>
                    <w:r>
                      <w:t>1</w:t>
                    </w:r>
                  </w:p>
                  <w:p w14:paraId="65FEAEC5" w14:textId="77777777" w:rsidR="001B4E53" w:rsidRDefault="001B4E53">
                    <w:pPr>
                      <w:pStyle w:val="RCWSLText"/>
                      <w:jc w:val="right"/>
                    </w:pPr>
                    <w:r>
                      <w:t>2</w:t>
                    </w:r>
                  </w:p>
                  <w:p w14:paraId="7683B6F8" w14:textId="77777777" w:rsidR="001B4E53" w:rsidRDefault="001B4E53">
                    <w:pPr>
                      <w:pStyle w:val="RCWSLText"/>
                      <w:jc w:val="right"/>
                    </w:pPr>
                    <w:r>
                      <w:t>3</w:t>
                    </w:r>
                  </w:p>
                  <w:p w14:paraId="360F4E84" w14:textId="77777777" w:rsidR="001B4E53" w:rsidRDefault="001B4E53">
                    <w:pPr>
                      <w:pStyle w:val="RCWSLText"/>
                      <w:jc w:val="right"/>
                    </w:pPr>
                    <w:r>
                      <w:t>4</w:t>
                    </w:r>
                  </w:p>
                  <w:p w14:paraId="0443F2B3" w14:textId="77777777" w:rsidR="001B4E53" w:rsidRDefault="001B4E53">
                    <w:pPr>
                      <w:pStyle w:val="RCWSLText"/>
                      <w:jc w:val="right"/>
                    </w:pPr>
                    <w:r>
                      <w:t>5</w:t>
                    </w:r>
                  </w:p>
                  <w:p w14:paraId="3DC28136" w14:textId="77777777" w:rsidR="001B4E53" w:rsidRDefault="001B4E53">
                    <w:pPr>
                      <w:pStyle w:val="RCWSLText"/>
                      <w:jc w:val="right"/>
                    </w:pPr>
                    <w:r>
                      <w:t>6</w:t>
                    </w:r>
                  </w:p>
                  <w:p w14:paraId="69E3D9B1" w14:textId="77777777" w:rsidR="001B4E53" w:rsidRDefault="001B4E53">
                    <w:pPr>
                      <w:pStyle w:val="RCWSLText"/>
                      <w:jc w:val="right"/>
                    </w:pPr>
                    <w:r>
                      <w:t>7</w:t>
                    </w:r>
                  </w:p>
                  <w:p w14:paraId="65235CC6" w14:textId="77777777" w:rsidR="001B4E53" w:rsidRDefault="001B4E53">
                    <w:pPr>
                      <w:pStyle w:val="RCWSLText"/>
                      <w:jc w:val="right"/>
                    </w:pPr>
                    <w:r>
                      <w:t>8</w:t>
                    </w:r>
                  </w:p>
                  <w:p w14:paraId="18AB1357" w14:textId="77777777" w:rsidR="001B4E53" w:rsidRDefault="001B4E53">
                    <w:pPr>
                      <w:pStyle w:val="RCWSLText"/>
                      <w:jc w:val="right"/>
                    </w:pPr>
                    <w:r>
                      <w:t>9</w:t>
                    </w:r>
                  </w:p>
                  <w:p w14:paraId="7611AA4C" w14:textId="77777777" w:rsidR="001B4E53" w:rsidRDefault="001B4E53">
                    <w:pPr>
                      <w:pStyle w:val="RCWSLText"/>
                      <w:jc w:val="right"/>
                    </w:pPr>
                    <w:r>
                      <w:t>10</w:t>
                    </w:r>
                  </w:p>
                  <w:p w14:paraId="1EBF2092" w14:textId="77777777" w:rsidR="001B4E53" w:rsidRDefault="001B4E53">
                    <w:pPr>
                      <w:pStyle w:val="RCWSLText"/>
                      <w:jc w:val="right"/>
                    </w:pPr>
                    <w:r>
                      <w:t>11</w:t>
                    </w:r>
                  </w:p>
                  <w:p w14:paraId="2551375D" w14:textId="77777777" w:rsidR="001B4E53" w:rsidRDefault="001B4E53">
                    <w:pPr>
                      <w:pStyle w:val="RCWSLText"/>
                      <w:jc w:val="right"/>
                    </w:pPr>
                    <w:r>
                      <w:t>12</w:t>
                    </w:r>
                  </w:p>
                  <w:p w14:paraId="37C5B8B6" w14:textId="77777777" w:rsidR="001B4E53" w:rsidRDefault="001B4E53">
                    <w:pPr>
                      <w:pStyle w:val="RCWSLText"/>
                      <w:jc w:val="right"/>
                    </w:pPr>
                    <w:r>
                      <w:t>13</w:t>
                    </w:r>
                  </w:p>
                  <w:p w14:paraId="374BF45C" w14:textId="77777777" w:rsidR="001B4E53" w:rsidRDefault="001B4E53">
                    <w:pPr>
                      <w:pStyle w:val="RCWSLText"/>
                      <w:jc w:val="right"/>
                    </w:pPr>
                    <w:r>
                      <w:t>14</w:t>
                    </w:r>
                  </w:p>
                  <w:p w14:paraId="77EA49E1" w14:textId="77777777" w:rsidR="001B4E53" w:rsidRDefault="001B4E53">
                    <w:pPr>
                      <w:pStyle w:val="RCWSLText"/>
                      <w:jc w:val="right"/>
                    </w:pPr>
                    <w:r>
                      <w:t>15</w:t>
                    </w:r>
                  </w:p>
                  <w:p w14:paraId="7221427C" w14:textId="77777777" w:rsidR="001B4E53" w:rsidRDefault="001B4E53">
                    <w:pPr>
                      <w:pStyle w:val="RCWSLText"/>
                      <w:jc w:val="right"/>
                    </w:pPr>
                    <w:r>
                      <w:t>16</w:t>
                    </w:r>
                  </w:p>
                  <w:p w14:paraId="010071BB" w14:textId="77777777" w:rsidR="001B4E53" w:rsidRDefault="001B4E53">
                    <w:pPr>
                      <w:pStyle w:val="RCWSLText"/>
                      <w:jc w:val="right"/>
                    </w:pPr>
                    <w:r>
                      <w:t>17</w:t>
                    </w:r>
                  </w:p>
                  <w:p w14:paraId="0917CEF4" w14:textId="77777777" w:rsidR="001B4E53" w:rsidRDefault="001B4E53">
                    <w:pPr>
                      <w:pStyle w:val="RCWSLText"/>
                      <w:jc w:val="right"/>
                    </w:pPr>
                    <w:r>
                      <w:t>18</w:t>
                    </w:r>
                  </w:p>
                  <w:p w14:paraId="716B2D12" w14:textId="77777777" w:rsidR="001B4E53" w:rsidRDefault="001B4E53">
                    <w:pPr>
                      <w:pStyle w:val="RCWSLText"/>
                      <w:jc w:val="right"/>
                    </w:pPr>
                    <w:r>
                      <w:t>19</w:t>
                    </w:r>
                  </w:p>
                  <w:p w14:paraId="37AD0D5A" w14:textId="77777777" w:rsidR="001B4E53" w:rsidRDefault="001B4E53">
                    <w:pPr>
                      <w:pStyle w:val="RCWSLText"/>
                      <w:jc w:val="right"/>
                    </w:pPr>
                    <w:r>
                      <w:t>20</w:t>
                    </w:r>
                  </w:p>
                  <w:p w14:paraId="04E61708" w14:textId="77777777" w:rsidR="001B4E53" w:rsidRDefault="001B4E53">
                    <w:pPr>
                      <w:pStyle w:val="RCWSLText"/>
                      <w:jc w:val="right"/>
                    </w:pPr>
                    <w:r>
                      <w:t>21</w:t>
                    </w:r>
                  </w:p>
                  <w:p w14:paraId="0A0E3F83" w14:textId="77777777" w:rsidR="001B4E53" w:rsidRDefault="001B4E53">
                    <w:pPr>
                      <w:pStyle w:val="RCWSLText"/>
                      <w:jc w:val="right"/>
                    </w:pPr>
                    <w:r>
                      <w:t>22</w:t>
                    </w:r>
                  </w:p>
                  <w:p w14:paraId="5FA74181" w14:textId="77777777" w:rsidR="001B4E53" w:rsidRDefault="001B4E53">
                    <w:pPr>
                      <w:pStyle w:val="RCWSLText"/>
                      <w:jc w:val="right"/>
                    </w:pPr>
                    <w:r>
                      <w:t>23</w:t>
                    </w:r>
                  </w:p>
                  <w:p w14:paraId="2E88E58E" w14:textId="77777777" w:rsidR="001B4E53" w:rsidRDefault="001B4E53">
                    <w:pPr>
                      <w:pStyle w:val="RCWSLText"/>
                      <w:jc w:val="right"/>
                    </w:pPr>
                    <w:r>
                      <w:t>24</w:t>
                    </w:r>
                  </w:p>
                  <w:p w14:paraId="54DB3D72" w14:textId="77777777" w:rsidR="001B4E53" w:rsidRDefault="001B4E53" w:rsidP="00060D21">
                    <w:pPr>
                      <w:pStyle w:val="RCWSLText"/>
                      <w:jc w:val="right"/>
                    </w:pPr>
                    <w:r>
                      <w:t>25</w:t>
                    </w:r>
                  </w:p>
                  <w:p w14:paraId="79D1157A" w14:textId="77777777" w:rsidR="001B4E53" w:rsidRDefault="001B4E53" w:rsidP="00060D21">
                    <w:pPr>
                      <w:pStyle w:val="RCWSLText"/>
                      <w:jc w:val="right"/>
                    </w:pPr>
                    <w:r>
                      <w:t>26</w:t>
                    </w:r>
                  </w:p>
                  <w:p w14:paraId="6531EC1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706878052">
    <w:abstractNumId w:val="5"/>
  </w:num>
  <w:num w:numId="2" w16cid:durableId="2105999637">
    <w:abstractNumId w:val="3"/>
  </w:num>
  <w:num w:numId="3" w16cid:durableId="5062841">
    <w:abstractNumId w:val="2"/>
  </w:num>
  <w:num w:numId="4" w16cid:durableId="211159337">
    <w:abstractNumId w:val="1"/>
  </w:num>
  <w:num w:numId="5" w16cid:durableId="2057655629">
    <w:abstractNumId w:val="0"/>
  </w:num>
  <w:num w:numId="6" w16cid:durableId="267590909">
    <w:abstractNumId w:val="4"/>
  </w:num>
  <w:num w:numId="7" w16cid:durableId="8276696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3990"/>
    <w:rsid w:val="00096165"/>
    <w:rsid w:val="000C6C82"/>
    <w:rsid w:val="000E603A"/>
    <w:rsid w:val="00102468"/>
    <w:rsid w:val="00106544"/>
    <w:rsid w:val="00136E5A"/>
    <w:rsid w:val="00146AAF"/>
    <w:rsid w:val="001A775A"/>
    <w:rsid w:val="001B0B77"/>
    <w:rsid w:val="001B4E53"/>
    <w:rsid w:val="001C1B27"/>
    <w:rsid w:val="001C7F91"/>
    <w:rsid w:val="001E6675"/>
    <w:rsid w:val="0020693D"/>
    <w:rsid w:val="00217E8A"/>
    <w:rsid w:val="00265296"/>
    <w:rsid w:val="00281CBD"/>
    <w:rsid w:val="002C5286"/>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00E4"/>
    <w:rsid w:val="0096303F"/>
    <w:rsid w:val="00972869"/>
    <w:rsid w:val="00984CD1"/>
    <w:rsid w:val="009F23A9"/>
    <w:rsid w:val="00A01F29"/>
    <w:rsid w:val="00A17B5B"/>
    <w:rsid w:val="00A218FE"/>
    <w:rsid w:val="00A4729B"/>
    <w:rsid w:val="00A93D4A"/>
    <w:rsid w:val="00AA1230"/>
    <w:rsid w:val="00AB682C"/>
    <w:rsid w:val="00AD2D0A"/>
    <w:rsid w:val="00AE60CE"/>
    <w:rsid w:val="00B31D1C"/>
    <w:rsid w:val="00B41494"/>
    <w:rsid w:val="00B518D0"/>
    <w:rsid w:val="00B56650"/>
    <w:rsid w:val="00B73E0A"/>
    <w:rsid w:val="00B961E0"/>
    <w:rsid w:val="00BC0651"/>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308F"/>
    <w:rsid w:val="00F4663F"/>
    <w:rsid w:val="00F5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1C9D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2C5286"/>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3358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5187-S.E</BillDocName>
  <AmendType>AMH</AmendType>
  <SponsorAcronym>ORMS</SponsorAcronym>
  <DrafterAcronym>TOUL</DrafterAcronym>
  <DraftNumber>264</DraftNumber>
  <ReferenceNumber>ESSB 5187</ReferenceNumber>
  <Floor>H AMD TO H AMD (H-1823.1/23)</Floor>
  <AmendmentNumber> 541</AmendmentNumber>
  <Sponsors>By Representative Ormsby</Sponsors>
  <FloorAction>ADOPTED 04/03/2023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336</Words>
  <Characters>1768</Characters>
  <Application>Microsoft Office Word</Application>
  <DocSecurity>8</DocSecurity>
  <Lines>57</Lines>
  <Paragraphs>17</Paragraphs>
  <ScaleCrop>false</ScaleCrop>
  <HeadingPairs>
    <vt:vector size="2" baseType="variant">
      <vt:variant>
        <vt:lpstr>Title</vt:lpstr>
      </vt:variant>
      <vt:variant>
        <vt:i4>1</vt:i4>
      </vt:variant>
    </vt:vector>
  </HeadingPairs>
  <TitlesOfParts>
    <vt:vector size="1" baseType="lpstr">
      <vt:lpstr>5187-S.E AMH ORMS TOUL 264</vt:lpstr>
    </vt:vector>
  </TitlesOfParts>
  <Company>Washington State Legislature</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ORMS TOUL 264</dc:title>
  <dc:creator>Andy Toulon</dc:creator>
  <cp:lastModifiedBy>Toulon, Andy</cp:lastModifiedBy>
  <cp:revision>7</cp:revision>
  <cp:lastPrinted>2023-04-03T00:55:00Z</cp:lastPrinted>
  <dcterms:created xsi:type="dcterms:W3CDTF">2023-04-02T23:49:00Z</dcterms:created>
  <dcterms:modified xsi:type="dcterms:W3CDTF">2023-04-03T00:58:00Z</dcterms:modified>
</cp:coreProperties>
</file>