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D7167" w14:paraId="22B03F5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64B53">
            <w:t>5536-S2.E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64B5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64B53">
            <w:t>BARN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64B53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4B53">
            <w:t>195</w:t>
          </w:r>
        </w:sdtContent>
      </w:sdt>
    </w:p>
    <w:p w:rsidR="00DF5D0E" w:rsidP="00B73E0A" w:rsidRDefault="00AA1230" w14:paraId="5E79BB4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D7167" w14:paraId="7F11624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64B53">
            <w:rPr>
              <w:b/>
              <w:u w:val="single"/>
            </w:rPr>
            <w:t>E2SSB 5536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64B53">
            <w:t>H AMD TO H AMD (H-1919.1/23)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716</w:t>
          </w:r>
        </w:sdtContent>
      </w:sdt>
    </w:p>
    <w:p w:rsidR="00DF5D0E" w:rsidP="00605C39" w:rsidRDefault="00BD7167" w14:paraId="58F3804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64B53">
            <w:rPr>
              <w:sz w:val="22"/>
            </w:rPr>
            <w:t>By Representative Barnard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64B53" w14:paraId="108CF8D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04/12/2023</w:t>
          </w:r>
        </w:p>
      </w:sdtContent>
    </w:sdt>
    <w:p w:rsidR="00AC5BB2" w:rsidP="00C8108C" w:rsidRDefault="00DE256E" w14:paraId="4AF4EA2E" w14:textId="45DFAEC8">
      <w:pPr>
        <w:pStyle w:val="Page"/>
      </w:pPr>
      <w:bookmarkStart w:name="StartOfAmendmentBody" w:id="0"/>
      <w:bookmarkEnd w:id="0"/>
      <w:permStart w:edGrp="everyone" w:id="664036806"/>
      <w:r>
        <w:tab/>
      </w:r>
      <w:r w:rsidR="00364B53">
        <w:t xml:space="preserve">On </w:t>
      </w:r>
      <w:r w:rsidR="00AC5BB2">
        <w:t>page 14, beginning on line 31 of the striking amendment, after "diversion by" strike all material through "program" on line 34 and insert "successfully completing all recommended treatment and services"</w:t>
      </w:r>
    </w:p>
    <w:p w:rsidR="00AC5BB2" w:rsidP="00C8108C" w:rsidRDefault="00AC5BB2" w14:paraId="2144CAC0" w14:textId="77777777">
      <w:pPr>
        <w:pStyle w:val="Page"/>
      </w:pPr>
    </w:p>
    <w:p w:rsidRPr="00364B53" w:rsidR="00DF5D0E" w:rsidP="00AC5BB2" w:rsidRDefault="00AC5BB2" w14:paraId="400BD211" w14:textId="46D48115">
      <w:pPr>
        <w:pStyle w:val="Page"/>
      </w:pPr>
      <w:r>
        <w:tab/>
        <w:t xml:space="preserve">On </w:t>
      </w:r>
      <w:r w:rsidR="00364B53">
        <w:t xml:space="preserve">page </w:t>
      </w:r>
      <w:r>
        <w:t>18, beginning on line 18 of the striking amendment, after "individual" strike all material through "program" on line 21 and insert "successfully completes all recommended treatment and services"</w:t>
      </w:r>
    </w:p>
    <w:permEnd w:id="664036806"/>
    <w:p w:rsidR="00ED2EEB" w:rsidP="00364B53" w:rsidRDefault="00ED2EEB" w14:paraId="2086B2C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12866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6DABE9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64B53" w:rsidRDefault="00D659AC" w14:paraId="6A85B65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C5BB2" w:rsidRDefault="0096303F" w14:paraId="6FA5632E" w14:textId="32DC019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AC5BB2" w:rsidR="00AC5BB2">
                  <w:t>Provid</w:t>
                </w:r>
                <w:r w:rsidR="00AC5BB2">
                  <w:t>es</w:t>
                </w:r>
                <w:r w:rsidRPr="00AC5BB2" w:rsidR="00AC5BB2">
                  <w:t xml:space="preserve"> that </w:t>
                </w:r>
                <w:r w:rsidR="00AC5BB2">
                  <w:t xml:space="preserve">a person completes </w:t>
                </w:r>
                <w:r w:rsidRPr="00AC5BB2" w:rsidR="00AC5BB2">
                  <w:t>pretrial diversion</w:t>
                </w:r>
                <w:r w:rsidR="00AC5BB2">
                  <w:t xml:space="preserve"> or an agreed term of probation for an applicable drug offense</w:t>
                </w:r>
                <w:r w:rsidRPr="00AC5BB2" w:rsidR="00AC5BB2">
                  <w:t xml:space="preserve"> by </w:t>
                </w:r>
                <w:r w:rsidR="00AC5BB2">
                  <w:t xml:space="preserve">successfully completing all recommended treatment and services, rather than by </w:t>
                </w:r>
                <w:r w:rsidRPr="00AC5BB2" w:rsidR="00AC5BB2">
                  <w:t>having six months of substantial compliance with assessment and recommended treatment or services and progress toward recovery goals as reflected by a written status update from the applicable program.</w:t>
                </w:r>
              </w:p>
            </w:tc>
          </w:tr>
        </w:sdtContent>
      </w:sdt>
      <w:permEnd w:id="1081286602"/>
    </w:tbl>
    <w:p w:rsidR="00DF5D0E" w:rsidP="00364B53" w:rsidRDefault="00DF5D0E" w14:paraId="00CF8440" w14:textId="77777777">
      <w:pPr>
        <w:pStyle w:val="BillEnd"/>
        <w:suppressLineNumbers/>
      </w:pPr>
    </w:p>
    <w:p w:rsidR="00DF5D0E" w:rsidP="00364B53" w:rsidRDefault="00DE256E" w14:paraId="34113E5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64B53" w:rsidRDefault="00AB682C" w14:paraId="1491D7E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9E4A" w14:textId="77777777" w:rsidR="00364B53" w:rsidRDefault="00364B53" w:rsidP="00DF5D0E">
      <w:r>
        <w:separator/>
      </w:r>
    </w:p>
  </w:endnote>
  <w:endnote w:type="continuationSeparator" w:id="0">
    <w:p w14:paraId="3214B845" w14:textId="77777777" w:rsidR="00364B53" w:rsidRDefault="00364B5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65E1" w:rsidRDefault="00C565E1" w14:paraId="7675F12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D7167" w14:paraId="62200068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64B53">
      <w:t>5536-S2.E AMH MOSB PATT 195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D7167" w14:paraId="7B0C83E5" w14:textId="34DEB04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565E1">
      <w:t>5536-S2.E AMH MOSB PATT 195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705E" w14:textId="77777777" w:rsidR="00364B53" w:rsidRDefault="00364B53" w:rsidP="00DF5D0E">
      <w:r>
        <w:separator/>
      </w:r>
    </w:p>
  </w:footnote>
  <w:footnote w:type="continuationSeparator" w:id="0">
    <w:p w14:paraId="6813D7BA" w14:textId="77777777" w:rsidR="00364B53" w:rsidRDefault="00364B5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FD8A" w14:textId="77777777" w:rsidR="00C565E1" w:rsidRDefault="00C56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2D1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A04B2B" wp14:editId="3B708C1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D0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A7D55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5388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66F1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93EC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A728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CC35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C4091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40D5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EA11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421B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A51D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76F2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491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FD3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F142F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7951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D360A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D3828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E7BDE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1063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BC40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D0170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B437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708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0980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8AF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0DDD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89F7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963C7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3F648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A44E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012D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E624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04B2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B5D045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A7D552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5388C3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66F12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93ECF6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A7285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CC3527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C40912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40D55C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EA1114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421BEE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A51DD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76F2A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49102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FD3CD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F142FC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79517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D360A5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D3828A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E7BDE6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10634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BC407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D01707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B4371C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7080C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09804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8AF4C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0DDD0C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89F7BF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963C7D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3F6486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A44E50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012DAD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E6244C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FFB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BBDFB1" wp14:editId="2D817B1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A1CA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FEB11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80D66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51B7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93E8C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FA3D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C4B8F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C8F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E54B2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43B9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B3C68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78123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03DD5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3484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C4D1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B14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CB7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613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5B2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FE81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A325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E72F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28A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69C1C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F91D6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EA284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17EB3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BDFB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5BA1CA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FEB118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80D665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51B740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93E8C9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FA3DC6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C4B8F6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C8FB1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E54B22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43B9D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B3C687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781238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03DD58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34845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C4D1C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B145B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CB755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613C8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15B200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FE81CB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A3259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E72FF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28ADB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69C1C5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F91D6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EA284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17EB3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3718494">
    <w:abstractNumId w:val="5"/>
  </w:num>
  <w:num w:numId="2" w16cid:durableId="182592965">
    <w:abstractNumId w:val="3"/>
  </w:num>
  <w:num w:numId="3" w16cid:durableId="1709990166">
    <w:abstractNumId w:val="2"/>
  </w:num>
  <w:num w:numId="4" w16cid:durableId="195698114">
    <w:abstractNumId w:val="1"/>
  </w:num>
  <w:num w:numId="5" w16cid:durableId="25452973">
    <w:abstractNumId w:val="0"/>
  </w:num>
  <w:num w:numId="6" w16cid:durableId="1375345163">
    <w:abstractNumId w:val="4"/>
  </w:num>
  <w:num w:numId="7" w16cid:durableId="970016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4B53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348C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5BB2"/>
    <w:rsid w:val="00AD2D0A"/>
    <w:rsid w:val="00B31D1C"/>
    <w:rsid w:val="00B41494"/>
    <w:rsid w:val="00B518D0"/>
    <w:rsid w:val="00B56650"/>
    <w:rsid w:val="00B73E0A"/>
    <w:rsid w:val="00B961E0"/>
    <w:rsid w:val="00BD7167"/>
    <w:rsid w:val="00BF44DF"/>
    <w:rsid w:val="00C565E1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C1CB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A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5536-S2.E</BillDocName>
  <AmendType>AMH</AmendType>
  <SponsorAcronym>BARN</SponsorAcronym>
  <DrafterAcronym>PATT</DrafterAcronym>
  <DraftNumber>195</DraftNumber>
  <ReferenceNumber>E2SSB 5536</ReferenceNumber>
  <Floor>H AMD TO H AMD (H-1919.1/23)</Floor>
  <AmendmentNumber> 716</AmendmentNumber>
  <Sponsors>By Representative Barnard</Sponsors>
  <FloorAction>NOT 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836</Characters>
  <Application>Microsoft Office Word</Application>
  <DocSecurity>8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5536-S2.E AMH BARN PATT 195</dc:title>
  <dc:creator>Corey Patton</dc:creator>
  <cp:lastModifiedBy>Patton, Corey</cp:lastModifiedBy>
  <cp:revision>5</cp:revision>
  <dcterms:created xsi:type="dcterms:W3CDTF">2023-04-11T07:43:00Z</dcterms:created>
  <dcterms:modified xsi:type="dcterms:W3CDTF">2023-04-11T07:53:00Z</dcterms:modified>
</cp:coreProperties>
</file>