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1d7f4c0d5b4a77" /></Relationships>
</file>

<file path=word/document.xml><?xml version="1.0" encoding="utf-8"?>
<w:document xmlns:w="http://schemas.openxmlformats.org/wordprocessingml/2006/main">
  <w:body>
    <w:p>
      <w:r>
        <w:rPr>
          <w:b/>
        </w:rPr>
        <w:r>
          <w:rPr/>
          <w:t xml:space="preserve">5593-S2</w:t>
        </w:r>
      </w:r>
      <w:r>
        <w:rPr>
          <w:b/>
        </w:rPr>
        <w:t xml:space="preserve"> </w:t>
        <w:t xml:space="preserve">AMH</w:t>
      </w:r>
      <w:r>
        <w:rPr>
          <w:b/>
        </w:rPr>
        <w:t xml:space="preserve"> </w:t>
        <w:r>
          <w:rPr/>
          <w:t xml:space="preserve">CALL</w:t>
        </w:r>
      </w:r>
      <w:r>
        <w:rPr>
          <w:b/>
        </w:rPr>
        <w:t xml:space="preserve"> </w:t>
        <w:r>
          <w:rPr/>
          <w:t xml:space="preserve">H1907.1</w:t>
        </w:r>
      </w:r>
      <w:r>
        <w:rPr>
          <w:b/>
        </w:rPr>
        <w:t xml:space="preserve"> - NOT FOR FLOOR USE</w:t>
      </w:r>
    </w:p>
    <w:p>
      <w:pPr>
        <w:ind w:left="0" w:right="0" w:firstLine="576"/>
      </w:pPr>
    </w:p>
    <w:p>
      <w:pPr>
        <w:spacing w:before="480" w:after="0" w:line="408" w:lineRule="exact"/>
      </w:pPr>
      <w:r>
        <w:rPr>
          <w:b/>
          <w:u w:val="single"/>
        </w:rPr>
        <w:t xml:space="preserve">2SSB 5593</w:t>
      </w:r>
      <w:r>
        <w:t xml:space="preserve"> -</w:t>
      </w:r>
      <w:r>
        <w:t xml:space="preserve"> </w:t>
        <w:t xml:space="preserve">H AMD TO APP COMM AMD (H-1867.1/23)</w:t>
      </w:r>
      <w:r>
        <w:t xml:space="preserve"> </w:t>
      </w:r>
      <w:r>
        <w:rPr>
          <w:b/>
        </w:rPr>
        <w:t xml:space="preserve">591</w:t>
      </w:r>
    </w:p>
    <w:p>
      <w:pPr>
        <w:spacing w:before="0" w:after="0" w:line="408" w:lineRule="exact"/>
        <w:ind w:left="0" w:right="0" w:firstLine="576"/>
        <w:jc w:val="left"/>
      </w:pPr>
      <w:r>
        <w:rPr/>
        <w:t xml:space="preserve">By Representative Callan</w:t>
      </w:r>
    </w:p>
    <w:p>
      <w:pPr>
        <w:jc w:val="right"/>
      </w:pPr>
      <w:r>
        <w:rPr>
          <w:b/>
        </w:rPr>
        <w:t xml:space="preserve">WITHDRAWN 04/12/2023</w:t>
      </w:r>
    </w:p>
    <w:p>
      <w:pPr>
        <w:spacing w:before="0" w:after="0" w:line="408" w:lineRule="exact"/>
        <w:ind w:left="0" w:right="0" w:firstLine="576"/>
        <w:jc w:val="left"/>
      </w:pPr>
      <w:r>
        <w:rPr/>
        <w:t xml:space="preserve">On page 2, line 31, after "in" strike "2023" and insert "2024"</w:t>
      </w:r>
    </w:p>
    <w:p>
      <w:pPr>
        <w:spacing w:before="0" w:after="0" w:line="408" w:lineRule="exact"/>
        <w:ind w:left="0" w:right="0" w:firstLine="576"/>
        <w:jc w:val="left"/>
      </w:pPr>
      <w:r>
        <w:rPr>
          <w:u w:val="single"/>
        </w:rPr>
        <w:t xml:space="preserve">EFFECT:</w:t>
      </w:r>
      <w:r>
        <w:rPr/>
        <w:t xml:space="preserve"> Changes the date by which school districts must begin annually transmitting directory information for high school students to the Office of the Superintendent of Public Instruction from November 1, 2023, to November 1, 2024.</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c0dba8d6ca4ce3" /></Relationships>
</file>