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0b4cedc174a9f" /></Relationships>
</file>

<file path=word/document.xml><?xml version="1.0" encoding="utf-8"?>
<w:document xmlns:w="http://schemas.openxmlformats.org/wordprocessingml/2006/main">
  <w:body>
    <w:p>
      <w:r>
        <w:rPr>
          <w:b/>
        </w:rPr>
        <w:r>
          <w:rPr/>
          <w:t xml:space="preserve">5702-S.E</w:t>
        </w:r>
      </w:r>
      <w:r>
        <w:rPr>
          <w:b/>
        </w:rPr>
        <w:t xml:space="preserve"> </w:t>
        <w:t xml:space="preserve">AMH</w:t>
      </w:r>
      <w:r>
        <w:rPr>
          <w:b/>
        </w:rPr>
        <w:t xml:space="preserve"> </w:t>
        <w:r>
          <w:rPr/>
          <w:t xml:space="preserve">APP</w:t>
        </w:r>
      </w:r>
      <w:r>
        <w:rPr>
          <w:b/>
        </w:rPr>
        <w:t xml:space="preserve"> </w:t>
        <w:r>
          <w:rPr/>
          <w:t xml:space="preserve">H1695.1</w:t>
        </w:r>
      </w:r>
      <w:r>
        <w:rPr>
          <w:b/>
        </w:rPr>
        <w:t xml:space="preserve"> - NOT FOR FLOOR USE</w:t>
      </w:r>
    </w:p>
    <w:p>
      <w:pPr>
        <w:ind w:left="0" w:right="0" w:firstLine="576"/>
      </w:pPr>
      <w:r>
        <w:rPr/>
        <w:t xml:space="preserve"> </w:t>
      </w:r>
    </w:p>
    <w:p>
      <w:pPr>
        <w:spacing w:before="480" w:after="0" w:line="408" w:lineRule="exact"/>
      </w:pPr>
      <w:r>
        <w:rPr>
          <w:b/>
          <w:u w:val="single"/>
        </w:rPr>
        <w:t xml:space="preserve">ESSB 5702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w:t>
      </w:r>
      <w:r>
        <w:t>((</w:t>
      </w:r>
      <w:r>
        <w:rPr>
          <w:strike/>
        </w:rPr>
        <w:t xml:space="preserve">college districts</w:t>
      </w:r>
      <w:r>
        <w:t>))</w:t>
      </w:r>
      <w:r>
        <w:rPr/>
        <w:t xml:space="preserve"> </w:t>
      </w:r>
      <w:r>
        <w:rPr>
          <w:u w:val="single"/>
        </w:rPr>
        <w:t xml:space="preserve">community and technical colleges</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council shall select four public four-year institutions of higher education, two on each side of the crest of the Cascade mountain range, to participate in a pilot</w:t>
      </w:r>
      <w:r>
        <w:t>))</w:t>
      </w:r>
      <w:r>
        <w:rPr/>
        <w:t xml:space="preserve"> </w:t>
      </w:r>
      <w:r>
        <w:rPr>
          <w:u w:val="single"/>
        </w:rPr>
        <w:t xml:space="preserve">each public four-year institution of higher education may implement a</w:t>
      </w:r>
      <w:r>
        <w:rPr/>
        <w:t xml:space="preserve"> program to provide assistance to students experiencing homelessness and to students who were in the foster care system when they graduated high school. The </w:t>
      </w:r>
      <w:r>
        <w:t>((</w:t>
      </w:r>
      <w:r>
        <w:rPr>
          <w:strike/>
        </w:rPr>
        <w:t xml:space="preserve">four-year institutions of higher education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during the </w:t>
      </w:r>
      <w:r>
        <w:t>((</w:t>
      </w:r>
      <w:r>
        <w:rPr>
          <w:strike/>
        </w:rPr>
        <w:t xml:space="preserve">pilot</w:t>
      </w:r>
      <w:r>
        <w:t>))</w:t>
      </w:r>
      <w:r>
        <w:rPr/>
        <w:t xml:space="preserve">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four-year institutions of higher education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establishment of a grant program for community and technical colleges to offer housing vouchers to students.</w:t>
      </w:r>
    </w:p>
    <w:p>
      <w:pPr>
        <w:spacing w:before="0" w:after="0" w:line="408" w:lineRule="exact"/>
        <w:ind w:left="0" w:right="0" w:firstLine="576"/>
        <w:jc w:val="left"/>
      </w:pPr>
      <w:r>
        <w:rPr/>
        <w:t xml:space="preserve">Removes a tribal college from institutions that may implement a students experiencing homelessness and foster youth program.</w:t>
      </w:r>
    </w:p>
    <w:p>
      <w:pPr>
        <w:spacing w:before="0" w:after="0" w:line="408" w:lineRule="exact"/>
        <w:ind w:left="0" w:right="0" w:firstLine="576"/>
        <w:jc w:val="left"/>
      </w:pPr>
      <w:r>
        <w:rPr/>
        <w:t xml:space="preserve">Eliminates language regarding institutions not selected to participate in the students experiencing homelessness and foster youth program.</w:t>
      </w:r>
    </w:p>
    <w:p>
      <w:pPr>
        <w:spacing w:before="0" w:after="0" w:line="408" w:lineRule="exact"/>
        <w:ind w:left="0" w:right="0" w:firstLine="576"/>
        <w:jc w:val="left"/>
      </w:pPr>
      <w:r>
        <w:rPr/>
        <w:t xml:space="preserve">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b0ca5b9054153" /></Relationships>
</file>