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33965" w14:paraId="4F543A3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224D">
            <w:t>5768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22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224D">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224D">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224D">
            <w:t>098</w:t>
          </w:r>
        </w:sdtContent>
      </w:sdt>
    </w:p>
    <w:p w:rsidR="00DF5D0E" w:rsidP="00B73E0A" w:rsidRDefault="00AA1230" w14:paraId="6D4A113E" w14:textId="77777777">
      <w:pPr>
        <w:pStyle w:val="OfferedBy"/>
        <w:spacing w:after="120"/>
      </w:pPr>
      <w:r>
        <w:tab/>
      </w:r>
      <w:r>
        <w:tab/>
      </w:r>
      <w:r>
        <w:tab/>
      </w:r>
    </w:p>
    <w:p w:rsidR="00DF5D0E" w:rsidRDefault="00633965" w14:paraId="4D84596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224D">
            <w:rPr>
              <w:b/>
              <w:u w:val="single"/>
            </w:rPr>
            <w:t>SB 5768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224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773</w:t>
          </w:r>
        </w:sdtContent>
      </w:sdt>
    </w:p>
    <w:p w:rsidR="00DF5D0E" w:rsidP="00605C39" w:rsidRDefault="00633965" w14:paraId="6965C0C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224D">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224D" w14:paraId="7FA119EF" w14:textId="77777777">
          <w:pPr>
            <w:spacing w:after="400" w:line="408" w:lineRule="exact"/>
            <w:jc w:val="right"/>
            <w:rPr>
              <w:b/>
              <w:bCs/>
            </w:rPr>
          </w:pPr>
          <w:r>
            <w:rPr>
              <w:b/>
              <w:bCs/>
            </w:rPr>
            <w:t xml:space="preserve">NOT ADOPTED 04/20/2023</w:t>
          </w:r>
        </w:p>
      </w:sdtContent>
    </w:sdt>
    <w:p w:rsidR="004411D3" w:rsidP="00C8108C" w:rsidRDefault="00DE256E" w14:paraId="7808C5F5" w14:textId="3B83B80F">
      <w:pPr>
        <w:pStyle w:val="Page"/>
      </w:pPr>
      <w:bookmarkStart w:name="StartOfAmendmentBody" w:id="0"/>
      <w:bookmarkEnd w:id="0"/>
      <w:permStart w:edGrp="everyone" w:id="85005289"/>
      <w:r>
        <w:tab/>
      </w:r>
      <w:bookmarkStart w:name="_Hlk132889705" w:id="1"/>
      <w:r w:rsidR="0035224D">
        <w:t xml:space="preserve">On page </w:t>
      </w:r>
      <w:r w:rsidR="007778DB">
        <w:t>5, beginning on line 6, after "</w:t>
      </w:r>
      <w:r w:rsidR="003738C0">
        <w:rPr>
          <w:b/>
          <w:bCs/>
        </w:rPr>
        <w:t>Sec. 6.</w:t>
      </w:r>
      <w:r w:rsidR="007778DB">
        <w:t>" strike all material through "immediately</w:t>
      </w:r>
      <w:r w:rsidR="00B4299B">
        <w:t>.</w:t>
      </w:r>
      <w:r w:rsidR="007778DB">
        <w:t>" on line 9 and insert "</w:t>
      </w:r>
      <w:r w:rsidR="004411D3">
        <w:t xml:space="preserve">(1) </w:t>
      </w:r>
      <w:bookmarkStart w:name="_Hlk132895389" w:id="2"/>
      <w:r w:rsidR="003738C0">
        <w:t xml:space="preserve">Sections 1 through 5 of this act take effect only if mifepristone is the subject </w:t>
      </w:r>
      <w:r w:rsidR="009A4AA8">
        <w:t>of an order or regulatory determination that substantially restricts access to mifepristone</w:t>
      </w:r>
      <w:r w:rsidR="003738C0">
        <w:t xml:space="preserve"> in Washington state</w:t>
      </w:r>
      <w:r w:rsidR="00A37EBC">
        <w:t xml:space="preserve"> as determined by the attorney general in subsection (2)</w:t>
      </w:r>
      <w:r w:rsidR="008145A2">
        <w:t xml:space="preserve"> of this section</w:t>
      </w:r>
      <w:r w:rsidR="00A37EBC">
        <w:t>.</w:t>
      </w:r>
    </w:p>
    <w:bookmarkEnd w:id="2"/>
    <w:p w:rsidR="004411D3" w:rsidP="004411D3" w:rsidRDefault="004411D3" w14:paraId="17191947" w14:textId="6A50BD0F">
      <w:pPr>
        <w:pStyle w:val="Page"/>
        <w:suppressAutoHyphens w:val="0"/>
      </w:pPr>
      <w:r>
        <w:tab/>
        <w:t xml:space="preserve">(2) The attorney general </w:t>
      </w:r>
      <w:r w:rsidRPr="004411D3">
        <w:rPr>
          <w:spacing w:val="0"/>
          <w:szCs w:val="27"/>
          <w:shd w:val="clear" w:color="auto" w:fill="FFFFFF"/>
        </w:rPr>
        <w:t>must provide written notice of the effective date</w:t>
      </w:r>
      <w:r>
        <w:rPr>
          <w:spacing w:val="0"/>
          <w:szCs w:val="27"/>
          <w:shd w:val="clear" w:color="auto" w:fill="FFFFFF"/>
        </w:rPr>
        <w:t xml:space="preserve"> </w:t>
      </w:r>
      <w:r w:rsidRPr="004411D3">
        <w:rPr>
          <w:spacing w:val="0"/>
          <w:szCs w:val="27"/>
          <w:shd w:val="clear" w:color="auto" w:fill="FFFFFF"/>
        </w:rPr>
        <w:t xml:space="preserve">of this act to affected parties, the chief clerk of the house of representatives, the secretary of the senate, the office of the code reviser, and others as deemed appropriate by the </w:t>
      </w:r>
      <w:r>
        <w:rPr>
          <w:spacing w:val="0"/>
          <w:szCs w:val="27"/>
          <w:shd w:val="clear" w:color="auto" w:fill="FFFFFF"/>
        </w:rPr>
        <w:t>attorney general</w:t>
      </w:r>
      <w:r w:rsidRPr="004411D3">
        <w:rPr>
          <w:spacing w:val="0"/>
          <w:szCs w:val="27"/>
          <w:shd w:val="clear" w:color="auto" w:fill="FFFFFF"/>
        </w:rPr>
        <w:t>.</w:t>
      </w:r>
      <w:r w:rsidRPr="004411D3">
        <w:t xml:space="preserve"> </w:t>
      </w:r>
    </w:p>
    <w:p w:rsidRPr="00EF0A8B" w:rsidR="00EF0A8B" w:rsidP="00EF0A8B" w:rsidRDefault="00EF0A8B" w14:paraId="3671C68F" w14:textId="77777777">
      <w:pPr>
        <w:pStyle w:val="RCWSLText"/>
      </w:pPr>
    </w:p>
    <w:p w:rsidRPr="00242FBD" w:rsidR="00242FBD" w:rsidP="00242FBD" w:rsidRDefault="004411D3" w14:paraId="587E9BD8" w14:textId="1E2A1802">
      <w:pPr>
        <w:spacing w:line="408" w:lineRule="exact"/>
        <w:jc w:val="both"/>
        <w:rPr>
          <w:szCs w:val="22"/>
        </w:rPr>
      </w:pPr>
      <w:r>
        <w:tab/>
      </w:r>
      <w:r w:rsidRPr="00242FBD" w:rsidR="00242FBD">
        <w:rPr>
          <w:u w:val="single"/>
        </w:rPr>
        <w:t>NEW SECTION.</w:t>
      </w:r>
      <w:r w:rsidRPr="00242FBD" w:rsidR="00242FBD">
        <w:t xml:space="preserve"> </w:t>
      </w:r>
      <w:r w:rsidRPr="00242FBD" w:rsidR="00242FBD">
        <w:rPr>
          <w:b/>
          <w:bCs/>
        </w:rPr>
        <w:t>Sec. 7.</w:t>
      </w:r>
      <w:r w:rsidRPr="00242FBD" w:rsidR="00242FBD">
        <w:t xml:space="preserve"> </w:t>
      </w:r>
      <w:r w:rsidRPr="00242FBD" w:rsidR="00242FBD">
        <w:rPr>
          <w:rStyle w:val="ui-provider"/>
        </w:rPr>
        <w:t xml:space="preserve">If by June 30, 2027, the attorney general has not provided notice of the effective date of this act, the state treasurer must transfer from the governor’s emergency fund to the general fund-state account </w:t>
      </w:r>
      <w:r w:rsidRPr="00242FBD" w:rsidR="00242FBD">
        <w:t>the amount equaling the total expenditures used to purchase</w:t>
      </w:r>
      <w:r w:rsidR="008145A2">
        <w:t xml:space="preserve"> or procure mifepristone by the department of corrections in contemplation </w:t>
      </w:r>
      <w:r w:rsidRPr="00242FBD" w:rsidR="00242FBD">
        <w:t>of this act.</w:t>
      </w:r>
      <w:r w:rsidR="00242FBD">
        <w:t>"</w:t>
      </w:r>
    </w:p>
    <w:bookmarkEnd w:id="1"/>
    <w:p w:rsidR="003738C0" w:rsidP="003738C0" w:rsidRDefault="003738C0" w14:paraId="2DB1C319" w14:textId="179660F0">
      <w:pPr>
        <w:pStyle w:val="RCWSLText"/>
      </w:pPr>
    </w:p>
    <w:p w:rsidRPr="0035224D" w:rsidR="00DF5D0E" w:rsidP="008C2BE2" w:rsidRDefault="003738C0" w14:paraId="0409CB97" w14:textId="2FC7017C">
      <w:pPr>
        <w:pStyle w:val="RCWSLText"/>
      </w:pPr>
      <w:r>
        <w:tab/>
        <w:t xml:space="preserve">Correct the title. </w:t>
      </w:r>
    </w:p>
    <w:permEnd w:id="85005289"/>
    <w:p w:rsidR="00ED2EEB" w:rsidP="0035224D" w:rsidRDefault="00ED2EEB" w14:paraId="06D419B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71879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7C6CC88" w14:textId="77777777">
            <w:tc>
              <w:tcPr>
                <w:tcW w:w="540" w:type="dxa"/>
                <w:shd w:val="clear" w:color="auto" w:fill="FFFFFF" w:themeFill="background1"/>
              </w:tcPr>
              <w:p w:rsidR="00D659AC" w:rsidP="0035224D" w:rsidRDefault="00D659AC" w14:paraId="11EACA90" w14:textId="77777777">
                <w:pPr>
                  <w:pStyle w:val="Effect"/>
                  <w:suppressLineNumbers/>
                  <w:shd w:val="clear" w:color="auto" w:fill="auto"/>
                  <w:ind w:left="0" w:firstLine="0"/>
                </w:pPr>
              </w:p>
            </w:tc>
            <w:tc>
              <w:tcPr>
                <w:tcW w:w="9874" w:type="dxa"/>
                <w:shd w:val="clear" w:color="auto" w:fill="FFFFFF" w:themeFill="background1"/>
              </w:tcPr>
              <w:p w:rsidRPr="007D1589" w:rsidR="001B4E53" w:rsidP="004D1560" w:rsidRDefault="0096303F" w14:paraId="2AD1A57F" w14:textId="0E5B653D">
                <w:pPr>
                  <w:pStyle w:val="Effect"/>
                  <w:suppressLineNumbers/>
                  <w:shd w:val="clear" w:color="auto" w:fill="auto"/>
                  <w:ind w:left="0" w:firstLine="0"/>
                </w:pPr>
                <w:r w:rsidRPr="0096303F">
                  <w:tab/>
                </w:r>
                <w:r w:rsidRPr="0096303F" w:rsidR="001C1B27">
                  <w:rPr>
                    <w:u w:val="single"/>
                  </w:rPr>
                  <w:t>EFFECT:</w:t>
                </w:r>
                <w:r w:rsidR="00FC38C3">
                  <w:t xml:space="preserve"> Removes the emergency clause and conditions the effective date of the act </w:t>
                </w:r>
                <w:r w:rsidR="00435315">
                  <w:t>on an order or regulatory determination that substantially restricts access to mifepristone in Washington</w:t>
                </w:r>
                <w:r w:rsidR="00FC38C3">
                  <w:t xml:space="preserve">, as determined by the Attorney General.  Requires </w:t>
                </w:r>
                <w:r w:rsidR="007F363B">
                  <w:t>the State Treasurer</w:t>
                </w:r>
                <w:r w:rsidRPr="00242FBD" w:rsidR="00435315">
                  <w:rPr>
                    <w:rStyle w:val="ui-provider"/>
                    <w:spacing w:val="0"/>
                  </w:rPr>
                  <w:t xml:space="preserve"> </w:t>
                </w:r>
                <w:r w:rsidR="00435315">
                  <w:rPr>
                    <w:rStyle w:val="ui-provider"/>
                    <w:spacing w:val="0"/>
                  </w:rPr>
                  <w:t xml:space="preserve">to </w:t>
                </w:r>
                <w:r w:rsidRPr="00242FBD" w:rsidR="00435315">
                  <w:rPr>
                    <w:rStyle w:val="ui-provider"/>
                    <w:spacing w:val="0"/>
                  </w:rPr>
                  <w:t xml:space="preserve">transfer from the </w:t>
                </w:r>
                <w:r w:rsidR="00435315">
                  <w:rPr>
                    <w:rStyle w:val="ui-provider"/>
                    <w:spacing w:val="0"/>
                  </w:rPr>
                  <w:t>G</w:t>
                </w:r>
                <w:r w:rsidRPr="00242FBD" w:rsidR="00435315">
                  <w:rPr>
                    <w:rStyle w:val="ui-provider"/>
                    <w:spacing w:val="0"/>
                  </w:rPr>
                  <w:t xml:space="preserve">overnor’s </w:t>
                </w:r>
                <w:r w:rsidR="00435315">
                  <w:rPr>
                    <w:rStyle w:val="ui-provider"/>
                    <w:spacing w:val="0"/>
                  </w:rPr>
                  <w:t>E</w:t>
                </w:r>
                <w:r w:rsidRPr="00242FBD" w:rsidR="00435315">
                  <w:rPr>
                    <w:rStyle w:val="ui-provider"/>
                    <w:spacing w:val="0"/>
                  </w:rPr>
                  <w:t xml:space="preserve">mergency </w:t>
                </w:r>
                <w:r w:rsidR="00435315">
                  <w:rPr>
                    <w:rStyle w:val="ui-provider"/>
                    <w:spacing w:val="0"/>
                  </w:rPr>
                  <w:t>F</w:t>
                </w:r>
                <w:r w:rsidRPr="00242FBD" w:rsidR="00435315">
                  <w:rPr>
                    <w:rStyle w:val="ui-provider"/>
                    <w:spacing w:val="0"/>
                  </w:rPr>
                  <w:t xml:space="preserve">und to the </w:t>
                </w:r>
                <w:r w:rsidR="00435315">
                  <w:rPr>
                    <w:rStyle w:val="ui-provider"/>
                    <w:spacing w:val="0"/>
                  </w:rPr>
                  <w:t>G</w:t>
                </w:r>
                <w:r w:rsidRPr="00242FBD" w:rsidR="00435315">
                  <w:rPr>
                    <w:rStyle w:val="ui-provider"/>
                    <w:spacing w:val="0"/>
                  </w:rPr>
                  <w:t xml:space="preserve">eneral </w:t>
                </w:r>
                <w:r w:rsidR="00435315">
                  <w:rPr>
                    <w:rStyle w:val="ui-provider"/>
                    <w:spacing w:val="0"/>
                  </w:rPr>
                  <w:t>F</w:t>
                </w:r>
                <w:r w:rsidRPr="00242FBD" w:rsidR="00435315">
                  <w:rPr>
                    <w:rStyle w:val="ui-provider"/>
                    <w:spacing w:val="0"/>
                  </w:rPr>
                  <w:t>und-</w:t>
                </w:r>
                <w:r w:rsidR="00435315">
                  <w:rPr>
                    <w:rStyle w:val="ui-provider"/>
                    <w:spacing w:val="0"/>
                  </w:rPr>
                  <w:t>S</w:t>
                </w:r>
                <w:r w:rsidRPr="00242FBD" w:rsidR="00435315">
                  <w:rPr>
                    <w:rStyle w:val="ui-provider"/>
                    <w:spacing w:val="0"/>
                  </w:rPr>
                  <w:t xml:space="preserve">tate </w:t>
                </w:r>
                <w:r w:rsidR="00435315">
                  <w:rPr>
                    <w:rStyle w:val="ui-provider"/>
                    <w:spacing w:val="0"/>
                  </w:rPr>
                  <w:t>A</w:t>
                </w:r>
                <w:r w:rsidRPr="00242FBD" w:rsidR="00435315">
                  <w:rPr>
                    <w:rStyle w:val="ui-provider"/>
                    <w:spacing w:val="0"/>
                  </w:rPr>
                  <w:t xml:space="preserve">ccount </w:t>
                </w:r>
                <w:r w:rsidRPr="00242FBD" w:rsidR="00435315">
                  <w:rPr>
                    <w:spacing w:val="0"/>
                  </w:rPr>
                  <w:t xml:space="preserve">the amount equaling the total expenditures used to </w:t>
                </w:r>
                <w:r w:rsidRPr="00242FBD" w:rsidR="00AF7D10">
                  <w:t>purchase</w:t>
                </w:r>
                <w:r w:rsidR="00AF7D10">
                  <w:t xml:space="preserve"> or procure mifepristone by the department of corrections in contemplation </w:t>
                </w:r>
                <w:r w:rsidRPr="00242FBD" w:rsidR="00435315">
                  <w:rPr>
                    <w:spacing w:val="0"/>
                  </w:rPr>
                  <w:t>of th</w:t>
                </w:r>
                <w:r w:rsidR="00C03FA9">
                  <w:rPr>
                    <w:spacing w:val="0"/>
                  </w:rPr>
                  <w:t>e</w:t>
                </w:r>
                <w:r w:rsidRPr="00242FBD" w:rsidR="00435315">
                  <w:rPr>
                    <w:spacing w:val="0"/>
                  </w:rPr>
                  <w:t xml:space="preserve"> </w:t>
                </w:r>
                <w:r w:rsidR="002A1074">
                  <w:rPr>
                    <w:spacing w:val="0"/>
                  </w:rPr>
                  <w:t>A</w:t>
                </w:r>
                <w:r w:rsidRPr="00242FBD" w:rsidR="00435315">
                  <w:rPr>
                    <w:spacing w:val="0"/>
                  </w:rPr>
                  <w:t>ct</w:t>
                </w:r>
                <w:r w:rsidR="00155CEE">
                  <w:rPr>
                    <w:rStyle w:val="ui-provider"/>
                  </w:rPr>
                  <w:t>, if the Attorney General had no</w:t>
                </w:r>
                <w:r w:rsidR="00E86CC7">
                  <w:rPr>
                    <w:rStyle w:val="ui-provider"/>
                  </w:rPr>
                  <w:t>t</w:t>
                </w:r>
                <w:r w:rsidR="00155CEE">
                  <w:rPr>
                    <w:rStyle w:val="ui-provider"/>
                  </w:rPr>
                  <w:t xml:space="preserve"> provided notice of the effective date of the Act by</w:t>
                </w:r>
                <w:r w:rsidRPr="0096303F" w:rsidR="001C1B27">
                  <w:t> </w:t>
                </w:r>
                <w:r w:rsidR="00155CEE">
                  <w:t>June 30, 2027.</w:t>
                </w:r>
              </w:p>
            </w:tc>
          </w:tr>
        </w:sdtContent>
      </w:sdt>
      <w:permEnd w:id="217187941"/>
    </w:tbl>
    <w:p w:rsidR="00DF5D0E" w:rsidP="0035224D" w:rsidRDefault="00DF5D0E" w14:paraId="30A15D9E" w14:textId="77777777">
      <w:pPr>
        <w:pStyle w:val="BillEnd"/>
        <w:suppressLineNumbers/>
      </w:pPr>
    </w:p>
    <w:p w:rsidR="00DF5D0E" w:rsidP="0035224D" w:rsidRDefault="00DE256E" w14:paraId="39913291" w14:textId="77777777">
      <w:pPr>
        <w:pStyle w:val="BillEnd"/>
        <w:suppressLineNumbers/>
      </w:pPr>
      <w:r>
        <w:rPr>
          <w:b/>
        </w:rPr>
        <w:t>--- END ---</w:t>
      </w:r>
    </w:p>
    <w:p w:rsidR="00DF5D0E" w:rsidP="0035224D" w:rsidRDefault="00AB682C" w14:paraId="124DB90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17DD" w14:textId="77777777" w:rsidR="0035224D" w:rsidRDefault="0035224D" w:rsidP="00DF5D0E">
      <w:r>
        <w:separator/>
      </w:r>
    </w:p>
  </w:endnote>
  <w:endnote w:type="continuationSeparator" w:id="0">
    <w:p w14:paraId="4F156E33" w14:textId="77777777" w:rsidR="0035224D" w:rsidRDefault="003522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A0D" w:rsidRDefault="00641A0D" w14:paraId="392A1F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059A4" w14:paraId="01EEBC06" w14:textId="1CA7BF0F">
    <w:pPr>
      <w:pStyle w:val="AmendDraftFooter"/>
    </w:pPr>
    <w:fldSimple w:instr=" TITLE   \* MERGEFORMAT ">
      <w:r>
        <w:t>5768 AMH STOK WEIK 098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059A4" w14:paraId="277D7103" w14:textId="5879DA2F">
    <w:pPr>
      <w:pStyle w:val="AmendDraftFooter"/>
    </w:pPr>
    <w:fldSimple w:instr=" TITLE   \* MERGEFORMAT ">
      <w:r>
        <w:t>5768 AMH STOK WEIK 098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647F" w14:textId="77777777" w:rsidR="0035224D" w:rsidRDefault="0035224D" w:rsidP="00DF5D0E">
      <w:r>
        <w:separator/>
      </w:r>
    </w:p>
  </w:footnote>
  <w:footnote w:type="continuationSeparator" w:id="0">
    <w:p w14:paraId="68168A86" w14:textId="77777777" w:rsidR="0035224D" w:rsidRDefault="003522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E21" w14:textId="77777777" w:rsidR="00641A0D" w:rsidRDefault="00641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5987" w14:textId="77777777" w:rsidR="001B4E53" w:rsidRDefault="007049E4">
    <w:r>
      <w:rPr>
        <w:noProof/>
      </w:rPr>
      <mc:AlternateContent>
        <mc:Choice Requires="wps">
          <w:drawing>
            <wp:anchor distT="0" distB="0" distL="114300" distR="114300" simplePos="0" relativeHeight="251657216" behindDoc="0" locked="0" layoutInCell="1" allowOverlap="1" wp14:anchorId="562CA826" wp14:editId="0A3B8CC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2332B" w14:textId="77777777" w:rsidR="001B4E53" w:rsidRDefault="001B4E53">
                          <w:pPr>
                            <w:pStyle w:val="RCWSLText"/>
                            <w:jc w:val="right"/>
                          </w:pPr>
                          <w:r>
                            <w:t>1</w:t>
                          </w:r>
                        </w:p>
                        <w:p w14:paraId="50B1D575" w14:textId="77777777" w:rsidR="001B4E53" w:rsidRDefault="001B4E53">
                          <w:pPr>
                            <w:pStyle w:val="RCWSLText"/>
                            <w:jc w:val="right"/>
                          </w:pPr>
                          <w:r>
                            <w:t>2</w:t>
                          </w:r>
                        </w:p>
                        <w:p w14:paraId="5156C55E" w14:textId="77777777" w:rsidR="001B4E53" w:rsidRDefault="001B4E53">
                          <w:pPr>
                            <w:pStyle w:val="RCWSLText"/>
                            <w:jc w:val="right"/>
                          </w:pPr>
                          <w:r>
                            <w:t>3</w:t>
                          </w:r>
                        </w:p>
                        <w:p w14:paraId="08DE7527" w14:textId="77777777" w:rsidR="001B4E53" w:rsidRDefault="001B4E53">
                          <w:pPr>
                            <w:pStyle w:val="RCWSLText"/>
                            <w:jc w:val="right"/>
                          </w:pPr>
                          <w:r>
                            <w:t>4</w:t>
                          </w:r>
                        </w:p>
                        <w:p w14:paraId="59411004" w14:textId="77777777" w:rsidR="001B4E53" w:rsidRDefault="001B4E53">
                          <w:pPr>
                            <w:pStyle w:val="RCWSLText"/>
                            <w:jc w:val="right"/>
                          </w:pPr>
                          <w:r>
                            <w:t>5</w:t>
                          </w:r>
                        </w:p>
                        <w:p w14:paraId="301041CB" w14:textId="77777777" w:rsidR="001B4E53" w:rsidRDefault="001B4E53">
                          <w:pPr>
                            <w:pStyle w:val="RCWSLText"/>
                            <w:jc w:val="right"/>
                          </w:pPr>
                          <w:r>
                            <w:t>6</w:t>
                          </w:r>
                        </w:p>
                        <w:p w14:paraId="7AB8E880" w14:textId="77777777" w:rsidR="001B4E53" w:rsidRDefault="001B4E53">
                          <w:pPr>
                            <w:pStyle w:val="RCWSLText"/>
                            <w:jc w:val="right"/>
                          </w:pPr>
                          <w:r>
                            <w:t>7</w:t>
                          </w:r>
                        </w:p>
                        <w:p w14:paraId="22BC7BF3" w14:textId="77777777" w:rsidR="001B4E53" w:rsidRDefault="001B4E53">
                          <w:pPr>
                            <w:pStyle w:val="RCWSLText"/>
                            <w:jc w:val="right"/>
                          </w:pPr>
                          <w:r>
                            <w:t>8</w:t>
                          </w:r>
                        </w:p>
                        <w:p w14:paraId="33EBE016" w14:textId="77777777" w:rsidR="001B4E53" w:rsidRDefault="001B4E53">
                          <w:pPr>
                            <w:pStyle w:val="RCWSLText"/>
                            <w:jc w:val="right"/>
                          </w:pPr>
                          <w:r>
                            <w:t>9</w:t>
                          </w:r>
                        </w:p>
                        <w:p w14:paraId="7B00786A" w14:textId="77777777" w:rsidR="001B4E53" w:rsidRDefault="001B4E53">
                          <w:pPr>
                            <w:pStyle w:val="RCWSLText"/>
                            <w:jc w:val="right"/>
                          </w:pPr>
                          <w:r>
                            <w:t>10</w:t>
                          </w:r>
                        </w:p>
                        <w:p w14:paraId="5C188533" w14:textId="77777777" w:rsidR="001B4E53" w:rsidRDefault="001B4E53">
                          <w:pPr>
                            <w:pStyle w:val="RCWSLText"/>
                            <w:jc w:val="right"/>
                          </w:pPr>
                          <w:r>
                            <w:t>11</w:t>
                          </w:r>
                        </w:p>
                        <w:p w14:paraId="33BAD7C2" w14:textId="77777777" w:rsidR="001B4E53" w:rsidRDefault="001B4E53">
                          <w:pPr>
                            <w:pStyle w:val="RCWSLText"/>
                            <w:jc w:val="right"/>
                          </w:pPr>
                          <w:r>
                            <w:t>12</w:t>
                          </w:r>
                        </w:p>
                        <w:p w14:paraId="21F40C57" w14:textId="77777777" w:rsidR="001B4E53" w:rsidRDefault="001B4E53">
                          <w:pPr>
                            <w:pStyle w:val="RCWSLText"/>
                            <w:jc w:val="right"/>
                          </w:pPr>
                          <w:r>
                            <w:t>13</w:t>
                          </w:r>
                        </w:p>
                        <w:p w14:paraId="2A8A176F" w14:textId="77777777" w:rsidR="001B4E53" w:rsidRDefault="001B4E53">
                          <w:pPr>
                            <w:pStyle w:val="RCWSLText"/>
                            <w:jc w:val="right"/>
                          </w:pPr>
                          <w:r>
                            <w:t>14</w:t>
                          </w:r>
                        </w:p>
                        <w:p w14:paraId="0EB1CF26" w14:textId="77777777" w:rsidR="001B4E53" w:rsidRDefault="001B4E53">
                          <w:pPr>
                            <w:pStyle w:val="RCWSLText"/>
                            <w:jc w:val="right"/>
                          </w:pPr>
                          <w:r>
                            <w:t>15</w:t>
                          </w:r>
                        </w:p>
                        <w:p w14:paraId="5664A5C4" w14:textId="77777777" w:rsidR="001B4E53" w:rsidRDefault="001B4E53">
                          <w:pPr>
                            <w:pStyle w:val="RCWSLText"/>
                            <w:jc w:val="right"/>
                          </w:pPr>
                          <w:r>
                            <w:t>16</w:t>
                          </w:r>
                        </w:p>
                        <w:p w14:paraId="6E383C8C" w14:textId="77777777" w:rsidR="001B4E53" w:rsidRDefault="001B4E53">
                          <w:pPr>
                            <w:pStyle w:val="RCWSLText"/>
                            <w:jc w:val="right"/>
                          </w:pPr>
                          <w:r>
                            <w:t>17</w:t>
                          </w:r>
                        </w:p>
                        <w:p w14:paraId="7E77B9B9" w14:textId="77777777" w:rsidR="001B4E53" w:rsidRDefault="001B4E53">
                          <w:pPr>
                            <w:pStyle w:val="RCWSLText"/>
                            <w:jc w:val="right"/>
                          </w:pPr>
                          <w:r>
                            <w:t>18</w:t>
                          </w:r>
                        </w:p>
                        <w:p w14:paraId="521CD994" w14:textId="77777777" w:rsidR="001B4E53" w:rsidRDefault="001B4E53">
                          <w:pPr>
                            <w:pStyle w:val="RCWSLText"/>
                            <w:jc w:val="right"/>
                          </w:pPr>
                          <w:r>
                            <w:t>19</w:t>
                          </w:r>
                        </w:p>
                        <w:p w14:paraId="37D3E7D8" w14:textId="77777777" w:rsidR="001B4E53" w:rsidRDefault="001B4E53">
                          <w:pPr>
                            <w:pStyle w:val="RCWSLText"/>
                            <w:jc w:val="right"/>
                          </w:pPr>
                          <w:r>
                            <w:t>20</w:t>
                          </w:r>
                        </w:p>
                        <w:p w14:paraId="57722495" w14:textId="77777777" w:rsidR="001B4E53" w:rsidRDefault="001B4E53">
                          <w:pPr>
                            <w:pStyle w:val="RCWSLText"/>
                            <w:jc w:val="right"/>
                          </w:pPr>
                          <w:r>
                            <w:t>21</w:t>
                          </w:r>
                        </w:p>
                        <w:p w14:paraId="50F23D2C" w14:textId="77777777" w:rsidR="001B4E53" w:rsidRDefault="001B4E53">
                          <w:pPr>
                            <w:pStyle w:val="RCWSLText"/>
                            <w:jc w:val="right"/>
                          </w:pPr>
                          <w:r>
                            <w:t>22</w:t>
                          </w:r>
                        </w:p>
                        <w:p w14:paraId="7821A10A" w14:textId="77777777" w:rsidR="001B4E53" w:rsidRDefault="001B4E53">
                          <w:pPr>
                            <w:pStyle w:val="RCWSLText"/>
                            <w:jc w:val="right"/>
                          </w:pPr>
                          <w:r>
                            <w:t>23</w:t>
                          </w:r>
                        </w:p>
                        <w:p w14:paraId="3D2BF797" w14:textId="77777777" w:rsidR="001B4E53" w:rsidRDefault="001B4E53">
                          <w:pPr>
                            <w:pStyle w:val="RCWSLText"/>
                            <w:jc w:val="right"/>
                          </w:pPr>
                          <w:r>
                            <w:t>24</w:t>
                          </w:r>
                        </w:p>
                        <w:p w14:paraId="5AC6388A" w14:textId="77777777" w:rsidR="001B4E53" w:rsidRDefault="001B4E53">
                          <w:pPr>
                            <w:pStyle w:val="RCWSLText"/>
                            <w:jc w:val="right"/>
                          </w:pPr>
                          <w:r>
                            <w:t>25</w:t>
                          </w:r>
                        </w:p>
                        <w:p w14:paraId="0173FA6D" w14:textId="77777777" w:rsidR="001B4E53" w:rsidRDefault="001B4E53">
                          <w:pPr>
                            <w:pStyle w:val="RCWSLText"/>
                            <w:jc w:val="right"/>
                          </w:pPr>
                          <w:r>
                            <w:t>26</w:t>
                          </w:r>
                        </w:p>
                        <w:p w14:paraId="595AD77A" w14:textId="77777777" w:rsidR="001B4E53" w:rsidRDefault="001B4E53">
                          <w:pPr>
                            <w:pStyle w:val="RCWSLText"/>
                            <w:jc w:val="right"/>
                          </w:pPr>
                          <w:r>
                            <w:t>27</w:t>
                          </w:r>
                        </w:p>
                        <w:p w14:paraId="0D093FC9" w14:textId="77777777" w:rsidR="001B4E53" w:rsidRDefault="001B4E53">
                          <w:pPr>
                            <w:pStyle w:val="RCWSLText"/>
                            <w:jc w:val="right"/>
                          </w:pPr>
                          <w:r>
                            <w:t>28</w:t>
                          </w:r>
                        </w:p>
                        <w:p w14:paraId="36E0C681" w14:textId="77777777" w:rsidR="001B4E53" w:rsidRDefault="001B4E53">
                          <w:pPr>
                            <w:pStyle w:val="RCWSLText"/>
                            <w:jc w:val="right"/>
                          </w:pPr>
                          <w:r>
                            <w:t>29</w:t>
                          </w:r>
                        </w:p>
                        <w:p w14:paraId="682C1D73" w14:textId="77777777" w:rsidR="001B4E53" w:rsidRDefault="001B4E53">
                          <w:pPr>
                            <w:pStyle w:val="RCWSLText"/>
                            <w:jc w:val="right"/>
                          </w:pPr>
                          <w:r>
                            <w:t>30</w:t>
                          </w:r>
                        </w:p>
                        <w:p w14:paraId="7F72B5C4" w14:textId="77777777" w:rsidR="001B4E53" w:rsidRDefault="001B4E53">
                          <w:pPr>
                            <w:pStyle w:val="RCWSLText"/>
                            <w:jc w:val="right"/>
                          </w:pPr>
                          <w:r>
                            <w:t>31</w:t>
                          </w:r>
                        </w:p>
                        <w:p w14:paraId="6EB41D1B" w14:textId="77777777" w:rsidR="001B4E53" w:rsidRDefault="001B4E53">
                          <w:pPr>
                            <w:pStyle w:val="RCWSLText"/>
                            <w:jc w:val="right"/>
                          </w:pPr>
                          <w:r>
                            <w:t>32</w:t>
                          </w:r>
                        </w:p>
                        <w:p w14:paraId="0ECD8D39" w14:textId="77777777" w:rsidR="001B4E53" w:rsidRDefault="001B4E53">
                          <w:pPr>
                            <w:pStyle w:val="RCWSLText"/>
                            <w:jc w:val="right"/>
                          </w:pPr>
                          <w:r>
                            <w:t>33</w:t>
                          </w:r>
                        </w:p>
                        <w:p w14:paraId="7EAF734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CA82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242332B" w14:textId="77777777" w:rsidR="001B4E53" w:rsidRDefault="001B4E53">
                    <w:pPr>
                      <w:pStyle w:val="RCWSLText"/>
                      <w:jc w:val="right"/>
                    </w:pPr>
                    <w:r>
                      <w:t>1</w:t>
                    </w:r>
                  </w:p>
                  <w:p w14:paraId="50B1D575" w14:textId="77777777" w:rsidR="001B4E53" w:rsidRDefault="001B4E53">
                    <w:pPr>
                      <w:pStyle w:val="RCWSLText"/>
                      <w:jc w:val="right"/>
                    </w:pPr>
                    <w:r>
                      <w:t>2</w:t>
                    </w:r>
                  </w:p>
                  <w:p w14:paraId="5156C55E" w14:textId="77777777" w:rsidR="001B4E53" w:rsidRDefault="001B4E53">
                    <w:pPr>
                      <w:pStyle w:val="RCWSLText"/>
                      <w:jc w:val="right"/>
                    </w:pPr>
                    <w:r>
                      <w:t>3</w:t>
                    </w:r>
                  </w:p>
                  <w:p w14:paraId="08DE7527" w14:textId="77777777" w:rsidR="001B4E53" w:rsidRDefault="001B4E53">
                    <w:pPr>
                      <w:pStyle w:val="RCWSLText"/>
                      <w:jc w:val="right"/>
                    </w:pPr>
                    <w:r>
                      <w:t>4</w:t>
                    </w:r>
                  </w:p>
                  <w:p w14:paraId="59411004" w14:textId="77777777" w:rsidR="001B4E53" w:rsidRDefault="001B4E53">
                    <w:pPr>
                      <w:pStyle w:val="RCWSLText"/>
                      <w:jc w:val="right"/>
                    </w:pPr>
                    <w:r>
                      <w:t>5</w:t>
                    </w:r>
                  </w:p>
                  <w:p w14:paraId="301041CB" w14:textId="77777777" w:rsidR="001B4E53" w:rsidRDefault="001B4E53">
                    <w:pPr>
                      <w:pStyle w:val="RCWSLText"/>
                      <w:jc w:val="right"/>
                    </w:pPr>
                    <w:r>
                      <w:t>6</w:t>
                    </w:r>
                  </w:p>
                  <w:p w14:paraId="7AB8E880" w14:textId="77777777" w:rsidR="001B4E53" w:rsidRDefault="001B4E53">
                    <w:pPr>
                      <w:pStyle w:val="RCWSLText"/>
                      <w:jc w:val="right"/>
                    </w:pPr>
                    <w:r>
                      <w:t>7</w:t>
                    </w:r>
                  </w:p>
                  <w:p w14:paraId="22BC7BF3" w14:textId="77777777" w:rsidR="001B4E53" w:rsidRDefault="001B4E53">
                    <w:pPr>
                      <w:pStyle w:val="RCWSLText"/>
                      <w:jc w:val="right"/>
                    </w:pPr>
                    <w:r>
                      <w:t>8</w:t>
                    </w:r>
                  </w:p>
                  <w:p w14:paraId="33EBE016" w14:textId="77777777" w:rsidR="001B4E53" w:rsidRDefault="001B4E53">
                    <w:pPr>
                      <w:pStyle w:val="RCWSLText"/>
                      <w:jc w:val="right"/>
                    </w:pPr>
                    <w:r>
                      <w:t>9</w:t>
                    </w:r>
                  </w:p>
                  <w:p w14:paraId="7B00786A" w14:textId="77777777" w:rsidR="001B4E53" w:rsidRDefault="001B4E53">
                    <w:pPr>
                      <w:pStyle w:val="RCWSLText"/>
                      <w:jc w:val="right"/>
                    </w:pPr>
                    <w:r>
                      <w:t>10</w:t>
                    </w:r>
                  </w:p>
                  <w:p w14:paraId="5C188533" w14:textId="77777777" w:rsidR="001B4E53" w:rsidRDefault="001B4E53">
                    <w:pPr>
                      <w:pStyle w:val="RCWSLText"/>
                      <w:jc w:val="right"/>
                    </w:pPr>
                    <w:r>
                      <w:t>11</w:t>
                    </w:r>
                  </w:p>
                  <w:p w14:paraId="33BAD7C2" w14:textId="77777777" w:rsidR="001B4E53" w:rsidRDefault="001B4E53">
                    <w:pPr>
                      <w:pStyle w:val="RCWSLText"/>
                      <w:jc w:val="right"/>
                    </w:pPr>
                    <w:r>
                      <w:t>12</w:t>
                    </w:r>
                  </w:p>
                  <w:p w14:paraId="21F40C57" w14:textId="77777777" w:rsidR="001B4E53" w:rsidRDefault="001B4E53">
                    <w:pPr>
                      <w:pStyle w:val="RCWSLText"/>
                      <w:jc w:val="right"/>
                    </w:pPr>
                    <w:r>
                      <w:t>13</w:t>
                    </w:r>
                  </w:p>
                  <w:p w14:paraId="2A8A176F" w14:textId="77777777" w:rsidR="001B4E53" w:rsidRDefault="001B4E53">
                    <w:pPr>
                      <w:pStyle w:val="RCWSLText"/>
                      <w:jc w:val="right"/>
                    </w:pPr>
                    <w:r>
                      <w:t>14</w:t>
                    </w:r>
                  </w:p>
                  <w:p w14:paraId="0EB1CF26" w14:textId="77777777" w:rsidR="001B4E53" w:rsidRDefault="001B4E53">
                    <w:pPr>
                      <w:pStyle w:val="RCWSLText"/>
                      <w:jc w:val="right"/>
                    </w:pPr>
                    <w:r>
                      <w:t>15</w:t>
                    </w:r>
                  </w:p>
                  <w:p w14:paraId="5664A5C4" w14:textId="77777777" w:rsidR="001B4E53" w:rsidRDefault="001B4E53">
                    <w:pPr>
                      <w:pStyle w:val="RCWSLText"/>
                      <w:jc w:val="right"/>
                    </w:pPr>
                    <w:r>
                      <w:t>16</w:t>
                    </w:r>
                  </w:p>
                  <w:p w14:paraId="6E383C8C" w14:textId="77777777" w:rsidR="001B4E53" w:rsidRDefault="001B4E53">
                    <w:pPr>
                      <w:pStyle w:val="RCWSLText"/>
                      <w:jc w:val="right"/>
                    </w:pPr>
                    <w:r>
                      <w:t>17</w:t>
                    </w:r>
                  </w:p>
                  <w:p w14:paraId="7E77B9B9" w14:textId="77777777" w:rsidR="001B4E53" w:rsidRDefault="001B4E53">
                    <w:pPr>
                      <w:pStyle w:val="RCWSLText"/>
                      <w:jc w:val="right"/>
                    </w:pPr>
                    <w:r>
                      <w:t>18</w:t>
                    </w:r>
                  </w:p>
                  <w:p w14:paraId="521CD994" w14:textId="77777777" w:rsidR="001B4E53" w:rsidRDefault="001B4E53">
                    <w:pPr>
                      <w:pStyle w:val="RCWSLText"/>
                      <w:jc w:val="right"/>
                    </w:pPr>
                    <w:r>
                      <w:t>19</w:t>
                    </w:r>
                  </w:p>
                  <w:p w14:paraId="37D3E7D8" w14:textId="77777777" w:rsidR="001B4E53" w:rsidRDefault="001B4E53">
                    <w:pPr>
                      <w:pStyle w:val="RCWSLText"/>
                      <w:jc w:val="right"/>
                    </w:pPr>
                    <w:r>
                      <w:t>20</w:t>
                    </w:r>
                  </w:p>
                  <w:p w14:paraId="57722495" w14:textId="77777777" w:rsidR="001B4E53" w:rsidRDefault="001B4E53">
                    <w:pPr>
                      <w:pStyle w:val="RCWSLText"/>
                      <w:jc w:val="right"/>
                    </w:pPr>
                    <w:r>
                      <w:t>21</w:t>
                    </w:r>
                  </w:p>
                  <w:p w14:paraId="50F23D2C" w14:textId="77777777" w:rsidR="001B4E53" w:rsidRDefault="001B4E53">
                    <w:pPr>
                      <w:pStyle w:val="RCWSLText"/>
                      <w:jc w:val="right"/>
                    </w:pPr>
                    <w:r>
                      <w:t>22</w:t>
                    </w:r>
                  </w:p>
                  <w:p w14:paraId="7821A10A" w14:textId="77777777" w:rsidR="001B4E53" w:rsidRDefault="001B4E53">
                    <w:pPr>
                      <w:pStyle w:val="RCWSLText"/>
                      <w:jc w:val="right"/>
                    </w:pPr>
                    <w:r>
                      <w:t>23</w:t>
                    </w:r>
                  </w:p>
                  <w:p w14:paraId="3D2BF797" w14:textId="77777777" w:rsidR="001B4E53" w:rsidRDefault="001B4E53">
                    <w:pPr>
                      <w:pStyle w:val="RCWSLText"/>
                      <w:jc w:val="right"/>
                    </w:pPr>
                    <w:r>
                      <w:t>24</w:t>
                    </w:r>
                  </w:p>
                  <w:p w14:paraId="5AC6388A" w14:textId="77777777" w:rsidR="001B4E53" w:rsidRDefault="001B4E53">
                    <w:pPr>
                      <w:pStyle w:val="RCWSLText"/>
                      <w:jc w:val="right"/>
                    </w:pPr>
                    <w:r>
                      <w:t>25</w:t>
                    </w:r>
                  </w:p>
                  <w:p w14:paraId="0173FA6D" w14:textId="77777777" w:rsidR="001B4E53" w:rsidRDefault="001B4E53">
                    <w:pPr>
                      <w:pStyle w:val="RCWSLText"/>
                      <w:jc w:val="right"/>
                    </w:pPr>
                    <w:r>
                      <w:t>26</w:t>
                    </w:r>
                  </w:p>
                  <w:p w14:paraId="595AD77A" w14:textId="77777777" w:rsidR="001B4E53" w:rsidRDefault="001B4E53">
                    <w:pPr>
                      <w:pStyle w:val="RCWSLText"/>
                      <w:jc w:val="right"/>
                    </w:pPr>
                    <w:r>
                      <w:t>27</w:t>
                    </w:r>
                  </w:p>
                  <w:p w14:paraId="0D093FC9" w14:textId="77777777" w:rsidR="001B4E53" w:rsidRDefault="001B4E53">
                    <w:pPr>
                      <w:pStyle w:val="RCWSLText"/>
                      <w:jc w:val="right"/>
                    </w:pPr>
                    <w:r>
                      <w:t>28</w:t>
                    </w:r>
                  </w:p>
                  <w:p w14:paraId="36E0C681" w14:textId="77777777" w:rsidR="001B4E53" w:rsidRDefault="001B4E53">
                    <w:pPr>
                      <w:pStyle w:val="RCWSLText"/>
                      <w:jc w:val="right"/>
                    </w:pPr>
                    <w:r>
                      <w:t>29</w:t>
                    </w:r>
                  </w:p>
                  <w:p w14:paraId="682C1D73" w14:textId="77777777" w:rsidR="001B4E53" w:rsidRDefault="001B4E53">
                    <w:pPr>
                      <w:pStyle w:val="RCWSLText"/>
                      <w:jc w:val="right"/>
                    </w:pPr>
                    <w:r>
                      <w:t>30</w:t>
                    </w:r>
                  </w:p>
                  <w:p w14:paraId="7F72B5C4" w14:textId="77777777" w:rsidR="001B4E53" w:rsidRDefault="001B4E53">
                    <w:pPr>
                      <w:pStyle w:val="RCWSLText"/>
                      <w:jc w:val="right"/>
                    </w:pPr>
                    <w:r>
                      <w:t>31</w:t>
                    </w:r>
                  </w:p>
                  <w:p w14:paraId="6EB41D1B" w14:textId="77777777" w:rsidR="001B4E53" w:rsidRDefault="001B4E53">
                    <w:pPr>
                      <w:pStyle w:val="RCWSLText"/>
                      <w:jc w:val="right"/>
                    </w:pPr>
                    <w:r>
                      <w:t>32</w:t>
                    </w:r>
                  </w:p>
                  <w:p w14:paraId="0ECD8D39" w14:textId="77777777" w:rsidR="001B4E53" w:rsidRDefault="001B4E53">
                    <w:pPr>
                      <w:pStyle w:val="RCWSLText"/>
                      <w:jc w:val="right"/>
                    </w:pPr>
                    <w:r>
                      <w:t>33</w:t>
                    </w:r>
                  </w:p>
                  <w:p w14:paraId="7EAF734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6DD6" w14:textId="77777777" w:rsidR="001B4E53" w:rsidRDefault="007049E4">
    <w:r>
      <w:rPr>
        <w:noProof/>
      </w:rPr>
      <mc:AlternateContent>
        <mc:Choice Requires="wps">
          <w:drawing>
            <wp:anchor distT="0" distB="0" distL="114300" distR="114300" simplePos="0" relativeHeight="251658240" behindDoc="0" locked="0" layoutInCell="1" allowOverlap="1" wp14:anchorId="29937E83" wp14:editId="1A693C7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A519C" w14:textId="77777777" w:rsidR="001B4E53" w:rsidRDefault="001B4E53" w:rsidP="00605C39">
                          <w:pPr>
                            <w:pStyle w:val="RCWSLText"/>
                            <w:spacing w:before="2888"/>
                            <w:jc w:val="right"/>
                          </w:pPr>
                          <w:r>
                            <w:t>1</w:t>
                          </w:r>
                        </w:p>
                        <w:p w14:paraId="28F9BCB8" w14:textId="77777777" w:rsidR="001B4E53" w:rsidRDefault="001B4E53">
                          <w:pPr>
                            <w:pStyle w:val="RCWSLText"/>
                            <w:jc w:val="right"/>
                          </w:pPr>
                          <w:r>
                            <w:t>2</w:t>
                          </w:r>
                        </w:p>
                        <w:p w14:paraId="0FC999AA" w14:textId="77777777" w:rsidR="001B4E53" w:rsidRDefault="001B4E53">
                          <w:pPr>
                            <w:pStyle w:val="RCWSLText"/>
                            <w:jc w:val="right"/>
                          </w:pPr>
                          <w:r>
                            <w:t>3</w:t>
                          </w:r>
                        </w:p>
                        <w:p w14:paraId="4418D8C9" w14:textId="77777777" w:rsidR="001B4E53" w:rsidRDefault="001B4E53">
                          <w:pPr>
                            <w:pStyle w:val="RCWSLText"/>
                            <w:jc w:val="right"/>
                          </w:pPr>
                          <w:r>
                            <w:t>4</w:t>
                          </w:r>
                        </w:p>
                        <w:p w14:paraId="0841828C" w14:textId="77777777" w:rsidR="001B4E53" w:rsidRDefault="001B4E53">
                          <w:pPr>
                            <w:pStyle w:val="RCWSLText"/>
                            <w:jc w:val="right"/>
                          </w:pPr>
                          <w:r>
                            <w:t>5</w:t>
                          </w:r>
                        </w:p>
                        <w:p w14:paraId="5439DB12" w14:textId="77777777" w:rsidR="001B4E53" w:rsidRDefault="001B4E53">
                          <w:pPr>
                            <w:pStyle w:val="RCWSLText"/>
                            <w:jc w:val="right"/>
                          </w:pPr>
                          <w:r>
                            <w:t>6</w:t>
                          </w:r>
                        </w:p>
                        <w:p w14:paraId="4A9633CE" w14:textId="77777777" w:rsidR="001B4E53" w:rsidRDefault="001B4E53">
                          <w:pPr>
                            <w:pStyle w:val="RCWSLText"/>
                            <w:jc w:val="right"/>
                          </w:pPr>
                          <w:r>
                            <w:t>7</w:t>
                          </w:r>
                        </w:p>
                        <w:p w14:paraId="7F4E3FBF" w14:textId="77777777" w:rsidR="001B4E53" w:rsidRDefault="001B4E53">
                          <w:pPr>
                            <w:pStyle w:val="RCWSLText"/>
                            <w:jc w:val="right"/>
                          </w:pPr>
                          <w:r>
                            <w:t>8</w:t>
                          </w:r>
                        </w:p>
                        <w:p w14:paraId="77F08163" w14:textId="77777777" w:rsidR="001B4E53" w:rsidRDefault="001B4E53">
                          <w:pPr>
                            <w:pStyle w:val="RCWSLText"/>
                            <w:jc w:val="right"/>
                          </w:pPr>
                          <w:r>
                            <w:t>9</w:t>
                          </w:r>
                        </w:p>
                        <w:p w14:paraId="60A0AEAB" w14:textId="77777777" w:rsidR="001B4E53" w:rsidRDefault="001B4E53">
                          <w:pPr>
                            <w:pStyle w:val="RCWSLText"/>
                            <w:jc w:val="right"/>
                          </w:pPr>
                          <w:r>
                            <w:t>10</w:t>
                          </w:r>
                        </w:p>
                        <w:p w14:paraId="0F59D221" w14:textId="77777777" w:rsidR="001B4E53" w:rsidRDefault="001B4E53">
                          <w:pPr>
                            <w:pStyle w:val="RCWSLText"/>
                            <w:jc w:val="right"/>
                          </w:pPr>
                          <w:r>
                            <w:t>11</w:t>
                          </w:r>
                        </w:p>
                        <w:p w14:paraId="03DF0712" w14:textId="77777777" w:rsidR="001B4E53" w:rsidRDefault="001B4E53">
                          <w:pPr>
                            <w:pStyle w:val="RCWSLText"/>
                            <w:jc w:val="right"/>
                          </w:pPr>
                          <w:r>
                            <w:t>12</w:t>
                          </w:r>
                        </w:p>
                        <w:p w14:paraId="1E1EF12B" w14:textId="77777777" w:rsidR="001B4E53" w:rsidRDefault="001B4E53">
                          <w:pPr>
                            <w:pStyle w:val="RCWSLText"/>
                            <w:jc w:val="right"/>
                          </w:pPr>
                          <w:r>
                            <w:t>13</w:t>
                          </w:r>
                        </w:p>
                        <w:p w14:paraId="2416B7DE" w14:textId="77777777" w:rsidR="001B4E53" w:rsidRDefault="001B4E53">
                          <w:pPr>
                            <w:pStyle w:val="RCWSLText"/>
                            <w:jc w:val="right"/>
                          </w:pPr>
                          <w:r>
                            <w:t>14</w:t>
                          </w:r>
                        </w:p>
                        <w:p w14:paraId="169890CC" w14:textId="77777777" w:rsidR="001B4E53" w:rsidRDefault="001B4E53">
                          <w:pPr>
                            <w:pStyle w:val="RCWSLText"/>
                            <w:jc w:val="right"/>
                          </w:pPr>
                          <w:r>
                            <w:t>15</w:t>
                          </w:r>
                        </w:p>
                        <w:p w14:paraId="75F7B115" w14:textId="77777777" w:rsidR="001B4E53" w:rsidRDefault="001B4E53">
                          <w:pPr>
                            <w:pStyle w:val="RCWSLText"/>
                            <w:jc w:val="right"/>
                          </w:pPr>
                          <w:r>
                            <w:t>16</w:t>
                          </w:r>
                        </w:p>
                        <w:p w14:paraId="3A515DB4" w14:textId="77777777" w:rsidR="001B4E53" w:rsidRDefault="001B4E53">
                          <w:pPr>
                            <w:pStyle w:val="RCWSLText"/>
                            <w:jc w:val="right"/>
                          </w:pPr>
                          <w:r>
                            <w:t>17</w:t>
                          </w:r>
                        </w:p>
                        <w:p w14:paraId="5E848B98" w14:textId="77777777" w:rsidR="001B4E53" w:rsidRDefault="001B4E53">
                          <w:pPr>
                            <w:pStyle w:val="RCWSLText"/>
                            <w:jc w:val="right"/>
                          </w:pPr>
                          <w:r>
                            <w:t>18</w:t>
                          </w:r>
                        </w:p>
                        <w:p w14:paraId="1DEC31D1" w14:textId="77777777" w:rsidR="001B4E53" w:rsidRDefault="001B4E53">
                          <w:pPr>
                            <w:pStyle w:val="RCWSLText"/>
                            <w:jc w:val="right"/>
                          </w:pPr>
                          <w:r>
                            <w:t>19</w:t>
                          </w:r>
                        </w:p>
                        <w:p w14:paraId="093FF279" w14:textId="77777777" w:rsidR="001B4E53" w:rsidRDefault="001B4E53">
                          <w:pPr>
                            <w:pStyle w:val="RCWSLText"/>
                            <w:jc w:val="right"/>
                          </w:pPr>
                          <w:r>
                            <w:t>20</w:t>
                          </w:r>
                        </w:p>
                        <w:p w14:paraId="7545D3BC" w14:textId="77777777" w:rsidR="001B4E53" w:rsidRDefault="001B4E53">
                          <w:pPr>
                            <w:pStyle w:val="RCWSLText"/>
                            <w:jc w:val="right"/>
                          </w:pPr>
                          <w:r>
                            <w:t>21</w:t>
                          </w:r>
                        </w:p>
                        <w:p w14:paraId="12D8D3F4" w14:textId="77777777" w:rsidR="001B4E53" w:rsidRDefault="001B4E53">
                          <w:pPr>
                            <w:pStyle w:val="RCWSLText"/>
                            <w:jc w:val="right"/>
                          </w:pPr>
                          <w:r>
                            <w:t>22</w:t>
                          </w:r>
                        </w:p>
                        <w:p w14:paraId="2347E679" w14:textId="77777777" w:rsidR="001B4E53" w:rsidRDefault="001B4E53">
                          <w:pPr>
                            <w:pStyle w:val="RCWSLText"/>
                            <w:jc w:val="right"/>
                          </w:pPr>
                          <w:r>
                            <w:t>23</w:t>
                          </w:r>
                        </w:p>
                        <w:p w14:paraId="18617797" w14:textId="77777777" w:rsidR="001B4E53" w:rsidRDefault="001B4E53">
                          <w:pPr>
                            <w:pStyle w:val="RCWSLText"/>
                            <w:jc w:val="right"/>
                          </w:pPr>
                          <w:r>
                            <w:t>24</w:t>
                          </w:r>
                        </w:p>
                        <w:p w14:paraId="6E35A834" w14:textId="77777777" w:rsidR="001B4E53" w:rsidRDefault="001B4E53" w:rsidP="00060D21">
                          <w:pPr>
                            <w:pStyle w:val="RCWSLText"/>
                            <w:jc w:val="right"/>
                          </w:pPr>
                          <w:r>
                            <w:t>25</w:t>
                          </w:r>
                        </w:p>
                        <w:p w14:paraId="1B82D69E" w14:textId="77777777" w:rsidR="001B4E53" w:rsidRDefault="001B4E53" w:rsidP="00060D21">
                          <w:pPr>
                            <w:pStyle w:val="RCWSLText"/>
                            <w:jc w:val="right"/>
                          </w:pPr>
                          <w:r>
                            <w:t>26</w:t>
                          </w:r>
                        </w:p>
                        <w:p w14:paraId="05702B7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7E8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95A519C" w14:textId="77777777" w:rsidR="001B4E53" w:rsidRDefault="001B4E53" w:rsidP="00605C39">
                    <w:pPr>
                      <w:pStyle w:val="RCWSLText"/>
                      <w:spacing w:before="2888"/>
                      <w:jc w:val="right"/>
                    </w:pPr>
                    <w:r>
                      <w:t>1</w:t>
                    </w:r>
                  </w:p>
                  <w:p w14:paraId="28F9BCB8" w14:textId="77777777" w:rsidR="001B4E53" w:rsidRDefault="001B4E53">
                    <w:pPr>
                      <w:pStyle w:val="RCWSLText"/>
                      <w:jc w:val="right"/>
                    </w:pPr>
                    <w:r>
                      <w:t>2</w:t>
                    </w:r>
                  </w:p>
                  <w:p w14:paraId="0FC999AA" w14:textId="77777777" w:rsidR="001B4E53" w:rsidRDefault="001B4E53">
                    <w:pPr>
                      <w:pStyle w:val="RCWSLText"/>
                      <w:jc w:val="right"/>
                    </w:pPr>
                    <w:r>
                      <w:t>3</w:t>
                    </w:r>
                  </w:p>
                  <w:p w14:paraId="4418D8C9" w14:textId="77777777" w:rsidR="001B4E53" w:rsidRDefault="001B4E53">
                    <w:pPr>
                      <w:pStyle w:val="RCWSLText"/>
                      <w:jc w:val="right"/>
                    </w:pPr>
                    <w:r>
                      <w:t>4</w:t>
                    </w:r>
                  </w:p>
                  <w:p w14:paraId="0841828C" w14:textId="77777777" w:rsidR="001B4E53" w:rsidRDefault="001B4E53">
                    <w:pPr>
                      <w:pStyle w:val="RCWSLText"/>
                      <w:jc w:val="right"/>
                    </w:pPr>
                    <w:r>
                      <w:t>5</w:t>
                    </w:r>
                  </w:p>
                  <w:p w14:paraId="5439DB12" w14:textId="77777777" w:rsidR="001B4E53" w:rsidRDefault="001B4E53">
                    <w:pPr>
                      <w:pStyle w:val="RCWSLText"/>
                      <w:jc w:val="right"/>
                    </w:pPr>
                    <w:r>
                      <w:t>6</w:t>
                    </w:r>
                  </w:p>
                  <w:p w14:paraId="4A9633CE" w14:textId="77777777" w:rsidR="001B4E53" w:rsidRDefault="001B4E53">
                    <w:pPr>
                      <w:pStyle w:val="RCWSLText"/>
                      <w:jc w:val="right"/>
                    </w:pPr>
                    <w:r>
                      <w:t>7</w:t>
                    </w:r>
                  </w:p>
                  <w:p w14:paraId="7F4E3FBF" w14:textId="77777777" w:rsidR="001B4E53" w:rsidRDefault="001B4E53">
                    <w:pPr>
                      <w:pStyle w:val="RCWSLText"/>
                      <w:jc w:val="right"/>
                    </w:pPr>
                    <w:r>
                      <w:t>8</w:t>
                    </w:r>
                  </w:p>
                  <w:p w14:paraId="77F08163" w14:textId="77777777" w:rsidR="001B4E53" w:rsidRDefault="001B4E53">
                    <w:pPr>
                      <w:pStyle w:val="RCWSLText"/>
                      <w:jc w:val="right"/>
                    </w:pPr>
                    <w:r>
                      <w:t>9</w:t>
                    </w:r>
                  </w:p>
                  <w:p w14:paraId="60A0AEAB" w14:textId="77777777" w:rsidR="001B4E53" w:rsidRDefault="001B4E53">
                    <w:pPr>
                      <w:pStyle w:val="RCWSLText"/>
                      <w:jc w:val="right"/>
                    </w:pPr>
                    <w:r>
                      <w:t>10</w:t>
                    </w:r>
                  </w:p>
                  <w:p w14:paraId="0F59D221" w14:textId="77777777" w:rsidR="001B4E53" w:rsidRDefault="001B4E53">
                    <w:pPr>
                      <w:pStyle w:val="RCWSLText"/>
                      <w:jc w:val="right"/>
                    </w:pPr>
                    <w:r>
                      <w:t>11</w:t>
                    </w:r>
                  </w:p>
                  <w:p w14:paraId="03DF0712" w14:textId="77777777" w:rsidR="001B4E53" w:rsidRDefault="001B4E53">
                    <w:pPr>
                      <w:pStyle w:val="RCWSLText"/>
                      <w:jc w:val="right"/>
                    </w:pPr>
                    <w:r>
                      <w:t>12</w:t>
                    </w:r>
                  </w:p>
                  <w:p w14:paraId="1E1EF12B" w14:textId="77777777" w:rsidR="001B4E53" w:rsidRDefault="001B4E53">
                    <w:pPr>
                      <w:pStyle w:val="RCWSLText"/>
                      <w:jc w:val="right"/>
                    </w:pPr>
                    <w:r>
                      <w:t>13</w:t>
                    </w:r>
                  </w:p>
                  <w:p w14:paraId="2416B7DE" w14:textId="77777777" w:rsidR="001B4E53" w:rsidRDefault="001B4E53">
                    <w:pPr>
                      <w:pStyle w:val="RCWSLText"/>
                      <w:jc w:val="right"/>
                    </w:pPr>
                    <w:r>
                      <w:t>14</w:t>
                    </w:r>
                  </w:p>
                  <w:p w14:paraId="169890CC" w14:textId="77777777" w:rsidR="001B4E53" w:rsidRDefault="001B4E53">
                    <w:pPr>
                      <w:pStyle w:val="RCWSLText"/>
                      <w:jc w:val="right"/>
                    </w:pPr>
                    <w:r>
                      <w:t>15</w:t>
                    </w:r>
                  </w:p>
                  <w:p w14:paraId="75F7B115" w14:textId="77777777" w:rsidR="001B4E53" w:rsidRDefault="001B4E53">
                    <w:pPr>
                      <w:pStyle w:val="RCWSLText"/>
                      <w:jc w:val="right"/>
                    </w:pPr>
                    <w:r>
                      <w:t>16</w:t>
                    </w:r>
                  </w:p>
                  <w:p w14:paraId="3A515DB4" w14:textId="77777777" w:rsidR="001B4E53" w:rsidRDefault="001B4E53">
                    <w:pPr>
                      <w:pStyle w:val="RCWSLText"/>
                      <w:jc w:val="right"/>
                    </w:pPr>
                    <w:r>
                      <w:t>17</w:t>
                    </w:r>
                  </w:p>
                  <w:p w14:paraId="5E848B98" w14:textId="77777777" w:rsidR="001B4E53" w:rsidRDefault="001B4E53">
                    <w:pPr>
                      <w:pStyle w:val="RCWSLText"/>
                      <w:jc w:val="right"/>
                    </w:pPr>
                    <w:r>
                      <w:t>18</w:t>
                    </w:r>
                  </w:p>
                  <w:p w14:paraId="1DEC31D1" w14:textId="77777777" w:rsidR="001B4E53" w:rsidRDefault="001B4E53">
                    <w:pPr>
                      <w:pStyle w:val="RCWSLText"/>
                      <w:jc w:val="right"/>
                    </w:pPr>
                    <w:r>
                      <w:t>19</w:t>
                    </w:r>
                  </w:p>
                  <w:p w14:paraId="093FF279" w14:textId="77777777" w:rsidR="001B4E53" w:rsidRDefault="001B4E53">
                    <w:pPr>
                      <w:pStyle w:val="RCWSLText"/>
                      <w:jc w:val="right"/>
                    </w:pPr>
                    <w:r>
                      <w:t>20</w:t>
                    </w:r>
                  </w:p>
                  <w:p w14:paraId="7545D3BC" w14:textId="77777777" w:rsidR="001B4E53" w:rsidRDefault="001B4E53">
                    <w:pPr>
                      <w:pStyle w:val="RCWSLText"/>
                      <w:jc w:val="right"/>
                    </w:pPr>
                    <w:r>
                      <w:t>21</w:t>
                    </w:r>
                  </w:p>
                  <w:p w14:paraId="12D8D3F4" w14:textId="77777777" w:rsidR="001B4E53" w:rsidRDefault="001B4E53">
                    <w:pPr>
                      <w:pStyle w:val="RCWSLText"/>
                      <w:jc w:val="right"/>
                    </w:pPr>
                    <w:r>
                      <w:t>22</w:t>
                    </w:r>
                  </w:p>
                  <w:p w14:paraId="2347E679" w14:textId="77777777" w:rsidR="001B4E53" w:rsidRDefault="001B4E53">
                    <w:pPr>
                      <w:pStyle w:val="RCWSLText"/>
                      <w:jc w:val="right"/>
                    </w:pPr>
                    <w:r>
                      <w:t>23</w:t>
                    </w:r>
                  </w:p>
                  <w:p w14:paraId="18617797" w14:textId="77777777" w:rsidR="001B4E53" w:rsidRDefault="001B4E53">
                    <w:pPr>
                      <w:pStyle w:val="RCWSLText"/>
                      <w:jc w:val="right"/>
                    </w:pPr>
                    <w:r>
                      <w:t>24</w:t>
                    </w:r>
                  </w:p>
                  <w:p w14:paraId="6E35A834" w14:textId="77777777" w:rsidR="001B4E53" w:rsidRDefault="001B4E53" w:rsidP="00060D21">
                    <w:pPr>
                      <w:pStyle w:val="RCWSLText"/>
                      <w:jc w:val="right"/>
                    </w:pPr>
                    <w:r>
                      <w:t>25</w:t>
                    </w:r>
                  </w:p>
                  <w:p w14:paraId="1B82D69E" w14:textId="77777777" w:rsidR="001B4E53" w:rsidRDefault="001B4E53" w:rsidP="00060D21">
                    <w:pPr>
                      <w:pStyle w:val="RCWSLText"/>
                      <w:jc w:val="right"/>
                    </w:pPr>
                    <w:r>
                      <w:t>26</w:t>
                    </w:r>
                  </w:p>
                  <w:p w14:paraId="05702B7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59550867">
    <w:abstractNumId w:val="5"/>
  </w:num>
  <w:num w:numId="2" w16cid:durableId="6644376">
    <w:abstractNumId w:val="3"/>
  </w:num>
  <w:num w:numId="3" w16cid:durableId="116074571">
    <w:abstractNumId w:val="2"/>
  </w:num>
  <w:num w:numId="4" w16cid:durableId="1476987759">
    <w:abstractNumId w:val="1"/>
  </w:num>
  <w:num w:numId="5" w16cid:durableId="1168132028">
    <w:abstractNumId w:val="0"/>
  </w:num>
  <w:num w:numId="6" w16cid:durableId="1661234076">
    <w:abstractNumId w:val="4"/>
  </w:num>
  <w:num w:numId="7" w16cid:durableId="1206134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103E4"/>
    <w:rsid w:val="00050639"/>
    <w:rsid w:val="00060D21"/>
    <w:rsid w:val="00096165"/>
    <w:rsid w:val="000C6C82"/>
    <w:rsid w:val="000E603A"/>
    <w:rsid w:val="00102468"/>
    <w:rsid w:val="00106544"/>
    <w:rsid w:val="00136E5A"/>
    <w:rsid w:val="00137082"/>
    <w:rsid w:val="00146AAF"/>
    <w:rsid w:val="00155CEE"/>
    <w:rsid w:val="001A775A"/>
    <w:rsid w:val="001B4E53"/>
    <w:rsid w:val="001C1B27"/>
    <w:rsid w:val="001C7F91"/>
    <w:rsid w:val="001E6675"/>
    <w:rsid w:val="00217E8A"/>
    <w:rsid w:val="00242FBD"/>
    <w:rsid w:val="00253C20"/>
    <w:rsid w:val="00265296"/>
    <w:rsid w:val="0027347F"/>
    <w:rsid w:val="00281CBD"/>
    <w:rsid w:val="002A1074"/>
    <w:rsid w:val="002A1A30"/>
    <w:rsid w:val="00316CD9"/>
    <w:rsid w:val="00321A85"/>
    <w:rsid w:val="0035224D"/>
    <w:rsid w:val="003738C0"/>
    <w:rsid w:val="003E2FC6"/>
    <w:rsid w:val="00435315"/>
    <w:rsid w:val="004411D3"/>
    <w:rsid w:val="00492DDC"/>
    <w:rsid w:val="004C6615"/>
    <w:rsid w:val="004D1560"/>
    <w:rsid w:val="005115F9"/>
    <w:rsid w:val="00523C5A"/>
    <w:rsid w:val="005C7359"/>
    <w:rsid w:val="005E69C3"/>
    <w:rsid w:val="00600A3F"/>
    <w:rsid w:val="00605C39"/>
    <w:rsid w:val="00633965"/>
    <w:rsid w:val="00641A0D"/>
    <w:rsid w:val="006841E6"/>
    <w:rsid w:val="00684F1B"/>
    <w:rsid w:val="006F7027"/>
    <w:rsid w:val="007049E4"/>
    <w:rsid w:val="007059A4"/>
    <w:rsid w:val="0072335D"/>
    <w:rsid w:val="0072541D"/>
    <w:rsid w:val="00757317"/>
    <w:rsid w:val="007769AF"/>
    <w:rsid w:val="007778DB"/>
    <w:rsid w:val="007C3C2B"/>
    <w:rsid w:val="007D1589"/>
    <w:rsid w:val="007D35D4"/>
    <w:rsid w:val="007F363B"/>
    <w:rsid w:val="008145A2"/>
    <w:rsid w:val="0083749C"/>
    <w:rsid w:val="008443FE"/>
    <w:rsid w:val="00846034"/>
    <w:rsid w:val="0088141A"/>
    <w:rsid w:val="008C2BE2"/>
    <w:rsid w:val="008C7E6E"/>
    <w:rsid w:val="008D4FC1"/>
    <w:rsid w:val="009175B8"/>
    <w:rsid w:val="00931B84"/>
    <w:rsid w:val="00950CA5"/>
    <w:rsid w:val="0096303F"/>
    <w:rsid w:val="00972869"/>
    <w:rsid w:val="00984CD1"/>
    <w:rsid w:val="009A4AA8"/>
    <w:rsid w:val="009F23A9"/>
    <w:rsid w:val="00A01F29"/>
    <w:rsid w:val="00A12F0C"/>
    <w:rsid w:val="00A17B5B"/>
    <w:rsid w:val="00A37EBC"/>
    <w:rsid w:val="00A4729B"/>
    <w:rsid w:val="00A93D4A"/>
    <w:rsid w:val="00AA1230"/>
    <w:rsid w:val="00AA5E4A"/>
    <w:rsid w:val="00AB682C"/>
    <w:rsid w:val="00AD2D0A"/>
    <w:rsid w:val="00AF7D10"/>
    <w:rsid w:val="00B31D1C"/>
    <w:rsid w:val="00B41494"/>
    <w:rsid w:val="00B4299B"/>
    <w:rsid w:val="00B518D0"/>
    <w:rsid w:val="00B56650"/>
    <w:rsid w:val="00B73E0A"/>
    <w:rsid w:val="00B961E0"/>
    <w:rsid w:val="00BC2051"/>
    <w:rsid w:val="00BF44DF"/>
    <w:rsid w:val="00C03FA9"/>
    <w:rsid w:val="00C61A83"/>
    <w:rsid w:val="00C8108C"/>
    <w:rsid w:val="00C84AD0"/>
    <w:rsid w:val="00D315E1"/>
    <w:rsid w:val="00D40447"/>
    <w:rsid w:val="00D659AC"/>
    <w:rsid w:val="00DA47F3"/>
    <w:rsid w:val="00DC2C13"/>
    <w:rsid w:val="00DE256E"/>
    <w:rsid w:val="00DF5D0E"/>
    <w:rsid w:val="00E1471A"/>
    <w:rsid w:val="00E2330C"/>
    <w:rsid w:val="00E267B1"/>
    <w:rsid w:val="00E41CC6"/>
    <w:rsid w:val="00E57C1E"/>
    <w:rsid w:val="00E66F5D"/>
    <w:rsid w:val="00E831A5"/>
    <w:rsid w:val="00E850E7"/>
    <w:rsid w:val="00E86CC7"/>
    <w:rsid w:val="00EC4C96"/>
    <w:rsid w:val="00ED2EEB"/>
    <w:rsid w:val="00EF0A8B"/>
    <w:rsid w:val="00F229DE"/>
    <w:rsid w:val="00F304D3"/>
    <w:rsid w:val="00F4663F"/>
    <w:rsid w:val="00FC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6F99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ui-provider">
    <w:name w:val="ui-provider"/>
    <w:basedOn w:val="DefaultParagraphFont"/>
    <w:rsid w:val="00EF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78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622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5768</BillDocName>
  <AmendType>AMH</AmendType>
  <SponsorAcronym>STOK</SponsorAcronym>
  <DrafterAcronym>WEIK</DrafterAcronym>
  <DraftNumber>098</DraftNumber>
  <ReferenceNumber>SB 5768</ReferenceNumber>
  <Floor>H AMD</Floor>
  <AmendmentNumber> 773</AmendmentNumber>
  <Sponsors>By Representative Stokesbary</Sponsors>
  <FloorAction>NOT ADOPTED 04/20/2023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288</Words>
  <Characters>1490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5768 AMH STOK WEIK 098</vt:lpstr>
    </vt:vector>
  </TitlesOfParts>
  <Company>Washington State Legislature</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 AMH STOK WEIK 098</dc:title>
  <dc:creator>Kim Weidenaar</dc:creator>
  <cp:lastModifiedBy>Weidenaar, Kim</cp:lastModifiedBy>
  <cp:revision>29</cp:revision>
  <dcterms:created xsi:type="dcterms:W3CDTF">2023-04-20T19:14:00Z</dcterms:created>
  <dcterms:modified xsi:type="dcterms:W3CDTF">2023-04-20T22:46:00Z</dcterms:modified>
</cp:coreProperties>
</file>