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9500A" w14:paraId="4FCA4701" w14:textId="04EAB7A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6C3A">
            <w:t>6015-S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6C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6C3A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6C3A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6C3A">
            <w:t>382</w:t>
          </w:r>
        </w:sdtContent>
      </w:sdt>
    </w:p>
    <w:p w:rsidR="00DF5D0E" w:rsidP="00B73E0A" w:rsidRDefault="00AA1230" w14:paraId="1E12D3E5" w14:textId="4E32780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500A" w14:paraId="5357CC8F" w14:textId="38508D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6C3A">
            <w:rPr>
              <w:b/>
              <w:u w:val="single"/>
            </w:rPr>
            <w:t>SSB 6015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5EB3">
            <w:t xml:space="preserve">H AMD TO LG COMM AMD (H-3381.1/24)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1112</w:t>
          </w:r>
        </w:sdtContent>
      </w:sdt>
    </w:p>
    <w:p w:rsidR="00DF5D0E" w:rsidP="00605C39" w:rsidRDefault="00E9500A" w14:paraId="6A4F7804" w14:textId="73AEF21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6C3A">
            <w:rPr>
              <w:sz w:val="22"/>
            </w:rPr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6C3A" w14:paraId="05BC2B24" w14:textId="156E2F0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02/29/2024</w:t>
          </w:r>
        </w:p>
      </w:sdtContent>
    </w:sdt>
    <w:p w:rsidR="00026C3A" w:rsidP="00C8108C" w:rsidRDefault="00DE256E" w14:paraId="1ECFB6F5" w14:textId="451F53B9">
      <w:pPr>
        <w:pStyle w:val="Page"/>
      </w:pPr>
      <w:bookmarkStart w:name="StartOfAmendmentBody" w:id="0"/>
      <w:bookmarkEnd w:id="0"/>
      <w:permStart w:edGrp="everyone" w:id="325727015"/>
      <w:r>
        <w:tab/>
      </w:r>
      <w:r w:rsidR="00026C3A">
        <w:t xml:space="preserve">On page </w:t>
      </w:r>
      <w:r w:rsidR="00CD6660">
        <w:t xml:space="preserve">1, </w:t>
      </w:r>
      <w:r w:rsidR="004B0386">
        <w:t>at the beginning of line 5 of the striking amendment</w:t>
      </w:r>
      <w:r w:rsidR="00CD6660">
        <w:t xml:space="preserve">, insert </w:t>
      </w:r>
      <w:r w:rsidR="004B0386">
        <w:t>"(1)"</w:t>
      </w:r>
    </w:p>
    <w:p w:rsidR="004B0386" w:rsidP="004B0386" w:rsidRDefault="004B0386" w14:paraId="5215892D" w14:textId="77777777">
      <w:pPr>
        <w:pStyle w:val="RCWSLText"/>
      </w:pPr>
    </w:p>
    <w:p w:rsidR="004B0386" w:rsidP="004B0386" w:rsidRDefault="004B0386" w14:paraId="6B81D894" w14:textId="533A3C09">
      <w:pPr>
        <w:pStyle w:val="RCWSLText"/>
      </w:pPr>
      <w:r>
        <w:tab/>
        <w:t>On page 1, at the beginning of line 8 of the striking amendment, strike "(1)" and insert "(a)"</w:t>
      </w:r>
    </w:p>
    <w:p w:rsidR="004B0386" w:rsidP="004B0386" w:rsidRDefault="004B0386" w14:paraId="5FBF0811" w14:textId="77777777">
      <w:pPr>
        <w:pStyle w:val="RCWSLText"/>
      </w:pPr>
    </w:p>
    <w:p w:rsidR="004B0386" w:rsidP="004B0386" w:rsidRDefault="004B0386" w14:paraId="69EA9BE0" w14:textId="444CC098">
      <w:pPr>
        <w:pStyle w:val="RCWSLText"/>
      </w:pPr>
      <w:r>
        <w:tab/>
        <w:t>On page 1, at the beginning of line 10 of the striking amendment, strike "(2)" and insert "(b)"</w:t>
      </w:r>
    </w:p>
    <w:p w:rsidR="004B0386" w:rsidP="004B0386" w:rsidRDefault="004B0386" w14:paraId="1099C562" w14:textId="77777777">
      <w:pPr>
        <w:pStyle w:val="RCWSLText"/>
      </w:pPr>
    </w:p>
    <w:p w:rsidR="004B0386" w:rsidP="004B0386" w:rsidRDefault="004B0386" w14:paraId="110C3BFB" w14:textId="61A8D54F">
      <w:pPr>
        <w:pStyle w:val="RCWSLText"/>
      </w:pPr>
      <w:r>
        <w:tab/>
        <w:t>On page 1, at the beginning of line 12 of the striking amendment, strike "(3)" and insert "(c)"</w:t>
      </w:r>
    </w:p>
    <w:p w:rsidR="004B0386" w:rsidP="004B0386" w:rsidRDefault="004B0386" w14:paraId="5B518992" w14:textId="77777777">
      <w:pPr>
        <w:pStyle w:val="RCWSLText"/>
      </w:pPr>
    </w:p>
    <w:p w:rsidR="004B0386" w:rsidP="004B0386" w:rsidRDefault="004B0386" w14:paraId="3C4F385D" w14:textId="67583512">
      <w:pPr>
        <w:pStyle w:val="RCWSLText"/>
      </w:pPr>
      <w:r>
        <w:tab/>
        <w:t>On page 1, at the beginning of line 18 of the striking amendment, strike "(4)" and insert "(d)"</w:t>
      </w:r>
    </w:p>
    <w:p w:rsidR="004B0386" w:rsidP="004B0386" w:rsidRDefault="004B0386" w14:paraId="11D11B87" w14:textId="77777777">
      <w:pPr>
        <w:pStyle w:val="RCWSLText"/>
      </w:pPr>
    </w:p>
    <w:p w:rsidR="004B0386" w:rsidP="004B0386" w:rsidRDefault="004B0386" w14:paraId="5D689EE6" w14:textId="7EBB7E4A">
      <w:pPr>
        <w:pStyle w:val="RCWSLText"/>
      </w:pPr>
      <w:r>
        <w:tab/>
        <w:t>On page 1, at the beginning of line 22 of the striking amendment, strike "(5)" and insert "(e)"</w:t>
      </w:r>
    </w:p>
    <w:p w:rsidR="004B0386" w:rsidP="004B0386" w:rsidRDefault="004B0386" w14:paraId="73851D2F" w14:textId="77777777">
      <w:pPr>
        <w:pStyle w:val="RCWSLText"/>
      </w:pPr>
    </w:p>
    <w:p w:rsidR="004B0386" w:rsidP="004B0386" w:rsidRDefault="004B0386" w14:paraId="07923DAF" w14:textId="757FA24D">
      <w:pPr>
        <w:pStyle w:val="RCWSLText"/>
      </w:pPr>
      <w:r>
        <w:tab/>
        <w:t>On page 1, at the beginning of line 24 of the striking amendment, strike "(6)" and insert "(f)"</w:t>
      </w:r>
    </w:p>
    <w:p w:rsidR="004B0386" w:rsidP="004B0386" w:rsidRDefault="004B0386" w14:paraId="6EEB5F4E" w14:textId="77777777">
      <w:pPr>
        <w:pStyle w:val="RCWSLText"/>
      </w:pPr>
    </w:p>
    <w:p w:rsidR="004B0386" w:rsidP="004B0386" w:rsidRDefault="004B0386" w14:paraId="582D3DD8" w14:textId="615FCED1">
      <w:pPr>
        <w:pStyle w:val="RCWSLText"/>
      </w:pPr>
      <w:r>
        <w:tab/>
        <w:t>On page 1, at the beginning of line 29 of the striking amendment, strike "(7)" and insert "(g)"</w:t>
      </w:r>
    </w:p>
    <w:p w:rsidR="004B0386" w:rsidP="004B0386" w:rsidRDefault="004B0386" w14:paraId="6ED754F8" w14:textId="77777777">
      <w:pPr>
        <w:pStyle w:val="RCWSLText"/>
      </w:pPr>
    </w:p>
    <w:p w:rsidR="004B0386" w:rsidP="004B0386" w:rsidRDefault="004B0386" w14:paraId="190A3DB9" w14:textId="698A0E91">
      <w:pPr>
        <w:pStyle w:val="RCWSLText"/>
      </w:pPr>
      <w:r>
        <w:tab/>
        <w:t>On page 1, after line 30 of the striking amendment, insert the following:</w:t>
      </w:r>
    </w:p>
    <w:p w:rsidRPr="004B0386" w:rsidR="004B0386" w:rsidP="004B0386" w:rsidRDefault="004B0386" w14:paraId="56E73EA8" w14:textId="615D0094">
      <w:pPr>
        <w:pStyle w:val="RCWSLText"/>
      </w:pPr>
      <w:r>
        <w:lastRenderedPageBreak/>
        <w:tab/>
        <w:t>"(2) The provisions in subsection (1)</w:t>
      </w:r>
      <w:r w:rsidR="0016151E">
        <w:t xml:space="preserve"> of this section</w:t>
      </w:r>
      <w:r>
        <w:t xml:space="preserve"> do not apply to portions of cities within a one-mile radius of a commercial airport in Washington with at least 9</w:t>
      </w:r>
      <w:r w:rsidR="0016151E">
        <w:t xml:space="preserve">,000,000 </w:t>
      </w:r>
      <w:r>
        <w:t>annual enplanements."</w:t>
      </w:r>
    </w:p>
    <w:p w:rsidRPr="00026C3A" w:rsidR="00DF5D0E" w:rsidP="00026C3A" w:rsidRDefault="00DF5D0E" w14:paraId="739F35C2" w14:textId="35DB3F54">
      <w:pPr>
        <w:suppressLineNumbers/>
        <w:rPr>
          <w:spacing w:val="-3"/>
        </w:rPr>
      </w:pPr>
    </w:p>
    <w:permEnd w:id="325727015"/>
    <w:p w:rsidR="00ED2EEB" w:rsidP="00026C3A" w:rsidRDefault="00ED2EEB" w14:paraId="21AA954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82498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BC7143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26C3A" w:rsidRDefault="00D659AC" w14:paraId="282E323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B0386" w:rsidP="004B0386" w:rsidRDefault="0096303F" w14:paraId="2A3F0ACE" w14:textId="2A972E0E">
                <w:pPr>
                  <w:spacing w:line="408" w:lineRule="exact"/>
                  <w:ind w:firstLine="576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B0386">
                  <w:t>Exempts portions of cities within a one-mile radius of a commercial airport in Washington with at least 9</w:t>
                </w:r>
                <w:r w:rsidR="0016151E">
                  <w:t xml:space="preserve">,000,000 </w:t>
                </w:r>
                <w:r w:rsidR="004B0386">
                  <w:t>annual enplanements from the act's provisions.</w:t>
                </w:r>
              </w:p>
              <w:p w:rsidRPr="0096303F" w:rsidR="001C1B27" w:rsidP="00026C3A" w:rsidRDefault="001C1B27" w14:paraId="0F4A3FC1" w14:textId="4F8E4C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26C3A" w:rsidRDefault="001B4E53" w14:paraId="2E7C90A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8249848"/>
    </w:tbl>
    <w:p w:rsidR="00DF5D0E" w:rsidP="00026C3A" w:rsidRDefault="00DF5D0E" w14:paraId="1F5F53E1" w14:textId="77777777">
      <w:pPr>
        <w:pStyle w:val="BillEnd"/>
        <w:suppressLineNumbers/>
      </w:pPr>
    </w:p>
    <w:p w:rsidR="00DF5D0E" w:rsidP="00026C3A" w:rsidRDefault="00DE256E" w14:paraId="2721A6B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26C3A" w:rsidRDefault="00AB682C" w14:paraId="5106B63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89CF" w14:textId="77777777" w:rsidR="00026C3A" w:rsidRDefault="00026C3A" w:rsidP="00DF5D0E">
      <w:r>
        <w:separator/>
      </w:r>
    </w:p>
  </w:endnote>
  <w:endnote w:type="continuationSeparator" w:id="0">
    <w:p w14:paraId="725F65D2" w14:textId="77777777" w:rsidR="00026C3A" w:rsidRDefault="00026C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3F2A" w:rsidRDefault="00443F2A" w14:paraId="0E81BA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9500A" w14:paraId="4CFD8887" w14:textId="6DEA95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393F">
      <w:t>6015-S AMH ORWA ALLI 382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9500A" w14:paraId="45E63528" w14:textId="0CB1D7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393F">
      <w:t>6015-S AMH ORWA ALLI 382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4B1A" w14:textId="77777777" w:rsidR="00026C3A" w:rsidRDefault="00026C3A" w:rsidP="00DF5D0E">
      <w:r>
        <w:separator/>
      </w:r>
    </w:p>
  </w:footnote>
  <w:footnote w:type="continuationSeparator" w:id="0">
    <w:p w14:paraId="371751B5" w14:textId="77777777" w:rsidR="00026C3A" w:rsidRDefault="00026C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7E32" w14:textId="77777777" w:rsidR="00443F2A" w:rsidRDefault="00443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FF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9670C" wp14:editId="55432C0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3F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81A5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60B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433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B20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19A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4B6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CF4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E8C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B54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2B1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2A7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1E7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03D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46A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C1F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960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A49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309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04E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03AF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FA7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306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C13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242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AA4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6B4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D7A5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360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877F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DE33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FEA9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6F5A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8202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9670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1F3FC1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81A5CA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60BD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4337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B202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19A13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4B60D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CF4D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E8C40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B54B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2B1DF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2A7D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1E7F3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03D6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46AF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C1F3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960E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A4968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309D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04EE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03AF5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FA7A3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3065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C13BE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2424F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AA46C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6B467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D7A55B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36055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877FAF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DE3316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FEA9F7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6F5A0A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82023F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E75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FCB4FB" wp14:editId="55B7A9A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098B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00FC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B3D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968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0B5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E81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983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81E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A4FB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4F7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90F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2B9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953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FB6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8FE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CAC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1B3C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368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FA7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F51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A5C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9A9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B73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9CA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70DE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0C63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4281F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CB4F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4A098B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00FC9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B3DF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968F7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0B5C7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E81C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9836F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81EE6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A4FB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4F76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90FC4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2B9F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953A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FB664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8FE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CAC35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1B3CFC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368E3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FA78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F51EA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A5CC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9A90F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B73C9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9CAB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70DE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0C63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4281F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1522470">
    <w:abstractNumId w:val="5"/>
  </w:num>
  <w:num w:numId="2" w16cid:durableId="205992813">
    <w:abstractNumId w:val="3"/>
  </w:num>
  <w:num w:numId="3" w16cid:durableId="2037147856">
    <w:abstractNumId w:val="2"/>
  </w:num>
  <w:num w:numId="4" w16cid:durableId="1281886684">
    <w:abstractNumId w:val="1"/>
  </w:num>
  <w:num w:numId="5" w16cid:durableId="2079280009">
    <w:abstractNumId w:val="0"/>
  </w:num>
  <w:num w:numId="6" w16cid:durableId="595600335">
    <w:abstractNumId w:val="4"/>
  </w:num>
  <w:num w:numId="7" w16cid:durableId="775711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6C3A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151E"/>
    <w:rsid w:val="001A775A"/>
    <w:rsid w:val="001B4E53"/>
    <w:rsid w:val="001C1B27"/>
    <w:rsid w:val="001C7F91"/>
    <w:rsid w:val="001D6405"/>
    <w:rsid w:val="001E6675"/>
    <w:rsid w:val="00217E8A"/>
    <w:rsid w:val="00265296"/>
    <w:rsid w:val="00281CBD"/>
    <w:rsid w:val="00291D8E"/>
    <w:rsid w:val="00316CD9"/>
    <w:rsid w:val="00342DDA"/>
    <w:rsid w:val="003E2FC6"/>
    <w:rsid w:val="00443F2A"/>
    <w:rsid w:val="00492DDC"/>
    <w:rsid w:val="004B0386"/>
    <w:rsid w:val="004C6615"/>
    <w:rsid w:val="005115F9"/>
    <w:rsid w:val="00523C5A"/>
    <w:rsid w:val="005C5EB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393F"/>
    <w:rsid w:val="00A93D4A"/>
    <w:rsid w:val="00AA1230"/>
    <w:rsid w:val="00AB682C"/>
    <w:rsid w:val="00AD2D0A"/>
    <w:rsid w:val="00AF789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6660"/>
    <w:rsid w:val="00D304EF"/>
    <w:rsid w:val="00D40447"/>
    <w:rsid w:val="00D659AC"/>
    <w:rsid w:val="00DA47F3"/>
    <w:rsid w:val="00DC2C13"/>
    <w:rsid w:val="00DE256E"/>
    <w:rsid w:val="00DF15FA"/>
    <w:rsid w:val="00DF5D0E"/>
    <w:rsid w:val="00E1471A"/>
    <w:rsid w:val="00E267B1"/>
    <w:rsid w:val="00E41CC6"/>
    <w:rsid w:val="00E66F5D"/>
    <w:rsid w:val="00E831A5"/>
    <w:rsid w:val="00E850E7"/>
    <w:rsid w:val="00E9500A"/>
    <w:rsid w:val="00EC4C96"/>
    <w:rsid w:val="00ED2EEB"/>
    <w:rsid w:val="00F229DE"/>
    <w:rsid w:val="00F304D3"/>
    <w:rsid w:val="00F4663F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747B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744C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6015-S</BillDocName>
  <AmendType>AMH</AmendType>
  <SponsorAcronym>ORWA</SponsorAcronym>
  <DrafterAcronym>ALLI</DrafterAcronym>
  <DraftNumber>382</DraftNumber>
  <ReferenceNumber>SSB 6015</ReferenceNumber>
  <Floor>H AMD TO LG COMM AMD (H-3381.1/24) </Floor>
  <AmendmentNumber> 1112</AmendmentNumber>
  <Sponsors>By Representative Orwall</Sponsors>
  <FloorAction>ADOPTED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1131</Characters>
  <Application>Microsoft Office Word</Application>
  <DocSecurity>8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6015-S AMH ORWA ALLI 382</vt:lpstr>
    </vt:vector>
  </TitlesOfParts>
  <Company>Washington State Legislature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6015-S AMH ORWA ALLI 382</dc:title>
  <dc:creator>Elizabeth Allison</dc:creator>
  <cp:lastModifiedBy>Elizabeth Allison</cp:lastModifiedBy>
  <cp:revision>15</cp:revision>
  <dcterms:created xsi:type="dcterms:W3CDTF">2024-02-23T17:47:00Z</dcterms:created>
  <dcterms:modified xsi:type="dcterms:W3CDTF">2024-02-23T18:30:00Z</dcterms:modified>
</cp:coreProperties>
</file>