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92169" w14:paraId="4367C906" w14:textId="47DA9B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0D70">
            <w:t>6194-S2.E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0D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0D70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0D7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0D70">
            <w:t>167</w:t>
          </w:r>
        </w:sdtContent>
      </w:sdt>
    </w:p>
    <w:p w:rsidR="00DF5D0E" w:rsidP="00B73E0A" w:rsidRDefault="00AA1230" w14:paraId="7F97D520" w14:textId="5F9ADCE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2169" w14:paraId="7ED826AE" w14:textId="6C464D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0D70">
            <w:rPr>
              <w:b/>
              <w:u w:val="single"/>
            </w:rPr>
            <w:t>E2SSB 6194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0D70">
            <w:t>H AMD TO H AMD (H-3508.2/24)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1266</w:t>
          </w:r>
        </w:sdtContent>
      </w:sdt>
    </w:p>
    <w:p w:rsidR="00DF5D0E" w:rsidP="00605C39" w:rsidRDefault="00A92169" w14:paraId="4550DD5E" w14:textId="2E77A2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0D70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0D70" w14:paraId="4A49383D" w14:textId="23D12B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03/06/2024</w:t>
          </w:r>
        </w:p>
      </w:sdtContent>
    </w:sdt>
    <w:p w:rsidR="00130D70" w:rsidP="00C8108C" w:rsidRDefault="00DE256E" w14:paraId="75FF54DF" w14:textId="639E23FF">
      <w:pPr>
        <w:pStyle w:val="Page"/>
      </w:pPr>
      <w:bookmarkStart w:name="StartOfAmendmentBody" w:id="0"/>
      <w:bookmarkEnd w:id="0"/>
      <w:permStart w:edGrp="everyone" w:id="51455648"/>
      <w:r>
        <w:tab/>
      </w:r>
      <w:r w:rsidR="00130D70">
        <w:t xml:space="preserve">On page </w:t>
      </w:r>
      <w:r w:rsidR="00421C91">
        <w:t>1, line 25 of the striking amendment, after "</w:t>
      </w:r>
      <w:r w:rsidRPr="00421C91" w:rsidR="00421C91">
        <w:rPr>
          <w:u w:val="single"/>
        </w:rPr>
        <w:t>who</w:t>
      </w:r>
      <w:r w:rsidR="00421C91">
        <w:t>" insert "</w:t>
      </w:r>
      <w:r w:rsidRPr="00421C91" w:rsidR="00421C91">
        <w:rPr>
          <w:u w:val="single"/>
        </w:rPr>
        <w:t>as part of the</w:t>
      </w:r>
      <w:r w:rsidR="0041121B">
        <w:rPr>
          <w:u w:val="single"/>
        </w:rPr>
        <w:t xml:space="preserve"> employee's</w:t>
      </w:r>
      <w:r w:rsidRPr="00421C91" w:rsidR="00421C91">
        <w:rPr>
          <w:u w:val="single"/>
        </w:rPr>
        <w:t xml:space="preserve"> job duties</w:t>
      </w:r>
      <w:r w:rsidR="00421C91">
        <w:t>"</w:t>
      </w:r>
    </w:p>
    <w:p w:rsidR="00421C91" w:rsidP="00421C91" w:rsidRDefault="00421C91" w14:paraId="14B3C459" w14:textId="77777777">
      <w:pPr>
        <w:pStyle w:val="RCWSLText"/>
      </w:pPr>
    </w:p>
    <w:p w:rsidR="00421C91" w:rsidP="00421C91" w:rsidRDefault="00421C91" w14:paraId="06CD0B7F" w14:textId="29DF77F2">
      <w:pPr>
        <w:pStyle w:val="RCWSLText"/>
      </w:pPr>
      <w:r>
        <w:tab/>
        <w:t>On page 1, beginning on line 28 of the striking amendment, after "</w:t>
      </w:r>
      <w:r w:rsidRPr="00421C91">
        <w:rPr>
          <w:u w:val="single"/>
        </w:rPr>
        <w:t>process</w:t>
      </w:r>
      <w:r>
        <w:t>" strike all material through "</w:t>
      </w:r>
      <w:r w:rsidRPr="00421C91">
        <w:rPr>
          <w:u w:val="single"/>
        </w:rPr>
        <w:t>interest</w:t>
      </w:r>
      <w:r>
        <w:t>" on line 29</w:t>
      </w:r>
    </w:p>
    <w:p w:rsidR="00421C91" w:rsidP="00421C91" w:rsidRDefault="00421C91" w14:paraId="67C496A2" w14:textId="77777777">
      <w:pPr>
        <w:pStyle w:val="RCWSLText"/>
      </w:pPr>
    </w:p>
    <w:p w:rsidRPr="00421C91" w:rsidR="00421C91" w:rsidP="00421C91" w:rsidRDefault="00421C91" w14:paraId="020E2BDF" w14:textId="6521C4CE">
      <w:pPr>
        <w:pStyle w:val="RCWSLText"/>
      </w:pPr>
      <w:r>
        <w:tab/>
        <w:t>On page 1, beginning on line 30 of the striking amendment, after "</w:t>
      </w:r>
      <w:r w:rsidRPr="00421C91">
        <w:rPr>
          <w:u w:val="single"/>
        </w:rPr>
        <w:t>authority</w:t>
      </w:r>
      <w:r>
        <w:t>" strike all material through "</w:t>
      </w:r>
      <w:r w:rsidRPr="00421C91">
        <w:rPr>
          <w:u w:val="single"/>
        </w:rPr>
        <w:t>administration</w:t>
      </w:r>
      <w:r>
        <w:t>" on line 32</w:t>
      </w:r>
    </w:p>
    <w:p w:rsidRPr="00130D70" w:rsidR="00DF5D0E" w:rsidP="00130D70" w:rsidRDefault="00DF5D0E" w14:paraId="46900DE9" w14:textId="4EFA8297">
      <w:pPr>
        <w:suppressLineNumbers/>
        <w:rPr>
          <w:spacing w:val="-3"/>
        </w:rPr>
      </w:pPr>
    </w:p>
    <w:permEnd w:id="51455648"/>
    <w:p w:rsidR="00ED2EEB" w:rsidP="00130D70" w:rsidRDefault="00ED2EEB" w14:paraId="5F67F19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74113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734F7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30D70" w:rsidRDefault="00D659AC" w14:paraId="31ACDE9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41121B" w:rsidP="00130D70" w:rsidRDefault="0096303F" w14:paraId="4CC4C980" w14:textId="4BE809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1121B">
                  <w:t xml:space="preserve">Amends the provision in the definition of "confidential employee" </w:t>
                </w:r>
                <w:r w:rsidR="00900C01">
                  <w:t>pertaining</w:t>
                </w:r>
                <w:r w:rsidR="0041121B">
                  <w:t xml:space="preserve"> to an employee having authorized access to information related to the employer's collective bargaining policies, strategies, or process to: (1) make it explicit that the access to information must be part of the employee's job duties; and (2) remove the qualifier that the access to information creates a conflict of interest.  Removes the provision defining a confidential employee as an employee who has separate and distinct duties which include handling correspondence relating to labor negotiations and labor contract administration.  </w:t>
                </w:r>
              </w:p>
              <w:p w:rsidRPr="007D1589" w:rsidR="001B4E53" w:rsidP="00130D70" w:rsidRDefault="001B4E53" w14:paraId="7C3D500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7411324"/>
    </w:tbl>
    <w:p w:rsidR="00DF5D0E" w:rsidP="00130D70" w:rsidRDefault="00DF5D0E" w14:paraId="260C034D" w14:textId="77777777">
      <w:pPr>
        <w:pStyle w:val="BillEnd"/>
        <w:suppressLineNumbers/>
      </w:pPr>
    </w:p>
    <w:p w:rsidR="00DF5D0E" w:rsidP="00130D70" w:rsidRDefault="00DE256E" w14:paraId="35E75C7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30D70" w:rsidRDefault="00AB682C" w14:paraId="07D3239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C7BE" w14:textId="77777777" w:rsidR="00130D70" w:rsidRDefault="00130D70" w:rsidP="00DF5D0E">
      <w:r>
        <w:separator/>
      </w:r>
    </w:p>
  </w:endnote>
  <w:endnote w:type="continuationSeparator" w:id="0">
    <w:p w14:paraId="022FAC87" w14:textId="77777777" w:rsidR="00130D70" w:rsidRDefault="00130D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C01" w:rsidRDefault="00900C01" w14:paraId="230717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92169" w14:paraId="7FF1C18B" w14:textId="3212C4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0D70">
      <w:t>6194-S2.E AMH FITZ TANG 167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92169" w14:paraId="3DC095D2" w14:textId="414D8E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0C01">
      <w:t>6194-S2.E AMH FITZ TANG 167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0478" w14:textId="77777777" w:rsidR="00130D70" w:rsidRDefault="00130D70" w:rsidP="00DF5D0E">
      <w:r>
        <w:separator/>
      </w:r>
    </w:p>
  </w:footnote>
  <w:footnote w:type="continuationSeparator" w:id="0">
    <w:p w14:paraId="0A448A12" w14:textId="77777777" w:rsidR="00130D70" w:rsidRDefault="00130D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228" w14:textId="77777777" w:rsidR="00900C01" w:rsidRDefault="00900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CC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D9498" wp14:editId="038A87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1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801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FEC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E1B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377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32B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211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053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5DB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5B4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E36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816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270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7ED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630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B8A9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5E0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A53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F2A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640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DBB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2E3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3D8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D38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3E5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AAB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372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C4A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D8F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F9D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352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30B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C61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0C5C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D949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96D19B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8010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FECB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E1BD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3779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32BA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211A9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0538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5DB0F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5B4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E364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816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27088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7ED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6304B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B8A9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5E0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A535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F2A3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6403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DBB1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2E38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3D82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D389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3E575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AABD9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37264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C4AAC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D8F34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F9DA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35274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30B61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C6194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0C5CD7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6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56704" wp14:editId="56FE00A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27B7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789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C61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F3D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94A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F86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059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7DA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666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917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4D1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6C4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F40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4B7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A68C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6B4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368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502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1E2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2EF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0A6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1BF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1FD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FF7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CB19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A6F8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9E9A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5670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9F27B7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789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C613D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F3D7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94A7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F869F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0596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7DA66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6660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917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4D1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6C408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F40A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4B73C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A68C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6B4B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3689C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502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1E29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2EFF7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0A6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1BF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1FDA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FF7F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CB19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A6F8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9E9A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3177351">
    <w:abstractNumId w:val="5"/>
  </w:num>
  <w:num w:numId="2" w16cid:durableId="1649092260">
    <w:abstractNumId w:val="3"/>
  </w:num>
  <w:num w:numId="3" w16cid:durableId="1866362771">
    <w:abstractNumId w:val="2"/>
  </w:num>
  <w:num w:numId="4" w16cid:durableId="1487237907">
    <w:abstractNumId w:val="1"/>
  </w:num>
  <w:num w:numId="5" w16cid:durableId="2087652340">
    <w:abstractNumId w:val="0"/>
  </w:num>
  <w:num w:numId="6" w16cid:durableId="593172848">
    <w:abstractNumId w:val="4"/>
  </w:num>
  <w:num w:numId="7" w16cid:durableId="1716076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0D70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121B"/>
    <w:rsid w:val="00421C9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0C01"/>
    <w:rsid w:val="00931B84"/>
    <w:rsid w:val="0096303F"/>
    <w:rsid w:val="00972869"/>
    <w:rsid w:val="00984CD1"/>
    <w:rsid w:val="009F23A9"/>
    <w:rsid w:val="00A01F29"/>
    <w:rsid w:val="00A17B5B"/>
    <w:rsid w:val="00A4729B"/>
    <w:rsid w:val="00A9216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8F7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6685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6194-S2.E</BillDocName>
  <AmendType>AMH</AmendType>
  <SponsorAcronym>FITZ</SponsorAcronym>
  <DrafterAcronym>TANG</DrafterAcronym>
  <DraftNumber>167</DraftNumber>
  <ReferenceNumber>E2SSB 6194</ReferenceNumber>
  <Floor>H AMD TO H AMD (H-3508.2/24)</Floor>
  <AmendmentNumber> 1266</AmendmentNumber>
  <Sponsors>By Representative Fitzgibbon</Sponsors>
  <FloorAction>ADOPTED 03/06/2024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981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6194-S2.E AMH FITZ TANG 167</vt:lpstr>
    </vt:vector>
  </TitlesOfParts>
  <Company>Washington State Legislature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6194-S2.E AMH FITZ TANG 167</dc:title>
  <dc:creator>Trudes Tango</dc:creator>
  <cp:lastModifiedBy>Tango, Trudes</cp:lastModifiedBy>
  <cp:revision>3</cp:revision>
  <dcterms:created xsi:type="dcterms:W3CDTF">2024-03-06T20:30:00Z</dcterms:created>
  <dcterms:modified xsi:type="dcterms:W3CDTF">2024-03-06T20:52:00Z</dcterms:modified>
</cp:coreProperties>
</file>