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458e91137c433b" /></Relationships>
</file>

<file path=word/document.xml><?xml version="1.0" encoding="utf-8"?>
<w:document xmlns:w="http://schemas.openxmlformats.org/wordprocessingml/2006/main">
  <w:body>
    <w:p>
      <w:r>
        <w:rPr>
          <w:b/>
        </w:rPr>
        <w:r>
          <w:rPr/>
          <w:t xml:space="preserve">1240-S</w:t>
        </w:r>
      </w:r>
      <w:r>
        <w:rPr>
          <w:b/>
        </w:rPr>
        <w:t xml:space="preserve"> </w:t>
        <w:t xml:space="preserve">AMS</w:t>
      </w:r>
      <w:r>
        <w:rPr>
          <w:b/>
        </w:rPr>
        <w:t xml:space="preserve"> </w:t>
        <w:r>
          <w:rPr/>
          <w:t xml:space="preserve">WAGO</w:t>
        </w:r>
      </w:r>
      <w:r>
        <w:rPr>
          <w:b/>
        </w:rPr>
        <w:t xml:space="preserve"> </w:t>
        <w:r>
          <w:rPr/>
          <w:t xml:space="preserve">S3354.1</w:t>
        </w:r>
      </w:r>
      <w:r>
        <w:rPr>
          <w:b/>
        </w:rPr>
        <w:t xml:space="preserve"> - NOT FOR FLOOR USE</w:t>
      </w:r>
    </w:p>
    <w:p>
      <w:pPr>
        <w:ind w:left="0" w:right="0" w:firstLine="576"/>
      </w:pPr>
    </w:p>
    <w:p>
      <w:pPr>
        <w:spacing w:before="480" w:after="0" w:line="408" w:lineRule="exact"/>
      </w:pPr>
      <w:r>
        <w:rPr>
          <w:b/>
          <w:u w:val="single"/>
        </w:rPr>
        <w:t xml:space="preserve">SHB 1240</w:t>
      </w:r>
      <w:r>
        <w:t xml:space="preserve"> -</w:t>
      </w:r>
      <w:r>
        <w:t xml:space="preserve"> </w:t>
        <w:t xml:space="preserve">S AMD TO S AMD (S-3342.2/23)</w:t>
      </w:r>
      <w:r>
        <w:t xml:space="preserve"> </w:t>
      </w:r>
      <w:r>
        <w:rPr>
          <w:b/>
        </w:rPr>
        <w:t xml:space="preserve">451</w:t>
      </w:r>
    </w:p>
    <w:p>
      <w:pPr>
        <w:spacing w:before="0" w:after="0" w:line="408" w:lineRule="exact"/>
        <w:ind w:left="0" w:right="0" w:firstLine="576"/>
        <w:jc w:val="left"/>
      </w:pPr>
      <w:r>
        <w:rPr/>
        <w:t xml:space="preserve">By Senator Wagoner</w:t>
      </w:r>
    </w:p>
    <w:p>
      <w:pPr>
        <w:jc w:val="right"/>
      </w:pPr>
      <w:r>
        <w:rPr>
          <w:b/>
        </w:rPr>
        <w:t xml:space="preserve">WITHDRAWN 04/18/2023</w:t>
      </w:r>
    </w:p>
    <w:p>
      <w:pPr>
        <w:spacing w:before="0" w:after="0" w:line="408" w:lineRule="exact"/>
        <w:ind w:left="0" w:right="0" w:firstLine="576"/>
        <w:jc w:val="left"/>
      </w:pPr>
      <w:r>
        <w:rPr/>
        <w:t xml:space="preserve">On page 13, line 10, after "any" insert "member of the armed forces of the United States or of the national guard or organized reserves, when on active duty and receiving orders to Washington state, or"</w:t>
      </w:r>
    </w:p>
    <w:p>
      <w:pPr>
        <w:spacing w:before="0" w:after="0" w:line="408" w:lineRule="exact"/>
        <w:ind w:left="0" w:right="0" w:firstLine="576"/>
        <w:jc w:val="left"/>
      </w:pPr>
      <w:r>
        <w:rPr/>
        <w:t xml:space="preserve">On page 13, line 16, after "any" insert "member of the armed forces of the United States or of the national guard or organized reserves, when on active duty and receiving orders to Washington state, or"</w:t>
      </w:r>
    </w:p>
    <w:p>
      <w:pPr>
        <w:spacing w:before="0" w:after="0" w:line="408" w:lineRule="exact"/>
        <w:ind w:left="0" w:right="0" w:firstLine="576"/>
        <w:jc w:val="left"/>
      </w:pPr>
      <w:r>
        <w:rPr>
          <w:u w:val="single"/>
        </w:rPr>
        <w:t xml:space="preserve">EFFECT:</w:t>
      </w:r>
      <w:r>
        <w:rPr/>
        <w:t xml:space="preserve"> Allows the sale of an assault weapon by a licensed firearms manufacturer or dealer to a member of the armed forces of the United States or of the national guard or organized reserves, when on active duty and receiving orders to Washington 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f5d36d5fc844aa" /></Relationships>
</file>