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B61DC" w14:paraId="022DF38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B20A2">
            <w:t>1783-S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B20A2">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B20A2">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B20A2">
            <w:t>GUNN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B20A2">
            <w:t>151</w:t>
          </w:r>
        </w:sdtContent>
      </w:sdt>
    </w:p>
    <w:p w:rsidR="00DF5D0E" w:rsidP="00B73E0A" w:rsidRDefault="00AA1230" w14:paraId="37E3801F" w14:textId="77777777">
      <w:pPr>
        <w:pStyle w:val="OfferedBy"/>
        <w:spacing w:after="120"/>
      </w:pPr>
      <w:r>
        <w:tab/>
      </w:r>
      <w:r>
        <w:tab/>
      </w:r>
      <w:r>
        <w:tab/>
      </w:r>
    </w:p>
    <w:p w:rsidR="00DF5D0E" w:rsidRDefault="008B61DC" w14:paraId="2DB6F11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B20A2">
            <w:rPr>
              <w:b/>
              <w:u w:val="single"/>
            </w:rPr>
            <w:t>SHB 1783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B20A2" w:rsidR="00DB20A2">
            <w:t>S AMD TO WM COMM AMD (S-2951.1)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407</w:t>
          </w:r>
        </w:sdtContent>
      </w:sdt>
    </w:p>
    <w:p w:rsidR="00DF5D0E" w:rsidP="00605C39" w:rsidRDefault="008B61DC" w14:paraId="5E4BA44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B20A2">
            <w:rPr>
              <w:sz w:val="22"/>
            </w:rPr>
            <w:t>By Senator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B20A2" w14:paraId="16EAC025" w14:textId="77777777">
          <w:pPr>
            <w:spacing w:after="400" w:line="408" w:lineRule="exact"/>
            <w:jc w:val="right"/>
            <w:rPr>
              <w:b/>
              <w:bCs/>
            </w:rPr>
          </w:pPr>
          <w:r>
            <w:rPr>
              <w:b/>
              <w:bCs/>
            </w:rPr>
            <w:t xml:space="preserve">PULLED 04/11/2023</w:t>
          </w:r>
        </w:p>
      </w:sdtContent>
    </w:sdt>
    <w:p w:rsidR="00DB20A2" w:rsidP="00C8108C" w:rsidRDefault="00DE256E" w14:paraId="46D9F853" w14:textId="59E4AF5B">
      <w:pPr>
        <w:pStyle w:val="Page"/>
      </w:pPr>
      <w:bookmarkStart w:name="StartOfAmendmentBody" w:id="0"/>
      <w:bookmarkEnd w:id="0"/>
      <w:permStart w:edGrp="everyone" w:id="642257294"/>
      <w:r>
        <w:tab/>
      </w:r>
      <w:r w:rsidR="00DB20A2">
        <w:t xml:space="preserve">On page </w:t>
      </w:r>
      <w:r w:rsidR="008B61DC">
        <w:t>2</w:t>
      </w:r>
      <w:r w:rsidR="00DB20A2">
        <w:t xml:space="preserve">, after line </w:t>
      </w:r>
      <w:r w:rsidR="008B61DC">
        <w:t>3</w:t>
      </w:r>
      <w:r w:rsidR="00DB20A2">
        <w:t>, insert the following:</w:t>
      </w:r>
    </w:p>
    <w:p w:rsidR="008B61DC" w:rsidP="008B61DC" w:rsidRDefault="008B61DC" w14:paraId="352810B9" w14:textId="5D165ACD">
      <w:pPr>
        <w:pStyle w:val="RCWSLText"/>
      </w:pPr>
    </w:p>
    <w:p w:rsidRPr="008B61DC" w:rsidR="008B61DC" w:rsidP="008B61DC" w:rsidRDefault="008B61DC" w14:paraId="36C73447" w14:textId="1EC15539">
      <w:pPr>
        <w:pStyle w:val="RCWSLText"/>
      </w:pPr>
      <w:r>
        <w:t>"</w:t>
      </w:r>
      <w:r w:rsidRPr="008B61DC">
        <w:rPr>
          <w:rFonts w:eastAsiaTheme="minorEastAsia" w:cstheme="minorBidi"/>
          <w:b/>
          <w:szCs w:val="22"/>
        </w:rPr>
        <w:t xml:space="preserve"> </w:t>
      </w:r>
      <w:r w:rsidRPr="008B61DC">
        <w:rPr>
          <w:b/>
        </w:rPr>
        <w:t xml:space="preserve">Sec. </w:t>
      </w:r>
      <w:r w:rsidRPr="008B61DC">
        <w:rPr>
          <w:b/>
        </w:rPr>
        <w:fldChar w:fldCharType="begin"/>
      </w:r>
      <w:r w:rsidRPr="008B61DC">
        <w:rPr>
          <w:b/>
        </w:rPr>
        <w:instrText>LISTNUM  LegalDefault \l 1 \s 3</w:instrText>
      </w:r>
      <w:r w:rsidRPr="008B61DC">
        <w:fldChar w:fldCharType="end"/>
      </w:r>
      <w:r w:rsidRPr="008B61DC">
        <w:t xml:space="preserve">  RCW 43.330.082 and 2014 c 112 s 112 are each amended to read as follows:</w:t>
      </w:r>
    </w:p>
    <w:p w:rsidRPr="008B61DC" w:rsidR="008B61DC" w:rsidP="008B61DC" w:rsidRDefault="008B61DC" w14:paraId="132D58DE" w14:textId="77777777">
      <w:pPr>
        <w:pStyle w:val="RCWSLText"/>
      </w:pPr>
      <w:r w:rsidRPr="008B61DC">
        <w:t>(1)(a) Contracting associate development organizations must provide the department with measures of their performance and a summary of best practices shared and implemented by the contracting organizations. Annual reports must include the following information to show the contracting organization's impact on employment and overall changes in employment:</w:t>
      </w:r>
    </w:p>
    <w:p w:rsidRPr="008B61DC" w:rsidR="008B61DC" w:rsidP="008B61DC" w:rsidRDefault="008B61DC" w14:paraId="4DB704A7" w14:textId="77777777">
      <w:pPr>
        <w:pStyle w:val="RCWSLText"/>
      </w:pPr>
      <w:r w:rsidRPr="008B61DC">
        <w:rPr>
          <w:u w:val="single"/>
        </w:rPr>
        <w:t>(</w:t>
      </w:r>
      <w:proofErr w:type="spellStart"/>
      <w:r w:rsidRPr="008B61DC">
        <w:rPr>
          <w:u w:val="single"/>
        </w:rPr>
        <w:t>i</w:t>
      </w:r>
      <w:proofErr w:type="spellEnd"/>
      <w:r w:rsidRPr="008B61DC">
        <w:rPr>
          <w:u w:val="single"/>
        </w:rPr>
        <w:t>)</w:t>
      </w:r>
      <w:r w:rsidRPr="008B61DC">
        <w:t xml:space="preserve"> Current employment and economic information for the community or regional area produced by the employment security department; ((the))</w:t>
      </w:r>
    </w:p>
    <w:p w:rsidRPr="008B61DC" w:rsidR="008B61DC" w:rsidP="008B61DC" w:rsidRDefault="008B61DC" w14:paraId="013A69DE" w14:textId="77777777">
      <w:pPr>
        <w:pStyle w:val="RCWSLText"/>
      </w:pPr>
      <w:r w:rsidRPr="008B61DC">
        <w:rPr>
          <w:u w:val="single"/>
        </w:rPr>
        <w:t>(ii) The</w:t>
      </w:r>
      <w:r w:rsidRPr="008B61DC">
        <w:t xml:space="preserve"> net change from the previous year's employment and economic information using data produced by the employment security department; ((other))</w:t>
      </w:r>
    </w:p>
    <w:p w:rsidRPr="008B61DC" w:rsidR="008B61DC" w:rsidP="008B61DC" w:rsidRDefault="008B61DC" w14:paraId="38FC0C0B" w14:textId="77777777">
      <w:pPr>
        <w:pStyle w:val="RCWSLText"/>
      </w:pPr>
      <w:r w:rsidRPr="008B61DC">
        <w:rPr>
          <w:u w:val="single"/>
        </w:rPr>
        <w:t>(iii) Other</w:t>
      </w:r>
      <w:r w:rsidRPr="008B61DC">
        <w:t xml:space="preserve"> relevant information on the community or regional area; ((the))</w:t>
      </w:r>
    </w:p>
    <w:p w:rsidRPr="008B61DC" w:rsidR="008B61DC" w:rsidP="008B61DC" w:rsidRDefault="008B61DC" w14:paraId="3866C3C9" w14:textId="77777777">
      <w:pPr>
        <w:pStyle w:val="RCWSLText"/>
      </w:pPr>
      <w:r w:rsidRPr="008B61DC">
        <w:rPr>
          <w:u w:val="single"/>
        </w:rPr>
        <w:t>(iv) The</w:t>
      </w:r>
      <w:r w:rsidRPr="008B61DC">
        <w:t xml:space="preserve"> amount of funds received by the contracting organization through its contract with the department; ((the))</w:t>
      </w:r>
    </w:p>
    <w:p w:rsidRPr="008B61DC" w:rsidR="008B61DC" w:rsidP="008B61DC" w:rsidRDefault="008B61DC" w14:paraId="5971C764" w14:textId="77777777">
      <w:pPr>
        <w:pStyle w:val="RCWSLText"/>
      </w:pPr>
      <w:r w:rsidRPr="008B61DC">
        <w:rPr>
          <w:u w:val="single"/>
        </w:rPr>
        <w:t>(v) The</w:t>
      </w:r>
      <w:r w:rsidRPr="008B61DC">
        <w:t xml:space="preserve"> amount of funds received by the contracting organization through all sources; ((and the))</w:t>
      </w:r>
    </w:p>
    <w:p w:rsidRPr="008B61DC" w:rsidR="008B61DC" w:rsidP="008B61DC" w:rsidRDefault="008B61DC" w14:paraId="7CFB2B34" w14:textId="77777777">
      <w:pPr>
        <w:pStyle w:val="RCWSLText"/>
      </w:pPr>
      <w:r w:rsidRPr="008B61DC">
        <w:rPr>
          <w:u w:val="single"/>
        </w:rPr>
        <w:t>(vi) The</w:t>
      </w:r>
      <w:r w:rsidRPr="008B61DC">
        <w:t xml:space="preserve"> contracting organization's impact on employment through all funding sources</w:t>
      </w:r>
      <w:r w:rsidRPr="008B61DC">
        <w:rPr>
          <w:u w:val="single"/>
        </w:rPr>
        <w:t>; and</w:t>
      </w:r>
    </w:p>
    <w:p w:rsidRPr="008B61DC" w:rsidR="008B61DC" w:rsidP="008B61DC" w:rsidRDefault="008B61DC" w14:paraId="4AB56EF7" w14:textId="77777777">
      <w:pPr>
        <w:pStyle w:val="RCWSLText"/>
      </w:pPr>
      <w:r w:rsidRPr="008B61DC">
        <w:rPr>
          <w:u w:val="single"/>
        </w:rPr>
        <w:t>(vii) The amount and use of funds received as grants by the contracting organization from the department</w:t>
      </w:r>
      <w:r w:rsidRPr="008B61DC">
        <w:t>.</w:t>
      </w:r>
    </w:p>
    <w:p w:rsidRPr="008B61DC" w:rsidR="008B61DC" w:rsidP="008B61DC" w:rsidRDefault="008B61DC" w14:paraId="2D6EC3FC" w14:textId="77777777">
      <w:pPr>
        <w:pStyle w:val="RCWSLText"/>
      </w:pPr>
      <w:r w:rsidRPr="008B61DC">
        <w:t xml:space="preserve">Annual reports may include the impact of the contracting organization on wages, exports, tax revenue, small business creation, foreign </w:t>
      </w:r>
      <w:r w:rsidRPr="008B61DC">
        <w:lastRenderedPageBreak/>
        <w:t>direct investment, business relocations, expansions, terminations, and capital investment. Data must be input into a common web-based business information system managed by the department. Specific measures, data standards, and data definitions must be developed in the contracting process between the department and the contracting organization every two years. Except as provided in (b) of this subsection, performance measures should be consistent across regions to allow for statewide evaluation.</w:t>
      </w:r>
    </w:p>
    <w:p w:rsidRPr="008B61DC" w:rsidR="008B61DC" w:rsidP="008B61DC" w:rsidRDefault="008B61DC" w14:paraId="0D61749D" w14:textId="77777777">
      <w:pPr>
        <w:pStyle w:val="RCWSLText"/>
      </w:pPr>
      <w:r w:rsidRPr="008B61DC">
        <w:t>(b) In addition to the measures required in (a) of this subsection, contracting associate development organizations in counties with a population greater than one million five hundred thousand persons must include the following measures in reports to the department:</w:t>
      </w:r>
    </w:p>
    <w:p w:rsidRPr="008B61DC" w:rsidR="008B61DC" w:rsidP="008B61DC" w:rsidRDefault="008B61DC" w14:paraId="6EC36B3F" w14:textId="77777777">
      <w:pPr>
        <w:pStyle w:val="RCWSLText"/>
      </w:pPr>
      <w:r w:rsidRPr="008B61DC">
        <w:t>(</w:t>
      </w:r>
      <w:proofErr w:type="spellStart"/>
      <w:r w:rsidRPr="008B61DC">
        <w:t>i</w:t>
      </w:r>
      <w:proofErr w:type="spellEnd"/>
      <w:r w:rsidRPr="008B61DC">
        <w:t xml:space="preserve">) The number of small businesses that received retention and expansion services, and the outcome of those </w:t>
      </w:r>
      <w:proofErr w:type="gramStart"/>
      <w:r w:rsidRPr="008B61DC">
        <w:t>services;</w:t>
      </w:r>
      <w:proofErr w:type="gramEnd"/>
    </w:p>
    <w:p w:rsidRPr="008B61DC" w:rsidR="008B61DC" w:rsidP="008B61DC" w:rsidRDefault="008B61DC" w14:paraId="59F64346" w14:textId="77777777">
      <w:pPr>
        <w:pStyle w:val="RCWSLText"/>
      </w:pPr>
      <w:r w:rsidRPr="008B61DC">
        <w:t>(ii) The number of businesses located outside of the boundaries of the largest city within the contracting associate development organization's region that received recruitment, retention, and expansion services, and the outcome of those services.</w:t>
      </w:r>
    </w:p>
    <w:p w:rsidRPr="008B61DC" w:rsidR="008B61DC" w:rsidP="008B61DC" w:rsidRDefault="008B61DC" w14:paraId="577FCA24" w14:textId="77777777">
      <w:pPr>
        <w:pStyle w:val="RCWSLText"/>
      </w:pPr>
      <w:r w:rsidRPr="008B61DC">
        <w:t>(2)(a) The department and contracting associate development organizations must agree upon specific target levels for the performance measures in subsection (1) of this section. Comparison of agreed thresholds and actual performance must occur annually.</w:t>
      </w:r>
    </w:p>
    <w:p w:rsidRPr="008B61DC" w:rsidR="008B61DC" w:rsidP="008B61DC" w:rsidRDefault="008B61DC" w14:paraId="5C7AAEA1" w14:textId="77777777">
      <w:pPr>
        <w:pStyle w:val="RCWSLText"/>
      </w:pPr>
      <w:r w:rsidRPr="008B61DC">
        <w:t>(b) Contracting organizations that fail to achieve the agreed performance targets in more than one-half of the agreed measures must develop remediation plans to address performance gaps. The remediation plans must include revised performance thresholds specifically chosen to provide evidence of progress in making the identified service changes.</w:t>
      </w:r>
    </w:p>
    <w:p w:rsidRPr="008B61DC" w:rsidR="008B61DC" w:rsidP="008B61DC" w:rsidRDefault="008B61DC" w14:paraId="698A3160" w14:textId="77777777">
      <w:pPr>
        <w:pStyle w:val="RCWSLText"/>
      </w:pPr>
      <w:r w:rsidRPr="008B61DC">
        <w:t xml:space="preserve">(c) Contracts and state funding must be terminated for one year for organizations that fail to achieve the agreed upon progress toward improved performance defined under (b) of this subsection. During the year in which termination for nonperformance is in effect, organizations must review alternative delivery strategies to include reorganization of the contracting organization, merging of previous </w:t>
      </w:r>
      <w:r w:rsidRPr="008B61DC">
        <w:lastRenderedPageBreak/>
        <w:t>efforts with existing regional partners, and other specific steps toward improved performance. At the end of the period of termination, the department may contract with the associate development organization or its successor as it deems appropriate.</w:t>
      </w:r>
    </w:p>
    <w:p w:rsidRPr="008B61DC" w:rsidR="008B61DC" w:rsidP="008B61DC" w:rsidRDefault="008B61DC" w14:paraId="75951660" w14:textId="77777777">
      <w:pPr>
        <w:pStyle w:val="RCWSLText"/>
      </w:pPr>
      <w:r w:rsidRPr="008B61DC">
        <w:t xml:space="preserve">(3) </w:t>
      </w:r>
      <w:r w:rsidRPr="008B61DC">
        <w:rPr>
          <w:u w:val="single"/>
        </w:rPr>
        <w:t xml:space="preserve">In addition to information required in subsection (1) of this section, contracting organizations must provide certain information on how their grants foster equity, deliver inclusive economic development, and address equity gaps in their communities. This information must at least identify the number of those served, and the amount of financial assistance from the contracting organization provided to businesses, that are certified by: The office of minority and women's business enterprises under chapter 39.19 RCW, the department of </w:t>
      </w:r>
      <w:proofErr w:type="gramStart"/>
      <w:r w:rsidRPr="008B61DC">
        <w:rPr>
          <w:u w:val="single"/>
        </w:rPr>
        <w:t>veterans</w:t>
      </w:r>
      <w:proofErr w:type="gramEnd"/>
      <w:r w:rsidRPr="008B61DC">
        <w:rPr>
          <w:u w:val="single"/>
        </w:rPr>
        <w:t xml:space="preserve"> affairs under chapter 43.60A RCW, and businesses not yet certified but that self-report as meeting the requirements of certification.</w:t>
      </w:r>
    </w:p>
    <w:p w:rsidR="008B61DC" w:rsidP="008B61DC" w:rsidRDefault="008B61DC" w14:paraId="73884D4B" w14:textId="5B978B5D">
      <w:pPr>
        <w:pStyle w:val="RCWSLText"/>
      </w:pPr>
      <w:r w:rsidRPr="008B61DC">
        <w:rPr>
          <w:u w:val="single"/>
        </w:rPr>
        <w:t>(4)</w:t>
      </w:r>
      <w:r w:rsidRPr="008B61DC">
        <w:t xml:space="preserve"> The department must submit a final report to the legislature by December 31st of each even-numbered year on the performance results of the contracts with associate development organizations</w:t>
      </w:r>
      <w:r w:rsidRPr="008B61DC">
        <w:rPr>
          <w:u w:val="single"/>
        </w:rPr>
        <w:t>, including information on how the associate development organizations' grants foster equity, deliver inclusive economic development, and address equity gaps in their communities</w:t>
      </w:r>
      <w:r w:rsidRPr="008B61DC">
        <w:t>."</w:t>
      </w:r>
    </w:p>
    <w:p w:rsidRPr="008B61DC" w:rsidR="008B61DC" w:rsidP="008B61DC" w:rsidRDefault="008B61DC" w14:paraId="5FCA4361" w14:textId="77777777">
      <w:pPr>
        <w:pStyle w:val="RCWSLText"/>
      </w:pPr>
    </w:p>
    <w:p w:rsidRPr="008B61DC" w:rsidR="008B61DC" w:rsidP="008B61DC" w:rsidRDefault="008B61DC" w14:paraId="3DA66342" w14:textId="496FF155">
      <w:pPr>
        <w:pStyle w:val="RCWSLText"/>
      </w:pPr>
      <w:r w:rsidRPr="008B61DC">
        <w:t>On page 2, line 5, after "insert" insert "amending RCW 43.330.082;"</w:t>
      </w:r>
    </w:p>
    <w:permEnd w:id="642257294"/>
    <w:p w:rsidR="00ED2EEB" w:rsidP="00DB20A2" w:rsidRDefault="00ED2EEB" w14:paraId="33185A6D"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3528254" w:displacedByCustomXml="next"/>
      <w:sdt>
        <w:sdtPr>
          <w:rPr>
            <w:spacing w:val="0"/>
          </w:rPr>
          <w:alias w:val="Effect"/>
          <w:tag w:val="Effect"/>
          <w:id w:val="603001534"/>
          <w:placeholder>
            <w:docPart w:val="DefaultPlaceholder_1082065158"/>
          </w:placeholder>
        </w:sdtPr>
        <w:sdtEndPr/>
        <w:sdtContent>
          <w:tr w:rsidR="00D659AC" w:rsidTr="00C8108C" w14:paraId="17F488CD" w14:textId="77777777">
            <w:tc>
              <w:tcPr>
                <w:tcW w:w="540" w:type="dxa"/>
                <w:shd w:val="clear" w:color="auto" w:fill="FFFFFF" w:themeFill="background1"/>
              </w:tcPr>
              <w:p w:rsidR="00D659AC" w:rsidP="00DB20A2" w:rsidRDefault="00D659AC" w14:paraId="4851CC02" w14:textId="77777777">
                <w:pPr>
                  <w:pStyle w:val="Effect"/>
                  <w:suppressLineNumbers/>
                  <w:shd w:val="clear" w:color="auto" w:fill="auto"/>
                  <w:ind w:left="0" w:firstLine="0"/>
                </w:pPr>
              </w:p>
            </w:tc>
            <w:tc>
              <w:tcPr>
                <w:tcW w:w="9874" w:type="dxa"/>
                <w:shd w:val="clear" w:color="auto" w:fill="FFFFFF" w:themeFill="background1"/>
              </w:tcPr>
              <w:p w:rsidRPr="0096303F" w:rsidR="001C1B27" w:rsidP="008B61DC" w:rsidRDefault="0096303F" w14:paraId="050C3C5A" w14:textId="5E0037F7">
                <w:pPr>
                  <w:spacing w:line="408" w:lineRule="exact"/>
                  <w:ind w:firstLine="576"/>
                </w:pPr>
                <w:r w:rsidRPr="0096303F">
                  <w:tab/>
                </w:r>
                <w:r w:rsidRPr="0096303F" w:rsidR="001C1B27">
                  <w:rPr>
                    <w:u w:val="single"/>
                  </w:rPr>
                  <w:t>EFFECT:</w:t>
                </w:r>
                <w:r w:rsidRPr="0096303F" w:rsidR="001C1B27">
                  <w:t>  </w:t>
                </w:r>
                <w:r w:rsidR="008B61DC">
                  <w:t xml:space="preserve">Requires ADOs to provide information on how their grants foster equity, deliver inclusive economic development, and address equity gaps in their communities in their annual report to Commerce. This information must at least identify the amount of financial assistance and the number of businesses served by the ADO that are certified by: The office of minority and women's business enterprises, by the department of </w:t>
                </w:r>
                <w:proofErr w:type="gramStart"/>
                <w:r w:rsidR="008B61DC">
                  <w:t>veterans</w:t>
                </w:r>
                <w:proofErr w:type="gramEnd"/>
                <w:r w:rsidR="008B61DC">
                  <w:t xml:space="preserve"> affairs, and businesses not yet certified with these organizations but that self-report as meeting the requirements of certification.</w:t>
                </w:r>
                <w:r w:rsidRPr="0096303F" w:rsidR="001C1B27">
                  <w:t> </w:t>
                </w:r>
              </w:p>
              <w:p w:rsidRPr="007D1589" w:rsidR="001B4E53" w:rsidP="00DB20A2" w:rsidRDefault="001B4E53" w14:paraId="4173F115" w14:textId="77777777">
                <w:pPr>
                  <w:pStyle w:val="ListBullet"/>
                  <w:numPr>
                    <w:ilvl w:val="0"/>
                    <w:numId w:val="0"/>
                  </w:numPr>
                  <w:suppressLineNumbers/>
                </w:pPr>
              </w:p>
            </w:tc>
          </w:tr>
        </w:sdtContent>
      </w:sdt>
      <w:permEnd w:id="2053528254"/>
    </w:tbl>
    <w:p w:rsidR="00DF5D0E" w:rsidP="00DB20A2" w:rsidRDefault="00DF5D0E" w14:paraId="1B30CF9B" w14:textId="77777777">
      <w:pPr>
        <w:pStyle w:val="BillEnd"/>
        <w:suppressLineNumbers/>
      </w:pPr>
    </w:p>
    <w:p w:rsidR="00DF5D0E" w:rsidP="00DB20A2" w:rsidRDefault="00DE256E" w14:paraId="3A992A73" w14:textId="77777777">
      <w:pPr>
        <w:pStyle w:val="BillEnd"/>
        <w:suppressLineNumbers/>
      </w:pPr>
      <w:r>
        <w:rPr>
          <w:b/>
        </w:rPr>
        <w:t>--- END ---</w:t>
      </w:r>
    </w:p>
    <w:p w:rsidR="00DF5D0E" w:rsidP="00DB20A2" w:rsidRDefault="00AB682C" w14:paraId="20FE600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C6C0" w14:textId="77777777" w:rsidR="00DB20A2" w:rsidRDefault="00DB20A2" w:rsidP="00DF5D0E">
      <w:r>
        <w:separator/>
      </w:r>
    </w:p>
  </w:endnote>
  <w:endnote w:type="continuationSeparator" w:id="0">
    <w:p w14:paraId="26C86226" w14:textId="77777777" w:rsidR="00DB20A2" w:rsidRDefault="00DB20A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249717E6" w14:textId="77777777">
    <w:pPr>
      <w:pStyle w:val="AmendDraftFooter"/>
    </w:pPr>
    <w:fldSimple w:instr=" TITLE   \* MERGEFORMAT ">
      <w:r w:rsidR="00DB20A2">
        <w:t>1783-S AMS HASE GUNN 151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66A5F637" w14:textId="77777777">
    <w:pPr>
      <w:pStyle w:val="AmendDraftFooter"/>
    </w:pPr>
    <w:fldSimple w:instr=" TITLE   \* MERGEFORMAT ">
      <w:r w:rsidR="00DB20A2">
        <w:t>1783-S AMS HASE GUNN 151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7865" w14:textId="77777777" w:rsidR="00DB20A2" w:rsidRDefault="00DB20A2" w:rsidP="00DF5D0E">
      <w:r>
        <w:separator/>
      </w:r>
    </w:p>
  </w:footnote>
  <w:footnote w:type="continuationSeparator" w:id="0">
    <w:p w14:paraId="094C5FCE" w14:textId="77777777" w:rsidR="00DB20A2" w:rsidRDefault="00DB20A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549D" w14:textId="77777777" w:rsidR="001B4E53" w:rsidRDefault="007049E4">
    <w:r>
      <w:rPr>
        <w:noProof/>
      </w:rPr>
      <mc:AlternateContent>
        <mc:Choice Requires="wps">
          <w:drawing>
            <wp:anchor distT="0" distB="0" distL="114300" distR="114300" simplePos="0" relativeHeight="251657216" behindDoc="0" locked="0" layoutInCell="1" allowOverlap="1" wp14:anchorId="54B004DA" wp14:editId="7FB70CA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435E6" w14:textId="77777777" w:rsidR="001B4E53" w:rsidRDefault="001B4E53">
                          <w:pPr>
                            <w:pStyle w:val="RCWSLText"/>
                            <w:jc w:val="right"/>
                          </w:pPr>
                          <w:r>
                            <w:t>1</w:t>
                          </w:r>
                        </w:p>
                        <w:p w14:paraId="4924A8B9" w14:textId="77777777" w:rsidR="001B4E53" w:rsidRDefault="001B4E53">
                          <w:pPr>
                            <w:pStyle w:val="RCWSLText"/>
                            <w:jc w:val="right"/>
                          </w:pPr>
                          <w:r>
                            <w:t>2</w:t>
                          </w:r>
                        </w:p>
                        <w:p w14:paraId="1E6997D4" w14:textId="77777777" w:rsidR="001B4E53" w:rsidRDefault="001B4E53">
                          <w:pPr>
                            <w:pStyle w:val="RCWSLText"/>
                            <w:jc w:val="right"/>
                          </w:pPr>
                          <w:r>
                            <w:t>3</w:t>
                          </w:r>
                        </w:p>
                        <w:p w14:paraId="53F25297" w14:textId="77777777" w:rsidR="001B4E53" w:rsidRDefault="001B4E53">
                          <w:pPr>
                            <w:pStyle w:val="RCWSLText"/>
                            <w:jc w:val="right"/>
                          </w:pPr>
                          <w:r>
                            <w:t>4</w:t>
                          </w:r>
                        </w:p>
                        <w:p w14:paraId="12575C00" w14:textId="77777777" w:rsidR="001B4E53" w:rsidRDefault="001B4E53">
                          <w:pPr>
                            <w:pStyle w:val="RCWSLText"/>
                            <w:jc w:val="right"/>
                          </w:pPr>
                          <w:r>
                            <w:t>5</w:t>
                          </w:r>
                        </w:p>
                        <w:p w14:paraId="3C712A1E" w14:textId="77777777" w:rsidR="001B4E53" w:rsidRDefault="001B4E53">
                          <w:pPr>
                            <w:pStyle w:val="RCWSLText"/>
                            <w:jc w:val="right"/>
                          </w:pPr>
                          <w:r>
                            <w:t>6</w:t>
                          </w:r>
                        </w:p>
                        <w:p w14:paraId="5C698AA0" w14:textId="77777777" w:rsidR="001B4E53" w:rsidRDefault="001B4E53">
                          <w:pPr>
                            <w:pStyle w:val="RCWSLText"/>
                            <w:jc w:val="right"/>
                          </w:pPr>
                          <w:r>
                            <w:t>7</w:t>
                          </w:r>
                        </w:p>
                        <w:p w14:paraId="57F81223" w14:textId="77777777" w:rsidR="001B4E53" w:rsidRDefault="001B4E53">
                          <w:pPr>
                            <w:pStyle w:val="RCWSLText"/>
                            <w:jc w:val="right"/>
                          </w:pPr>
                          <w:r>
                            <w:t>8</w:t>
                          </w:r>
                        </w:p>
                        <w:p w14:paraId="62DCA5C6" w14:textId="77777777" w:rsidR="001B4E53" w:rsidRDefault="001B4E53">
                          <w:pPr>
                            <w:pStyle w:val="RCWSLText"/>
                            <w:jc w:val="right"/>
                          </w:pPr>
                          <w:r>
                            <w:t>9</w:t>
                          </w:r>
                        </w:p>
                        <w:p w14:paraId="45D08DB2" w14:textId="77777777" w:rsidR="001B4E53" w:rsidRDefault="001B4E53">
                          <w:pPr>
                            <w:pStyle w:val="RCWSLText"/>
                            <w:jc w:val="right"/>
                          </w:pPr>
                          <w:r>
                            <w:t>10</w:t>
                          </w:r>
                        </w:p>
                        <w:p w14:paraId="6CD8CDAA" w14:textId="77777777" w:rsidR="001B4E53" w:rsidRDefault="001B4E53">
                          <w:pPr>
                            <w:pStyle w:val="RCWSLText"/>
                            <w:jc w:val="right"/>
                          </w:pPr>
                          <w:r>
                            <w:t>11</w:t>
                          </w:r>
                        </w:p>
                        <w:p w14:paraId="5456D117" w14:textId="77777777" w:rsidR="001B4E53" w:rsidRDefault="001B4E53">
                          <w:pPr>
                            <w:pStyle w:val="RCWSLText"/>
                            <w:jc w:val="right"/>
                          </w:pPr>
                          <w:r>
                            <w:t>12</w:t>
                          </w:r>
                        </w:p>
                        <w:p w14:paraId="21A05392" w14:textId="77777777" w:rsidR="001B4E53" w:rsidRDefault="001B4E53">
                          <w:pPr>
                            <w:pStyle w:val="RCWSLText"/>
                            <w:jc w:val="right"/>
                          </w:pPr>
                          <w:r>
                            <w:t>13</w:t>
                          </w:r>
                        </w:p>
                        <w:p w14:paraId="1EB2D751" w14:textId="77777777" w:rsidR="001B4E53" w:rsidRDefault="001B4E53">
                          <w:pPr>
                            <w:pStyle w:val="RCWSLText"/>
                            <w:jc w:val="right"/>
                          </w:pPr>
                          <w:r>
                            <w:t>14</w:t>
                          </w:r>
                        </w:p>
                        <w:p w14:paraId="4DFAF8A5" w14:textId="77777777" w:rsidR="001B4E53" w:rsidRDefault="001B4E53">
                          <w:pPr>
                            <w:pStyle w:val="RCWSLText"/>
                            <w:jc w:val="right"/>
                          </w:pPr>
                          <w:r>
                            <w:t>15</w:t>
                          </w:r>
                        </w:p>
                        <w:p w14:paraId="3021B0F4" w14:textId="77777777" w:rsidR="001B4E53" w:rsidRDefault="001B4E53">
                          <w:pPr>
                            <w:pStyle w:val="RCWSLText"/>
                            <w:jc w:val="right"/>
                          </w:pPr>
                          <w:r>
                            <w:t>16</w:t>
                          </w:r>
                        </w:p>
                        <w:p w14:paraId="178E4068" w14:textId="77777777" w:rsidR="001B4E53" w:rsidRDefault="001B4E53">
                          <w:pPr>
                            <w:pStyle w:val="RCWSLText"/>
                            <w:jc w:val="right"/>
                          </w:pPr>
                          <w:r>
                            <w:t>17</w:t>
                          </w:r>
                        </w:p>
                        <w:p w14:paraId="47499F5C" w14:textId="77777777" w:rsidR="001B4E53" w:rsidRDefault="001B4E53">
                          <w:pPr>
                            <w:pStyle w:val="RCWSLText"/>
                            <w:jc w:val="right"/>
                          </w:pPr>
                          <w:r>
                            <w:t>18</w:t>
                          </w:r>
                        </w:p>
                        <w:p w14:paraId="6E73747F" w14:textId="77777777" w:rsidR="001B4E53" w:rsidRDefault="001B4E53">
                          <w:pPr>
                            <w:pStyle w:val="RCWSLText"/>
                            <w:jc w:val="right"/>
                          </w:pPr>
                          <w:r>
                            <w:t>19</w:t>
                          </w:r>
                        </w:p>
                        <w:p w14:paraId="5E491170" w14:textId="77777777" w:rsidR="001B4E53" w:rsidRDefault="001B4E53">
                          <w:pPr>
                            <w:pStyle w:val="RCWSLText"/>
                            <w:jc w:val="right"/>
                          </w:pPr>
                          <w:r>
                            <w:t>20</w:t>
                          </w:r>
                        </w:p>
                        <w:p w14:paraId="342EE5B5" w14:textId="77777777" w:rsidR="001B4E53" w:rsidRDefault="001B4E53">
                          <w:pPr>
                            <w:pStyle w:val="RCWSLText"/>
                            <w:jc w:val="right"/>
                          </w:pPr>
                          <w:r>
                            <w:t>21</w:t>
                          </w:r>
                        </w:p>
                        <w:p w14:paraId="062F1970" w14:textId="77777777" w:rsidR="001B4E53" w:rsidRDefault="001B4E53">
                          <w:pPr>
                            <w:pStyle w:val="RCWSLText"/>
                            <w:jc w:val="right"/>
                          </w:pPr>
                          <w:r>
                            <w:t>22</w:t>
                          </w:r>
                        </w:p>
                        <w:p w14:paraId="57EF9881" w14:textId="77777777" w:rsidR="001B4E53" w:rsidRDefault="001B4E53">
                          <w:pPr>
                            <w:pStyle w:val="RCWSLText"/>
                            <w:jc w:val="right"/>
                          </w:pPr>
                          <w:r>
                            <w:t>23</w:t>
                          </w:r>
                        </w:p>
                        <w:p w14:paraId="1DBA7D42" w14:textId="77777777" w:rsidR="001B4E53" w:rsidRDefault="001B4E53">
                          <w:pPr>
                            <w:pStyle w:val="RCWSLText"/>
                            <w:jc w:val="right"/>
                          </w:pPr>
                          <w:r>
                            <w:t>24</w:t>
                          </w:r>
                        </w:p>
                        <w:p w14:paraId="16641223" w14:textId="77777777" w:rsidR="001B4E53" w:rsidRDefault="001B4E53">
                          <w:pPr>
                            <w:pStyle w:val="RCWSLText"/>
                            <w:jc w:val="right"/>
                          </w:pPr>
                          <w:r>
                            <w:t>25</w:t>
                          </w:r>
                        </w:p>
                        <w:p w14:paraId="1818954B" w14:textId="77777777" w:rsidR="001B4E53" w:rsidRDefault="001B4E53">
                          <w:pPr>
                            <w:pStyle w:val="RCWSLText"/>
                            <w:jc w:val="right"/>
                          </w:pPr>
                          <w:r>
                            <w:t>26</w:t>
                          </w:r>
                        </w:p>
                        <w:p w14:paraId="02242A27" w14:textId="77777777" w:rsidR="001B4E53" w:rsidRDefault="001B4E53">
                          <w:pPr>
                            <w:pStyle w:val="RCWSLText"/>
                            <w:jc w:val="right"/>
                          </w:pPr>
                          <w:r>
                            <w:t>27</w:t>
                          </w:r>
                        </w:p>
                        <w:p w14:paraId="4071CDB8" w14:textId="77777777" w:rsidR="001B4E53" w:rsidRDefault="001B4E53">
                          <w:pPr>
                            <w:pStyle w:val="RCWSLText"/>
                            <w:jc w:val="right"/>
                          </w:pPr>
                          <w:r>
                            <w:t>28</w:t>
                          </w:r>
                        </w:p>
                        <w:p w14:paraId="68EDE47C" w14:textId="77777777" w:rsidR="001B4E53" w:rsidRDefault="001B4E53">
                          <w:pPr>
                            <w:pStyle w:val="RCWSLText"/>
                            <w:jc w:val="right"/>
                          </w:pPr>
                          <w:r>
                            <w:t>29</w:t>
                          </w:r>
                        </w:p>
                        <w:p w14:paraId="09635552" w14:textId="77777777" w:rsidR="001B4E53" w:rsidRDefault="001B4E53">
                          <w:pPr>
                            <w:pStyle w:val="RCWSLText"/>
                            <w:jc w:val="right"/>
                          </w:pPr>
                          <w:r>
                            <w:t>30</w:t>
                          </w:r>
                        </w:p>
                        <w:p w14:paraId="42CCF053" w14:textId="77777777" w:rsidR="001B4E53" w:rsidRDefault="001B4E53">
                          <w:pPr>
                            <w:pStyle w:val="RCWSLText"/>
                            <w:jc w:val="right"/>
                          </w:pPr>
                          <w:r>
                            <w:t>31</w:t>
                          </w:r>
                        </w:p>
                        <w:p w14:paraId="4B2C6935" w14:textId="77777777" w:rsidR="001B4E53" w:rsidRDefault="001B4E53">
                          <w:pPr>
                            <w:pStyle w:val="RCWSLText"/>
                            <w:jc w:val="right"/>
                          </w:pPr>
                          <w:r>
                            <w:t>32</w:t>
                          </w:r>
                        </w:p>
                        <w:p w14:paraId="01CCF3EB" w14:textId="77777777" w:rsidR="001B4E53" w:rsidRDefault="001B4E53">
                          <w:pPr>
                            <w:pStyle w:val="RCWSLText"/>
                            <w:jc w:val="right"/>
                          </w:pPr>
                          <w:r>
                            <w:t>33</w:t>
                          </w:r>
                        </w:p>
                        <w:p w14:paraId="2EB633C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B004D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5D435E6" w14:textId="77777777" w:rsidR="001B4E53" w:rsidRDefault="001B4E53">
                    <w:pPr>
                      <w:pStyle w:val="RCWSLText"/>
                      <w:jc w:val="right"/>
                    </w:pPr>
                    <w:r>
                      <w:t>1</w:t>
                    </w:r>
                  </w:p>
                  <w:p w14:paraId="4924A8B9" w14:textId="77777777" w:rsidR="001B4E53" w:rsidRDefault="001B4E53">
                    <w:pPr>
                      <w:pStyle w:val="RCWSLText"/>
                      <w:jc w:val="right"/>
                    </w:pPr>
                    <w:r>
                      <w:t>2</w:t>
                    </w:r>
                  </w:p>
                  <w:p w14:paraId="1E6997D4" w14:textId="77777777" w:rsidR="001B4E53" w:rsidRDefault="001B4E53">
                    <w:pPr>
                      <w:pStyle w:val="RCWSLText"/>
                      <w:jc w:val="right"/>
                    </w:pPr>
                    <w:r>
                      <w:t>3</w:t>
                    </w:r>
                  </w:p>
                  <w:p w14:paraId="53F25297" w14:textId="77777777" w:rsidR="001B4E53" w:rsidRDefault="001B4E53">
                    <w:pPr>
                      <w:pStyle w:val="RCWSLText"/>
                      <w:jc w:val="right"/>
                    </w:pPr>
                    <w:r>
                      <w:t>4</w:t>
                    </w:r>
                  </w:p>
                  <w:p w14:paraId="12575C00" w14:textId="77777777" w:rsidR="001B4E53" w:rsidRDefault="001B4E53">
                    <w:pPr>
                      <w:pStyle w:val="RCWSLText"/>
                      <w:jc w:val="right"/>
                    </w:pPr>
                    <w:r>
                      <w:t>5</w:t>
                    </w:r>
                  </w:p>
                  <w:p w14:paraId="3C712A1E" w14:textId="77777777" w:rsidR="001B4E53" w:rsidRDefault="001B4E53">
                    <w:pPr>
                      <w:pStyle w:val="RCWSLText"/>
                      <w:jc w:val="right"/>
                    </w:pPr>
                    <w:r>
                      <w:t>6</w:t>
                    </w:r>
                  </w:p>
                  <w:p w14:paraId="5C698AA0" w14:textId="77777777" w:rsidR="001B4E53" w:rsidRDefault="001B4E53">
                    <w:pPr>
                      <w:pStyle w:val="RCWSLText"/>
                      <w:jc w:val="right"/>
                    </w:pPr>
                    <w:r>
                      <w:t>7</w:t>
                    </w:r>
                  </w:p>
                  <w:p w14:paraId="57F81223" w14:textId="77777777" w:rsidR="001B4E53" w:rsidRDefault="001B4E53">
                    <w:pPr>
                      <w:pStyle w:val="RCWSLText"/>
                      <w:jc w:val="right"/>
                    </w:pPr>
                    <w:r>
                      <w:t>8</w:t>
                    </w:r>
                  </w:p>
                  <w:p w14:paraId="62DCA5C6" w14:textId="77777777" w:rsidR="001B4E53" w:rsidRDefault="001B4E53">
                    <w:pPr>
                      <w:pStyle w:val="RCWSLText"/>
                      <w:jc w:val="right"/>
                    </w:pPr>
                    <w:r>
                      <w:t>9</w:t>
                    </w:r>
                  </w:p>
                  <w:p w14:paraId="45D08DB2" w14:textId="77777777" w:rsidR="001B4E53" w:rsidRDefault="001B4E53">
                    <w:pPr>
                      <w:pStyle w:val="RCWSLText"/>
                      <w:jc w:val="right"/>
                    </w:pPr>
                    <w:r>
                      <w:t>10</w:t>
                    </w:r>
                  </w:p>
                  <w:p w14:paraId="6CD8CDAA" w14:textId="77777777" w:rsidR="001B4E53" w:rsidRDefault="001B4E53">
                    <w:pPr>
                      <w:pStyle w:val="RCWSLText"/>
                      <w:jc w:val="right"/>
                    </w:pPr>
                    <w:r>
                      <w:t>11</w:t>
                    </w:r>
                  </w:p>
                  <w:p w14:paraId="5456D117" w14:textId="77777777" w:rsidR="001B4E53" w:rsidRDefault="001B4E53">
                    <w:pPr>
                      <w:pStyle w:val="RCWSLText"/>
                      <w:jc w:val="right"/>
                    </w:pPr>
                    <w:r>
                      <w:t>12</w:t>
                    </w:r>
                  </w:p>
                  <w:p w14:paraId="21A05392" w14:textId="77777777" w:rsidR="001B4E53" w:rsidRDefault="001B4E53">
                    <w:pPr>
                      <w:pStyle w:val="RCWSLText"/>
                      <w:jc w:val="right"/>
                    </w:pPr>
                    <w:r>
                      <w:t>13</w:t>
                    </w:r>
                  </w:p>
                  <w:p w14:paraId="1EB2D751" w14:textId="77777777" w:rsidR="001B4E53" w:rsidRDefault="001B4E53">
                    <w:pPr>
                      <w:pStyle w:val="RCWSLText"/>
                      <w:jc w:val="right"/>
                    </w:pPr>
                    <w:r>
                      <w:t>14</w:t>
                    </w:r>
                  </w:p>
                  <w:p w14:paraId="4DFAF8A5" w14:textId="77777777" w:rsidR="001B4E53" w:rsidRDefault="001B4E53">
                    <w:pPr>
                      <w:pStyle w:val="RCWSLText"/>
                      <w:jc w:val="right"/>
                    </w:pPr>
                    <w:r>
                      <w:t>15</w:t>
                    </w:r>
                  </w:p>
                  <w:p w14:paraId="3021B0F4" w14:textId="77777777" w:rsidR="001B4E53" w:rsidRDefault="001B4E53">
                    <w:pPr>
                      <w:pStyle w:val="RCWSLText"/>
                      <w:jc w:val="right"/>
                    </w:pPr>
                    <w:r>
                      <w:t>16</w:t>
                    </w:r>
                  </w:p>
                  <w:p w14:paraId="178E4068" w14:textId="77777777" w:rsidR="001B4E53" w:rsidRDefault="001B4E53">
                    <w:pPr>
                      <w:pStyle w:val="RCWSLText"/>
                      <w:jc w:val="right"/>
                    </w:pPr>
                    <w:r>
                      <w:t>17</w:t>
                    </w:r>
                  </w:p>
                  <w:p w14:paraId="47499F5C" w14:textId="77777777" w:rsidR="001B4E53" w:rsidRDefault="001B4E53">
                    <w:pPr>
                      <w:pStyle w:val="RCWSLText"/>
                      <w:jc w:val="right"/>
                    </w:pPr>
                    <w:r>
                      <w:t>18</w:t>
                    </w:r>
                  </w:p>
                  <w:p w14:paraId="6E73747F" w14:textId="77777777" w:rsidR="001B4E53" w:rsidRDefault="001B4E53">
                    <w:pPr>
                      <w:pStyle w:val="RCWSLText"/>
                      <w:jc w:val="right"/>
                    </w:pPr>
                    <w:r>
                      <w:t>19</w:t>
                    </w:r>
                  </w:p>
                  <w:p w14:paraId="5E491170" w14:textId="77777777" w:rsidR="001B4E53" w:rsidRDefault="001B4E53">
                    <w:pPr>
                      <w:pStyle w:val="RCWSLText"/>
                      <w:jc w:val="right"/>
                    </w:pPr>
                    <w:r>
                      <w:t>20</w:t>
                    </w:r>
                  </w:p>
                  <w:p w14:paraId="342EE5B5" w14:textId="77777777" w:rsidR="001B4E53" w:rsidRDefault="001B4E53">
                    <w:pPr>
                      <w:pStyle w:val="RCWSLText"/>
                      <w:jc w:val="right"/>
                    </w:pPr>
                    <w:r>
                      <w:t>21</w:t>
                    </w:r>
                  </w:p>
                  <w:p w14:paraId="062F1970" w14:textId="77777777" w:rsidR="001B4E53" w:rsidRDefault="001B4E53">
                    <w:pPr>
                      <w:pStyle w:val="RCWSLText"/>
                      <w:jc w:val="right"/>
                    </w:pPr>
                    <w:r>
                      <w:t>22</w:t>
                    </w:r>
                  </w:p>
                  <w:p w14:paraId="57EF9881" w14:textId="77777777" w:rsidR="001B4E53" w:rsidRDefault="001B4E53">
                    <w:pPr>
                      <w:pStyle w:val="RCWSLText"/>
                      <w:jc w:val="right"/>
                    </w:pPr>
                    <w:r>
                      <w:t>23</w:t>
                    </w:r>
                  </w:p>
                  <w:p w14:paraId="1DBA7D42" w14:textId="77777777" w:rsidR="001B4E53" w:rsidRDefault="001B4E53">
                    <w:pPr>
                      <w:pStyle w:val="RCWSLText"/>
                      <w:jc w:val="right"/>
                    </w:pPr>
                    <w:r>
                      <w:t>24</w:t>
                    </w:r>
                  </w:p>
                  <w:p w14:paraId="16641223" w14:textId="77777777" w:rsidR="001B4E53" w:rsidRDefault="001B4E53">
                    <w:pPr>
                      <w:pStyle w:val="RCWSLText"/>
                      <w:jc w:val="right"/>
                    </w:pPr>
                    <w:r>
                      <w:t>25</w:t>
                    </w:r>
                  </w:p>
                  <w:p w14:paraId="1818954B" w14:textId="77777777" w:rsidR="001B4E53" w:rsidRDefault="001B4E53">
                    <w:pPr>
                      <w:pStyle w:val="RCWSLText"/>
                      <w:jc w:val="right"/>
                    </w:pPr>
                    <w:r>
                      <w:t>26</w:t>
                    </w:r>
                  </w:p>
                  <w:p w14:paraId="02242A27" w14:textId="77777777" w:rsidR="001B4E53" w:rsidRDefault="001B4E53">
                    <w:pPr>
                      <w:pStyle w:val="RCWSLText"/>
                      <w:jc w:val="right"/>
                    </w:pPr>
                    <w:r>
                      <w:t>27</w:t>
                    </w:r>
                  </w:p>
                  <w:p w14:paraId="4071CDB8" w14:textId="77777777" w:rsidR="001B4E53" w:rsidRDefault="001B4E53">
                    <w:pPr>
                      <w:pStyle w:val="RCWSLText"/>
                      <w:jc w:val="right"/>
                    </w:pPr>
                    <w:r>
                      <w:t>28</w:t>
                    </w:r>
                  </w:p>
                  <w:p w14:paraId="68EDE47C" w14:textId="77777777" w:rsidR="001B4E53" w:rsidRDefault="001B4E53">
                    <w:pPr>
                      <w:pStyle w:val="RCWSLText"/>
                      <w:jc w:val="right"/>
                    </w:pPr>
                    <w:r>
                      <w:t>29</w:t>
                    </w:r>
                  </w:p>
                  <w:p w14:paraId="09635552" w14:textId="77777777" w:rsidR="001B4E53" w:rsidRDefault="001B4E53">
                    <w:pPr>
                      <w:pStyle w:val="RCWSLText"/>
                      <w:jc w:val="right"/>
                    </w:pPr>
                    <w:r>
                      <w:t>30</w:t>
                    </w:r>
                  </w:p>
                  <w:p w14:paraId="42CCF053" w14:textId="77777777" w:rsidR="001B4E53" w:rsidRDefault="001B4E53">
                    <w:pPr>
                      <w:pStyle w:val="RCWSLText"/>
                      <w:jc w:val="right"/>
                    </w:pPr>
                    <w:r>
                      <w:t>31</w:t>
                    </w:r>
                  </w:p>
                  <w:p w14:paraId="4B2C6935" w14:textId="77777777" w:rsidR="001B4E53" w:rsidRDefault="001B4E53">
                    <w:pPr>
                      <w:pStyle w:val="RCWSLText"/>
                      <w:jc w:val="right"/>
                    </w:pPr>
                    <w:r>
                      <w:t>32</w:t>
                    </w:r>
                  </w:p>
                  <w:p w14:paraId="01CCF3EB" w14:textId="77777777" w:rsidR="001B4E53" w:rsidRDefault="001B4E53">
                    <w:pPr>
                      <w:pStyle w:val="RCWSLText"/>
                      <w:jc w:val="right"/>
                    </w:pPr>
                    <w:r>
                      <w:t>33</w:t>
                    </w:r>
                  </w:p>
                  <w:p w14:paraId="2EB633CC"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2078" w14:textId="77777777" w:rsidR="001B4E53" w:rsidRDefault="007049E4">
    <w:r>
      <w:rPr>
        <w:noProof/>
      </w:rPr>
      <mc:AlternateContent>
        <mc:Choice Requires="wps">
          <w:drawing>
            <wp:anchor distT="0" distB="0" distL="114300" distR="114300" simplePos="0" relativeHeight="251658240" behindDoc="0" locked="0" layoutInCell="1" allowOverlap="1" wp14:anchorId="2C6DBE0F" wp14:editId="0921194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BD6A" w14:textId="77777777" w:rsidR="001B4E53" w:rsidRDefault="001B4E53" w:rsidP="00605C39">
                          <w:pPr>
                            <w:pStyle w:val="RCWSLText"/>
                            <w:spacing w:before="2888"/>
                            <w:jc w:val="right"/>
                          </w:pPr>
                          <w:r>
                            <w:t>1</w:t>
                          </w:r>
                        </w:p>
                        <w:p w14:paraId="31BB5A69" w14:textId="77777777" w:rsidR="001B4E53" w:rsidRDefault="001B4E53">
                          <w:pPr>
                            <w:pStyle w:val="RCWSLText"/>
                            <w:jc w:val="right"/>
                          </w:pPr>
                          <w:r>
                            <w:t>2</w:t>
                          </w:r>
                        </w:p>
                        <w:p w14:paraId="7B882BE2" w14:textId="77777777" w:rsidR="001B4E53" w:rsidRDefault="001B4E53">
                          <w:pPr>
                            <w:pStyle w:val="RCWSLText"/>
                            <w:jc w:val="right"/>
                          </w:pPr>
                          <w:r>
                            <w:t>3</w:t>
                          </w:r>
                        </w:p>
                        <w:p w14:paraId="320870B8" w14:textId="77777777" w:rsidR="001B4E53" w:rsidRDefault="001B4E53">
                          <w:pPr>
                            <w:pStyle w:val="RCWSLText"/>
                            <w:jc w:val="right"/>
                          </w:pPr>
                          <w:r>
                            <w:t>4</w:t>
                          </w:r>
                        </w:p>
                        <w:p w14:paraId="08D900D0" w14:textId="77777777" w:rsidR="001B4E53" w:rsidRDefault="001B4E53">
                          <w:pPr>
                            <w:pStyle w:val="RCWSLText"/>
                            <w:jc w:val="right"/>
                          </w:pPr>
                          <w:r>
                            <w:t>5</w:t>
                          </w:r>
                        </w:p>
                        <w:p w14:paraId="0800E75C" w14:textId="77777777" w:rsidR="001B4E53" w:rsidRDefault="001B4E53">
                          <w:pPr>
                            <w:pStyle w:val="RCWSLText"/>
                            <w:jc w:val="right"/>
                          </w:pPr>
                          <w:r>
                            <w:t>6</w:t>
                          </w:r>
                        </w:p>
                        <w:p w14:paraId="25B865F4" w14:textId="77777777" w:rsidR="001B4E53" w:rsidRDefault="001B4E53">
                          <w:pPr>
                            <w:pStyle w:val="RCWSLText"/>
                            <w:jc w:val="right"/>
                          </w:pPr>
                          <w:r>
                            <w:t>7</w:t>
                          </w:r>
                        </w:p>
                        <w:p w14:paraId="2E2BF797" w14:textId="77777777" w:rsidR="001B4E53" w:rsidRDefault="001B4E53">
                          <w:pPr>
                            <w:pStyle w:val="RCWSLText"/>
                            <w:jc w:val="right"/>
                          </w:pPr>
                          <w:r>
                            <w:t>8</w:t>
                          </w:r>
                        </w:p>
                        <w:p w14:paraId="67C62D4D" w14:textId="77777777" w:rsidR="001B4E53" w:rsidRDefault="001B4E53">
                          <w:pPr>
                            <w:pStyle w:val="RCWSLText"/>
                            <w:jc w:val="right"/>
                          </w:pPr>
                          <w:r>
                            <w:t>9</w:t>
                          </w:r>
                        </w:p>
                        <w:p w14:paraId="38C4CDD2" w14:textId="77777777" w:rsidR="001B4E53" w:rsidRDefault="001B4E53">
                          <w:pPr>
                            <w:pStyle w:val="RCWSLText"/>
                            <w:jc w:val="right"/>
                          </w:pPr>
                          <w:r>
                            <w:t>10</w:t>
                          </w:r>
                        </w:p>
                        <w:p w14:paraId="7118CBE0" w14:textId="77777777" w:rsidR="001B4E53" w:rsidRDefault="001B4E53">
                          <w:pPr>
                            <w:pStyle w:val="RCWSLText"/>
                            <w:jc w:val="right"/>
                          </w:pPr>
                          <w:r>
                            <w:t>11</w:t>
                          </w:r>
                        </w:p>
                        <w:p w14:paraId="5F52415E" w14:textId="77777777" w:rsidR="001B4E53" w:rsidRDefault="001B4E53">
                          <w:pPr>
                            <w:pStyle w:val="RCWSLText"/>
                            <w:jc w:val="right"/>
                          </w:pPr>
                          <w:r>
                            <w:t>12</w:t>
                          </w:r>
                        </w:p>
                        <w:p w14:paraId="71A289B0" w14:textId="77777777" w:rsidR="001B4E53" w:rsidRDefault="001B4E53">
                          <w:pPr>
                            <w:pStyle w:val="RCWSLText"/>
                            <w:jc w:val="right"/>
                          </w:pPr>
                          <w:r>
                            <w:t>13</w:t>
                          </w:r>
                        </w:p>
                        <w:p w14:paraId="03891D47" w14:textId="77777777" w:rsidR="001B4E53" w:rsidRDefault="001B4E53">
                          <w:pPr>
                            <w:pStyle w:val="RCWSLText"/>
                            <w:jc w:val="right"/>
                          </w:pPr>
                          <w:r>
                            <w:t>14</w:t>
                          </w:r>
                        </w:p>
                        <w:p w14:paraId="3E34D57B" w14:textId="77777777" w:rsidR="001B4E53" w:rsidRDefault="001B4E53">
                          <w:pPr>
                            <w:pStyle w:val="RCWSLText"/>
                            <w:jc w:val="right"/>
                          </w:pPr>
                          <w:r>
                            <w:t>15</w:t>
                          </w:r>
                        </w:p>
                        <w:p w14:paraId="0BEE9B5D" w14:textId="77777777" w:rsidR="001B4E53" w:rsidRDefault="001B4E53">
                          <w:pPr>
                            <w:pStyle w:val="RCWSLText"/>
                            <w:jc w:val="right"/>
                          </w:pPr>
                          <w:r>
                            <w:t>16</w:t>
                          </w:r>
                        </w:p>
                        <w:p w14:paraId="5BCB03CB" w14:textId="77777777" w:rsidR="001B4E53" w:rsidRDefault="001B4E53">
                          <w:pPr>
                            <w:pStyle w:val="RCWSLText"/>
                            <w:jc w:val="right"/>
                          </w:pPr>
                          <w:r>
                            <w:t>17</w:t>
                          </w:r>
                        </w:p>
                        <w:p w14:paraId="165D67C1" w14:textId="77777777" w:rsidR="001B4E53" w:rsidRDefault="001B4E53">
                          <w:pPr>
                            <w:pStyle w:val="RCWSLText"/>
                            <w:jc w:val="right"/>
                          </w:pPr>
                          <w:r>
                            <w:t>18</w:t>
                          </w:r>
                        </w:p>
                        <w:p w14:paraId="186204E6" w14:textId="77777777" w:rsidR="001B4E53" w:rsidRDefault="001B4E53">
                          <w:pPr>
                            <w:pStyle w:val="RCWSLText"/>
                            <w:jc w:val="right"/>
                          </w:pPr>
                          <w:r>
                            <w:t>19</w:t>
                          </w:r>
                        </w:p>
                        <w:p w14:paraId="03629E5C" w14:textId="77777777" w:rsidR="001B4E53" w:rsidRDefault="001B4E53">
                          <w:pPr>
                            <w:pStyle w:val="RCWSLText"/>
                            <w:jc w:val="right"/>
                          </w:pPr>
                          <w:r>
                            <w:t>20</w:t>
                          </w:r>
                        </w:p>
                        <w:p w14:paraId="7961E8BD" w14:textId="77777777" w:rsidR="001B4E53" w:rsidRDefault="001B4E53">
                          <w:pPr>
                            <w:pStyle w:val="RCWSLText"/>
                            <w:jc w:val="right"/>
                          </w:pPr>
                          <w:r>
                            <w:t>21</w:t>
                          </w:r>
                        </w:p>
                        <w:p w14:paraId="3C2A9924" w14:textId="77777777" w:rsidR="001B4E53" w:rsidRDefault="001B4E53">
                          <w:pPr>
                            <w:pStyle w:val="RCWSLText"/>
                            <w:jc w:val="right"/>
                          </w:pPr>
                          <w:r>
                            <w:t>22</w:t>
                          </w:r>
                        </w:p>
                        <w:p w14:paraId="4941C4EE" w14:textId="77777777" w:rsidR="001B4E53" w:rsidRDefault="001B4E53">
                          <w:pPr>
                            <w:pStyle w:val="RCWSLText"/>
                            <w:jc w:val="right"/>
                          </w:pPr>
                          <w:r>
                            <w:t>23</w:t>
                          </w:r>
                        </w:p>
                        <w:p w14:paraId="7B2CC9E8" w14:textId="77777777" w:rsidR="001B4E53" w:rsidRDefault="001B4E53">
                          <w:pPr>
                            <w:pStyle w:val="RCWSLText"/>
                            <w:jc w:val="right"/>
                          </w:pPr>
                          <w:r>
                            <w:t>24</w:t>
                          </w:r>
                        </w:p>
                        <w:p w14:paraId="004AB542" w14:textId="77777777" w:rsidR="001B4E53" w:rsidRDefault="001B4E53" w:rsidP="00060D21">
                          <w:pPr>
                            <w:pStyle w:val="RCWSLText"/>
                            <w:jc w:val="right"/>
                          </w:pPr>
                          <w:r>
                            <w:t>25</w:t>
                          </w:r>
                        </w:p>
                        <w:p w14:paraId="4D184EB6" w14:textId="77777777" w:rsidR="001B4E53" w:rsidRDefault="001B4E53" w:rsidP="00060D21">
                          <w:pPr>
                            <w:pStyle w:val="RCWSLText"/>
                            <w:jc w:val="right"/>
                          </w:pPr>
                          <w:r>
                            <w:t>26</w:t>
                          </w:r>
                        </w:p>
                        <w:p w14:paraId="38907CA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6DBE0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6BCBD6A" w14:textId="77777777" w:rsidR="001B4E53" w:rsidRDefault="001B4E53" w:rsidP="00605C39">
                    <w:pPr>
                      <w:pStyle w:val="RCWSLText"/>
                      <w:spacing w:before="2888"/>
                      <w:jc w:val="right"/>
                    </w:pPr>
                    <w:r>
                      <w:t>1</w:t>
                    </w:r>
                  </w:p>
                  <w:p w14:paraId="31BB5A69" w14:textId="77777777" w:rsidR="001B4E53" w:rsidRDefault="001B4E53">
                    <w:pPr>
                      <w:pStyle w:val="RCWSLText"/>
                      <w:jc w:val="right"/>
                    </w:pPr>
                    <w:r>
                      <w:t>2</w:t>
                    </w:r>
                  </w:p>
                  <w:p w14:paraId="7B882BE2" w14:textId="77777777" w:rsidR="001B4E53" w:rsidRDefault="001B4E53">
                    <w:pPr>
                      <w:pStyle w:val="RCWSLText"/>
                      <w:jc w:val="right"/>
                    </w:pPr>
                    <w:r>
                      <w:t>3</w:t>
                    </w:r>
                  </w:p>
                  <w:p w14:paraId="320870B8" w14:textId="77777777" w:rsidR="001B4E53" w:rsidRDefault="001B4E53">
                    <w:pPr>
                      <w:pStyle w:val="RCWSLText"/>
                      <w:jc w:val="right"/>
                    </w:pPr>
                    <w:r>
                      <w:t>4</w:t>
                    </w:r>
                  </w:p>
                  <w:p w14:paraId="08D900D0" w14:textId="77777777" w:rsidR="001B4E53" w:rsidRDefault="001B4E53">
                    <w:pPr>
                      <w:pStyle w:val="RCWSLText"/>
                      <w:jc w:val="right"/>
                    </w:pPr>
                    <w:r>
                      <w:t>5</w:t>
                    </w:r>
                  </w:p>
                  <w:p w14:paraId="0800E75C" w14:textId="77777777" w:rsidR="001B4E53" w:rsidRDefault="001B4E53">
                    <w:pPr>
                      <w:pStyle w:val="RCWSLText"/>
                      <w:jc w:val="right"/>
                    </w:pPr>
                    <w:r>
                      <w:t>6</w:t>
                    </w:r>
                  </w:p>
                  <w:p w14:paraId="25B865F4" w14:textId="77777777" w:rsidR="001B4E53" w:rsidRDefault="001B4E53">
                    <w:pPr>
                      <w:pStyle w:val="RCWSLText"/>
                      <w:jc w:val="right"/>
                    </w:pPr>
                    <w:r>
                      <w:t>7</w:t>
                    </w:r>
                  </w:p>
                  <w:p w14:paraId="2E2BF797" w14:textId="77777777" w:rsidR="001B4E53" w:rsidRDefault="001B4E53">
                    <w:pPr>
                      <w:pStyle w:val="RCWSLText"/>
                      <w:jc w:val="right"/>
                    </w:pPr>
                    <w:r>
                      <w:t>8</w:t>
                    </w:r>
                  </w:p>
                  <w:p w14:paraId="67C62D4D" w14:textId="77777777" w:rsidR="001B4E53" w:rsidRDefault="001B4E53">
                    <w:pPr>
                      <w:pStyle w:val="RCWSLText"/>
                      <w:jc w:val="right"/>
                    </w:pPr>
                    <w:r>
                      <w:t>9</w:t>
                    </w:r>
                  </w:p>
                  <w:p w14:paraId="38C4CDD2" w14:textId="77777777" w:rsidR="001B4E53" w:rsidRDefault="001B4E53">
                    <w:pPr>
                      <w:pStyle w:val="RCWSLText"/>
                      <w:jc w:val="right"/>
                    </w:pPr>
                    <w:r>
                      <w:t>10</w:t>
                    </w:r>
                  </w:p>
                  <w:p w14:paraId="7118CBE0" w14:textId="77777777" w:rsidR="001B4E53" w:rsidRDefault="001B4E53">
                    <w:pPr>
                      <w:pStyle w:val="RCWSLText"/>
                      <w:jc w:val="right"/>
                    </w:pPr>
                    <w:r>
                      <w:t>11</w:t>
                    </w:r>
                  </w:p>
                  <w:p w14:paraId="5F52415E" w14:textId="77777777" w:rsidR="001B4E53" w:rsidRDefault="001B4E53">
                    <w:pPr>
                      <w:pStyle w:val="RCWSLText"/>
                      <w:jc w:val="right"/>
                    </w:pPr>
                    <w:r>
                      <w:t>12</w:t>
                    </w:r>
                  </w:p>
                  <w:p w14:paraId="71A289B0" w14:textId="77777777" w:rsidR="001B4E53" w:rsidRDefault="001B4E53">
                    <w:pPr>
                      <w:pStyle w:val="RCWSLText"/>
                      <w:jc w:val="right"/>
                    </w:pPr>
                    <w:r>
                      <w:t>13</w:t>
                    </w:r>
                  </w:p>
                  <w:p w14:paraId="03891D47" w14:textId="77777777" w:rsidR="001B4E53" w:rsidRDefault="001B4E53">
                    <w:pPr>
                      <w:pStyle w:val="RCWSLText"/>
                      <w:jc w:val="right"/>
                    </w:pPr>
                    <w:r>
                      <w:t>14</w:t>
                    </w:r>
                  </w:p>
                  <w:p w14:paraId="3E34D57B" w14:textId="77777777" w:rsidR="001B4E53" w:rsidRDefault="001B4E53">
                    <w:pPr>
                      <w:pStyle w:val="RCWSLText"/>
                      <w:jc w:val="right"/>
                    </w:pPr>
                    <w:r>
                      <w:t>15</w:t>
                    </w:r>
                  </w:p>
                  <w:p w14:paraId="0BEE9B5D" w14:textId="77777777" w:rsidR="001B4E53" w:rsidRDefault="001B4E53">
                    <w:pPr>
                      <w:pStyle w:val="RCWSLText"/>
                      <w:jc w:val="right"/>
                    </w:pPr>
                    <w:r>
                      <w:t>16</w:t>
                    </w:r>
                  </w:p>
                  <w:p w14:paraId="5BCB03CB" w14:textId="77777777" w:rsidR="001B4E53" w:rsidRDefault="001B4E53">
                    <w:pPr>
                      <w:pStyle w:val="RCWSLText"/>
                      <w:jc w:val="right"/>
                    </w:pPr>
                    <w:r>
                      <w:t>17</w:t>
                    </w:r>
                  </w:p>
                  <w:p w14:paraId="165D67C1" w14:textId="77777777" w:rsidR="001B4E53" w:rsidRDefault="001B4E53">
                    <w:pPr>
                      <w:pStyle w:val="RCWSLText"/>
                      <w:jc w:val="right"/>
                    </w:pPr>
                    <w:r>
                      <w:t>18</w:t>
                    </w:r>
                  </w:p>
                  <w:p w14:paraId="186204E6" w14:textId="77777777" w:rsidR="001B4E53" w:rsidRDefault="001B4E53">
                    <w:pPr>
                      <w:pStyle w:val="RCWSLText"/>
                      <w:jc w:val="right"/>
                    </w:pPr>
                    <w:r>
                      <w:t>19</w:t>
                    </w:r>
                  </w:p>
                  <w:p w14:paraId="03629E5C" w14:textId="77777777" w:rsidR="001B4E53" w:rsidRDefault="001B4E53">
                    <w:pPr>
                      <w:pStyle w:val="RCWSLText"/>
                      <w:jc w:val="right"/>
                    </w:pPr>
                    <w:r>
                      <w:t>20</w:t>
                    </w:r>
                  </w:p>
                  <w:p w14:paraId="7961E8BD" w14:textId="77777777" w:rsidR="001B4E53" w:rsidRDefault="001B4E53">
                    <w:pPr>
                      <w:pStyle w:val="RCWSLText"/>
                      <w:jc w:val="right"/>
                    </w:pPr>
                    <w:r>
                      <w:t>21</w:t>
                    </w:r>
                  </w:p>
                  <w:p w14:paraId="3C2A9924" w14:textId="77777777" w:rsidR="001B4E53" w:rsidRDefault="001B4E53">
                    <w:pPr>
                      <w:pStyle w:val="RCWSLText"/>
                      <w:jc w:val="right"/>
                    </w:pPr>
                    <w:r>
                      <w:t>22</w:t>
                    </w:r>
                  </w:p>
                  <w:p w14:paraId="4941C4EE" w14:textId="77777777" w:rsidR="001B4E53" w:rsidRDefault="001B4E53">
                    <w:pPr>
                      <w:pStyle w:val="RCWSLText"/>
                      <w:jc w:val="right"/>
                    </w:pPr>
                    <w:r>
                      <w:t>23</w:t>
                    </w:r>
                  </w:p>
                  <w:p w14:paraId="7B2CC9E8" w14:textId="77777777" w:rsidR="001B4E53" w:rsidRDefault="001B4E53">
                    <w:pPr>
                      <w:pStyle w:val="RCWSLText"/>
                      <w:jc w:val="right"/>
                    </w:pPr>
                    <w:r>
                      <w:t>24</w:t>
                    </w:r>
                  </w:p>
                  <w:p w14:paraId="004AB542" w14:textId="77777777" w:rsidR="001B4E53" w:rsidRDefault="001B4E53" w:rsidP="00060D21">
                    <w:pPr>
                      <w:pStyle w:val="RCWSLText"/>
                      <w:jc w:val="right"/>
                    </w:pPr>
                    <w:r>
                      <w:t>25</w:t>
                    </w:r>
                  </w:p>
                  <w:p w14:paraId="4D184EB6" w14:textId="77777777" w:rsidR="001B4E53" w:rsidRDefault="001B4E53" w:rsidP="00060D21">
                    <w:pPr>
                      <w:pStyle w:val="RCWSLText"/>
                      <w:jc w:val="right"/>
                    </w:pPr>
                    <w:r>
                      <w:t>26</w:t>
                    </w:r>
                  </w:p>
                  <w:p w14:paraId="38907CA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6796010">
    <w:abstractNumId w:val="5"/>
  </w:num>
  <w:num w:numId="2" w16cid:durableId="1651249459">
    <w:abstractNumId w:val="3"/>
  </w:num>
  <w:num w:numId="3" w16cid:durableId="1199197340">
    <w:abstractNumId w:val="2"/>
  </w:num>
  <w:num w:numId="4" w16cid:durableId="456030095">
    <w:abstractNumId w:val="1"/>
  </w:num>
  <w:num w:numId="5" w16cid:durableId="1791777019">
    <w:abstractNumId w:val="0"/>
  </w:num>
  <w:num w:numId="6" w16cid:durableId="292564823">
    <w:abstractNumId w:val="4"/>
  </w:num>
  <w:num w:numId="7" w16cid:durableId="1272010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61DC"/>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B20A2"/>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1357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248E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1783-S</BillDocName>
  <AmendType>AMS</AmendType>
  <SponsorAcronym>HASE</SponsorAcronym>
  <DrafterAcronym>GUNN</DrafterAcronym>
  <DraftNumber>151</DraftNumber>
  <ReferenceNumber>SHB 1783</ReferenceNumber>
  <Floor>S AMD TO WM COMM AMD (S-2951.1)</Floor>
  <AmendmentNumber> 407</AmendmentNumber>
  <Sponsors>By Senator Hasegawa</Sponsors>
  <FloorAction>PULLED 04/11/2023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4488</Characters>
  <Application>Microsoft Office Word</Application>
  <DocSecurity>8</DocSecurity>
  <Lines>641</Lines>
  <Paragraphs>354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1783-S AMS HASE GUNN 151</dc:title>
  <dc:creator>Kellee Gunn</dc:creator>
  <cp:lastModifiedBy>Gunn, Kellee</cp:lastModifiedBy>
  <cp:revision>2</cp:revision>
  <dcterms:created xsi:type="dcterms:W3CDTF">2023-04-11T15:52:00Z</dcterms:created>
  <dcterms:modified xsi:type="dcterms:W3CDTF">2023-04-11T15:53:00Z</dcterms:modified>
</cp:coreProperties>
</file>