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487996014544ec" /></Relationships>
</file>

<file path=word/document.xml><?xml version="1.0" encoding="utf-8"?>
<w:document xmlns:w="http://schemas.openxmlformats.org/wordprocessingml/2006/main">
  <w:body>
    <w:p>
      <w:r>
        <w:rPr>
          <w:b/>
        </w:rPr>
        <w:r>
          <w:rPr/>
          <w:t xml:space="preserve">2226-S</w:t>
        </w:r>
      </w:r>
      <w:r>
        <w:rPr>
          <w:b/>
        </w:rPr>
        <w:t xml:space="preserve"> </w:t>
        <w:t xml:space="preserve">AMS</w:t>
      </w:r>
      <w:r>
        <w:rPr>
          <w:b/>
        </w:rPr>
        <w:t xml:space="preserve"> </w:t>
        <w:r>
          <w:rPr/>
          <w:t xml:space="preserve">SALD</w:t>
        </w:r>
      </w:r>
      <w:r>
        <w:rPr>
          <w:b/>
        </w:rPr>
        <w:t xml:space="preserve"> </w:t>
        <w:r>
          <w:rPr/>
          <w:t xml:space="preserve">S5537.1</w:t>
        </w:r>
      </w:r>
      <w:r>
        <w:rPr>
          <w:b/>
        </w:rPr>
        <w:t xml:space="preserve"> - NOT FOR FLOOR USE</w:t>
      </w:r>
    </w:p>
    <w:p>
      <w:pPr>
        <w:ind w:left="0" w:right="0" w:firstLine="576"/>
      </w:pPr>
    </w:p>
    <w:p>
      <w:pPr>
        <w:spacing w:before="480" w:after="0" w:line="408" w:lineRule="exact"/>
      </w:pPr>
      <w:r>
        <w:rPr>
          <w:b/>
          <w:u w:val="single"/>
        </w:rPr>
        <w:t xml:space="preserve">SHB 2226</w:t>
      </w:r>
      <w:r>
        <w:t xml:space="preserve"> -</w:t>
      </w:r>
      <w:r>
        <w:t xml:space="preserve"> </w:t>
        <w:t xml:space="preserve">S AMD TO LC COMM AMD (S-5079.1/24)</w:t>
      </w:r>
      <w:r>
        <w:t xml:space="preserve"> </w:t>
      </w:r>
      <w:r>
        <w:rPr>
          <w:b/>
        </w:rPr>
        <w:t xml:space="preserve">740</w:t>
      </w:r>
    </w:p>
    <w:p>
      <w:pPr>
        <w:spacing w:before="0" w:after="0" w:line="408" w:lineRule="exact"/>
        <w:ind w:left="0" w:right="0" w:firstLine="576"/>
        <w:jc w:val="left"/>
      </w:pPr>
      <w:r>
        <w:rPr/>
        <w:t xml:space="preserve">By Senator Saldaña</w:t>
      </w:r>
    </w:p>
    <w:p>
      <w:pPr>
        <w:jc w:val="right"/>
      </w:pPr>
      <w:r>
        <w:rPr>
          <w:b/>
        </w:rPr>
        <w:t xml:space="preserve">ADOPTED 02/28/2024</w:t>
      </w:r>
    </w:p>
    <w:p>
      <w:pPr>
        <w:spacing w:before="0" w:after="0" w:line="408" w:lineRule="exact"/>
        <w:ind w:left="0" w:right="0" w:firstLine="576"/>
        <w:jc w:val="left"/>
      </w:pPr>
      <w:r>
        <w:rPr/>
        <w:t xml:space="preserve">On page 2, line 26, after "section" insert ", except that unemployment claim data may be aggregated to the extent necessary to comply with federal law"</w:t>
      </w:r>
    </w:p>
    <w:p>
      <w:pPr>
        <w:spacing w:before="0" w:after="0" w:line="408" w:lineRule="exact"/>
        <w:ind w:left="0" w:right="0" w:firstLine="576"/>
        <w:jc w:val="left"/>
      </w:pPr>
      <w:r>
        <w:rPr>
          <w:u w:val="single"/>
        </w:rPr>
        <w:t xml:space="preserve">EFFECT:</w:t>
      </w:r>
      <w:r>
        <w:rPr/>
        <w:t xml:space="preserve"> Provides that the report to the Legislature on the surveys must include the individual responses, without names, including respondent's answers, except that unemployment claim data may be aggregated to the extent necessary to comply with federal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15d62c19854d15" /></Relationships>
</file>