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932d453c54a26" /></Relationships>
</file>

<file path=word/document.xml><?xml version="1.0" encoding="utf-8"?>
<w:document xmlns:w="http://schemas.openxmlformats.org/wordprocessingml/2006/main">
  <w:body>
    <w:p>
      <w:r>
        <w:rPr>
          <w:b/>
        </w:rPr>
        <w:r>
          <w:rPr/>
          <w:t xml:space="preserve">2252-S</w:t>
        </w:r>
      </w:r>
      <w:r>
        <w:rPr>
          <w:b/>
        </w:rPr>
        <w:t xml:space="preserve"> </w:t>
        <w:t xml:space="preserve">AMS</w:t>
      </w:r>
      <w:r>
        <w:rPr>
          <w:b/>
        </w:rPr>
        <w:t xml:space="preserve"> </w:t>
        <w:r>
          <w:rPr/>
          <w:t xml:space="preserve">LGLT</w:t>
        </w:r>
      </w:r>
      <w:r>
        <w:rPr>
          <w:b/>
        </w:rPr>
        <w:t xml:space="preserve"> </w:t>
        <w:r>
          <w:rPr/>
          <w:t xml:space="preserve">S5119.2</w:t>
        </w:r>
      </w:r>
      <w:r>
        <w:rPr>
          <w:b/>
        </w:rPr>
        <w:t xml:space="preserve"> - NOT FOR FLOOR USE</w:t>
      </w:r>
    </w:p>
    <w:p>
      <w:pPr>
        <w:ind w:left="0" w:right="0" w:firstLine="576"/>
      </w:pPr>
      <w:r>
        <w:rPr/>
        <w:t xml:space="preserve"> </w:t>
      </w:r>
    </w:p>
    <w:p>
      <w:pPr>
        <w:spacing w:before="480" w:after="0" w:line="408" w:lineRule="exact"/>
      </w:pPr>
      <w:r>
        <w:rPr>
          <w:b/>
          <w:u w:val="single"/>
        </w:rPr>
        <w:t xml:space="preserve">SHB 2252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allow neighborhood cafés or stores to be permitted in any zone allowing residential uses provided that the following conditions are met:</w:t>
      </w:r>
    </w:p>
    <w:p>
      <w:pPr>
        <w:spacing w:before="0" w:after="0" w:line="408" w:lineRule="exact"/>
        <w:ind w:left="0" w:right="0" w:firstLine="576"/>
        <w:jc w:val="left"/>
      </w:pPr>
      <w:r>
        <w:rPr/>
        <w:t xml:space="preserve">(a) The total gross floor area of the café or store must be at least 500 square feet and must not exceed the maximum gross floor area allowed by the city or town;</w:t>
      </w:r>
    </w:p>
    <w:p>
      <w:pPr>
        <w:spacing w:before="0" w:after="0" w:line="408" w:lineRule="exact"/>
        <w:ind w:left="0" w:right="0" w:firstLine="576"/>
        <w:jc w:val="left"/>
      </w:pPr>
      <w:r>
        <w:rPr/>
        <w:t xml:space="preserve">(b) There are no drive-through facilities at the café or store;</w:t>
      </w:r>
    </w:p>
    <w:p>
      <w:pPr>
        <w:spacing w:before="0" w:after="0" w:line="408" w:lineRule="exact"/>
        <w:ind w:left="0" w:right="0" w:firstLine="576"/>
        <w:jc w:val="left"/>
      </w:pPr>
      <w:r>
        <w:rPr/>
        <w:t xml:space="preserve">(c) The café or store does not offer or sell alcoholic beverages; and</w:t>
      </w:r>
    </w:p>
    <w:p>
      <w:pPr>
        <w:spacing w:before="0" w:after="0" w:line="408" w:lineRule="exact"/>
        <w:ind w:left="0" w:right="0" w:firstLine="576"/>
        <w:jc w:val="left"/>
      </w:pPr>
      <w:r>
        <w:rPr/>
        <w:t xml:space="preserve">(d) The café or store is located on a street where there is more than one means of egress for vehicle traffic.</w:t>
      </w:r>
    </w:p>
    <w:p>
      <w:pPr>
        <w:spacing w:before="0" w:after="0" w:line="408" w:lineRule="exact"/>
        <w:ind w:left="0" w:right="0" w:firstLine="576"/>
        <w:jc w:val="left"/>
      </w:pPr>
      <w:r>
        <w:rPr/>
        <w:t xml:space="preserve">(2) Hours of operation, noise, signage, and freight traffic may be limited by the city or town.</w:t>
      </w:r>
    </w:p>
    <w:p>
      <w:pPr>
        <w:spacing w:before="0" w:after="0" w:line="408" w:lineRule="exact"/>
        <w:ind w:left="0" w:right="0" w:firstLine="576"/>
        <w:jc w:val="left"/>
      </w:pPr>
      <w:r>
        <w:rPr/>
        <w:t xml:space="preserve">(3)(a) For the purposes of this section, "neighborhood café" means an establishment that serves a limited menu of food items and has at least 500 square feet of gross floor area.</w:t>
      </w:r>
    </w:p>
    <w:p>
      <w:pPr>
        <w:spacing w:before="0" w:after="0" w:line="408" w:lineRule="exact"/>
        <w:ind w:left="0" w:right="0" w:firstLine="576"/>
        <w:jc w:val="left"/>
      </w:pPr>
      <w:r>
        <w:rPr/>
        <w:t xml:space="preserve">(b) For the purposes of this section, "neighborhood store" means a convenience grocery store or mini-market that provides a variety of convenience items that may include, but is not limited to, food, beverages, and household items. A neighborhood store must be at least 500 square feet of gross floor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allow neighborhood cafés or stores to be permitted in any zone allowing residential uses provided that the following conditions are met:</w:t>
      </w:r>
    </w:p>
    <w:p>
      <w:pPr>
        <w:spacing w:before="0" w:after="0" w:line="408" w:lineRule="exact"/>
        <w:ind w:left="0" w:right="0" w:firstLine="576"/>
        <w:jc w:val="left"/>
      </w:pPr>
      <w:r>
        <w:rPr/>
        <w:t xml:space="preserve">(a) The total gross floor area of the café or store must be at least 500 square feet and must not exceed the maximum gross floor area allowed by the code city;</w:t>
      </w:r>
    </w:p>
    <w:p>
      <w:pPr>
        <w:spacing w:before="0" w:after="0" w:line="408" w:lineRule="exact"/>
        <w:ind w:left="0" w:right="0" w:firstLine="576"/>
        <w:jc w:val="left"/>
      </w:pPr>
      <w:r>
        <w:rPr/>
        <w:t xml:space="preserve">(b) There are no drive-through facilities at the café or store;</w:t>
      </w:r>
    </w:p>
    <w:p>
      <w:pPr>
        <w:spacing w:before="0" w:after="0" w:line="408" w:lineRule="exact"/>
        <w:ind w:left="0" w:right="0" w:firstLine="576"/>
        <w:jc w:val="left"/>
      </w:pPr>
      <w:r>
        <w:rPr/>
        <w:t xml:space="preserve">(c) The café or store does not offer or sell alcoholic beverages; and</w:t>
      </w:r>
    </w:p>
    <w:p>
      <w:pPr>
        <w:spacing w:before="0" w:after="0" w:line="408" w:lineRule="exact"/>
        <w:ind w:left="0" w:right="0" w:firstLine="576"/>
        <w:jc w:val="left"/>
      </w:pPr>
      <w:r>
        <w:rPr/>
        <w:t xml:space="preserve">(d) The café or store is located on a street where there is more than one means of egress for vehicle traffic.</w:t>
      </w:r>
    </w:p>
    <w:p>
      <w:pPr>
        <w:spacing w:before="0" w:after="0" w:line="408" w:lineRule="exact"/>
        <w:ind w:left="0" w:right="0" w:firstLine="576"/>
        <w:jc w:val="left"/>
      </w:pPr>
      <w:r>
        <w:rPr/>
        <w:t xml:space="preserve">(2) Hours of operation, noise, signage, and freight traffic may be limited by the code city.</w:t>
      </w:r>
    </w:p>
    <w:p>
      <w:pPr>
        <w:spacing w:before="0" w:after="0" w:line="408" w:lineRule="exact"/>
        <w:ind w:left="0" w:right="0" w:firstLine="576"/>
        <w:jc w:val="left"/>
      </w:pPr>
      <w:r>
        <w:rPr/>
        <w:t xml:space="preserve">(3)(a) For the purposes of this section, "neighborhood café" means an establishment that serves a limited menu of food items and has at least 500 square feet of gross floor area.</w:t>
      </w:r>
    </w:p>
    <w:p>
      <w:pPr>
        <w:spacing w:before="0" w:after="0" w:line="408" w:lineRule="exact"/>
        <w:ind w:left="0" w:right="0" w:firstLine="576"/>
        <w:jc w:val="left"/>
      </w:pPr>
      <w:r>
        <w:rPr/>
        <w:t xml:space="preserve">(b) For the purposes of this section, "neighborhood store" means a convenience grocery store or mini-market that provides a variety of convenience items that may include, but is not limited to, food, beverages, and household items. A neighborhood store must be at least 500 square feet of gross floor area."</w:t>
      </w:r>
    </w:p>
    <w:p>
      <w:pPr>
        <w:spacing w:before="480" w:after="0" w:line="408" w:lineRule="exact"/>
      </w:pPr>
      <w:r>
        <w:rPr>
          <w:b/>
          <w:u w:val="single"/>
        </w:rPr>
        <w:t xml:space="preserve">SHB 2252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p>
    <w:p>
      <w:pPr>
        <w:spacing w:before="0" w:after="0" w:line="408" w:lineRule="exact"/>
        <w:ind w:left="0" w:right="0" w:firstLine="576"/>
        <w:jc w:val="left"/>
      </w:pPr>
      <w:r>
        <w:rPr/>
        <w:t xml:space="preserve">On page 1, line 2 of the title, after "zones;" strike the remainder of the title and insert "adding a new section to chapter 35.21 RCW; and adding a new section to chapter 35A.21 RCW."</w:t>
      </w:r>
    </w:p>
    <w:p>
      <w:pPr>
        <w:spacing w:before="0" w:after="0" w:line="408" w:lineRule="exact"/>
        <w:ind w:left="0" w:right="0" w:firstLine="576"/>
        <w:jc w:val="left"/>
      </w:pPr>
      <w:r>
        <w:rPr>
          <w:u w:val="single"/>
        </w:rPr>
        <w:t xml:space="preserve">EFFECT:</w:t>
      </w:r>
      <w:r>
        <w:rPr/>
        <w:t xml:space="preserve"> • Authorizes, rather than requires, a city, town, or code city to allow neighborhood cafés or stores to be permitted in any zone allowing residential uses if the café or store meets certain requirements;</w:t>
      </w:r>
    </w:p>
    <w:p>
      <w:pPr>
        <w:spacing w:before="0" w:after="0" w:line="408" w:lineRule="exact"/>
        <w:ind w:left="0" w:right="0" w:firstLine="576"/>
        <w:jc w:val="left"/>
      </w:pPr>
      <w:r>
        <w:rPr/>
        <w:t xml:space="preserve">• Provides that the café or store must be at least 500 square feet and may not exceed a maximum gross floor area allowed by the city, town, or code city;</w:t>
      </w:r>
    </w:p>
    <w:p>
      <w:pPr>
        <w:spacing w:before="0" w:after="0" w:line="408" w:lineRule="exact"/>
        <w:ind w:left="0" w:right="0" w:firstLine="576"/>
        <w:jc w:val="left"/>
      </w:pPr>
      <w:r>
        <w:rPr/>
        <w:t xml:space="preserve">• Prohibits a neighborhood café or store from offering alcoholic beverages;</w:t>
      </w:r>
    </w:p>
    <w:p>
      <w:pPr>
        <w:spacing w:before="0" w:after="0" w:line="408" w:lineRule="exact"/>
        <w:ind w:left="0" w:right="0" w:firstLine="576"/>
        <w:jc w:val="left"/>
      </w:pPr>
      <w:r>
        <w:rPr/>
        <w:t xml:space="preserve">• Clarifies that the café or store must be located on a street, rather than in an area, where there is more than one means of egress for vehicle traffic; and</w:t>
      </w:r>
    </w:p>
    <w:p>
      <w:pPr>
        <w:spacing w:before="0" w:after="0" w:line="408" w:lineRule="exact"/>
        <w:ind w:left="0" w:right="0" w:firstLine="576"/>
        <w:jc w:val="left"/>
      </w:pPr>
      <w:r>
        <w:rPr/>
        <w:t xml:space="preserve">• Authorizes a city, town, or code city to limit the noise, signage, and freight traffic in addition to the hours of operation for neighborhood cafés and stores.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48779562d42f4" /></Relationships>
</file>