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8c31eeb000442b" /></Relationships>
</file>

<file path=word/document.xml><?xml version="1.0" encoding="utf-8"?>
<w:document xmlns:w="http://schemas.openxmlformats.org/wordprocessingml/2006/main">
  <w:body>
    <w:p>
      <w:r>
        <w:rPr>
          <w:b/>
        </w:rPr>
        <w:r>
          <w:rPr/>
          <w:t xml:space="preserve">5002-S2</w:t>
        </w:r>
      </w:r>
      <w:r>
        <w:rPr>
          <w:b/>
        </w:rPr>
        <w:t xml:space="preserve"> </w:t>
        <w:t xml:space="preserve">AMS</w:t>
      </w:r>
      <w:r>
        <w:rPr>
          <w:b/>
        </w:rPr>
        <w:t xml:space="preserve"> </w:t>
        <w:r>
          <w:rPr/>
          <w:t xml:space="preserve">FORT</w:t>
        </w:r>
      </w:r>
      <w:r>
        <w:rPr>
          <w:b/>
        </w:rPr>
        <w:t xml:space="preserve"> </w:t>
        <w:r>
          <w:rPr/>
          <w:t xml:space="preserve">S2042.3</w:t>
        </w:r>
      </w:r>
      <w:r>
        <w:rPr>
          <w:b/>
        </w:rPr>
        <w:t xml:space="preserve"> - NOT FOR FLOOR USE</w:t>
      </w:r>
    </w:p>
    <w:p>
      <w:pPr>
        <w:ind w:left="0" w:right="0" w:firstLine="576"/>
      </w:pP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2020 c 330 s 15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w:t>
      </w:r>
      <w:r>
        <w:t>((</w:t>
      </w:r>
      <w:r>
        <w:rPr>
          <w:b/>
          <w:strike/>
        </w:rPr>
        <w:t xml:space="preserve">0.15</w:t>
      </w:r>
      <w:r>
        <w:t>))</w:t>
      </w:r>
      <w:r>
        <w:rPr>
          <w:b/>
        </w:rPr>
        <w:t xml:space="preserve"> </w:t>
      </w:r>
      <w:r>
        <w:rPr>
          <w:b/>
          <w:u w:val="single"/>
        </w:rPr>
        <w:t xml:space="preserve">0.10</w:t>
      </w:r>
      <w:r>
        <w:rPr>
          <w:b/>
        </w:rPr>
        <w:t xml:space="preserve">.</w:t>
      </w:r>
      <w:r>
        <w:rPr/>
        <w:t xml:space="preserve"> In the case of a person whose alcohol concentration was less than </w:t>
      </w:r>
      <w:r>
        <w:t>((</w:t>
      </w:r>
      <w:r>
        <w:rPr>
          <w:strike/>
        </w:rPr>
        <w:t xml:space="preserve">0.15</w:t>
      </w:r>
      <w:r>
        <w:t>))</w:t>
      </w:r>
      <w:r>
        <w:rPr/>
        <w:t xml:space="preserve"> </w:t>
      </w:r>
      <w:r>
        <w:rPr>
          <w:u w:val="single"/>
        </w:rPr>
        <w:t xml:space="preserve">0.10</w:t>
      </w:r>
      <w:r>
        <w:rPr/>
        <w:t xml:space="preserve">,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twenty-four</w:t>
      </w:r>
      <w:r>
        <w:t>))</w:t>
      </w:r>
      <w:r>
        <w:rPr/>
        <w:t xml:space="preserve"> </w:t>
      </w:r>
      <w:r>
        <w:rPr>
          <w:u w:val="single"/>
        </w:rPr>
        <w:t xml:space="preserve">24</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(1)(a)(i), the court, in its discretion, may order not less than </w:t>
      </w:r>
      <w:r>
        <w:t>((</w:t>
      </w:r>
      <w:r>
        <w:rPr>
          <w:strike/>
        </w:rPr>
        <w:t xml:space="preserve">fifteen</w:t>
      </w:r>
      <w:r>
        <w:t>))</w:t>
      </w:r>
      <w:r>
        <w:rPr/>
        <w:t xml:space="preserve"> </w:t>
      </w:r>
      <w:r>
        <w:rPr>
          <w:u w:val="single"/>
        </w:rPr>
        <w:t xml:space="preserve">15</w:t>
      </w:r>
      <w:r>
        <w:rPr/>
        <w:t xml:space="preserve"> days of electronic home monitoring or a </w:t>
      </w:r>
      <w:r>
        <w:t>((</w:t>
      </w:r>
      <w:r>
        <w:rPr>
          <w:strike/>
        </w:rPr>
        <w:t xml:space="preserve">ninety-day</w:t>
      </w:r>
      <w:r>
        <w:t>))</w:t>
      </w:r>
      <w:r>
        <w:rPr/>
        <w:t xml:space="preserve"> </w:t>
      </w:r>
      <w:r>
        <w:rPr>
          <w:u w:val="single"/>
        </w:rPr>
        <w:t xml:space="preserve">90-day</w:t>
      </w:r>
      <w:r>
        <w:rPr/>
        <w:t xml:space="preserve"> period of 24/7 sobriety program monitoring. The court may consider the offender's pretrial 24/7 sobriety program monitoring as fulfilling a portion of posttrial sentencing.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three hundred fifty dollars</w:t>
      </w:r>
      <w:r>
        <w:t>))</w:t>
      </w:r>
      <w:r>
        <w:rPr/>
        <w:t xml:space="preserve"> </w:t>
      </w:r>
      <w:r>
        <w:rPr>
          <w:u w:val="single"/>
        </w:rPr>
        <w:t xml:space="preserve">$350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Three hundred fifty dollars</w:t>
      </w:r>
      <w:r>
        <w:t>))</w:t>
      </w:r>
      <w:r>
        <w:rPr/>
        <w:t xml:space="preserve"> </w:t>
      </w:r>
      <w:r>
        <w:rPr>
          <w:u w:val="single"/>
        </w:rPr>
        <w:t xml:space="preserve">$350</w:t>
      </w:r>
      <w:r>
        <w:rPr/>
        <w:t xml:space="preserve"> of the fine may not be suspended unless the court finds the offender to be indigent; </w:t>
      </w:r>
      <w:r>
        <w:t>((</w:t>
      </w:r>
      <w:r>
        <w:rPr>
          <w:strike/>
        </w:rPr>
        <w:t xml:space="preserve">or</w:t>
      </w:r>
      <w:r>
        <w:t>))</w:t>
      </w:r>
    </w:p>
    <w:p>
      <w:pPr>
        <w:spacing w:before="0" w:after="0" w:line="408" w:lineRule="exact"/>
        <w:ind w:left="0" w:right="0" w:firstLine="576"/>
        <w:jc w:val="left"/>
      </w:pPr>
      <w:r>
        <w:rPr/>
        <w:t xml:space="preserve">(b) </w:t>
      </w:r>
      <w:r>
        <w:rPr>
          <w:b/>
          <w:u w:val="single"/>
        </w:rPr>
        <w:t xml:space="preserve">Penalty for alcohol concentration at least 0.10.</w:t>
      </w:r>
      <w:r>
        <w:rPr>
          <w:u w:val="single"/>
        </w:rPr>
        <w:t xml:space="preserve"> In the case of a person whose alcohol concentration was at least 0.10:</w:t>
      </w:r>
    </w:p>
    <w:p>
      <w:pPr>
        <w:spacing w:before="0" w:after="0" w:line="408" w:lineRule="exact"/>
        <w:ind w:left="0" w:right="0" w:firstLine="576"/>
        <w:jc w:val="left"/>
      </w:pPr>
      <w:r>
        <w:rPr>
          <w:u w:val="single"/>
        </w:rPr>
        <w:t xml:space="preserve">(i) By imprisonment for not less than 48 consecutive hours nor more than 364 days. In lieu of the mandatory minimum term of imprisonment required under this subsection (1)(b)(i), the court, in its discretion, may order not less than 30 days of electronic home monitoring or a 120-day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$500 nor more than $5,000. $500 of the fine may not be suspended unless the court finds the offender to be indigent; or</w:t>
      </w:r>
    </w:p>
    <w:p>
      <w:pPr>
        <w:spacing w:before="0" w:after="0" w:line="408" w:lineRule="exact"/>
        <w:ind w:left="0" w:right="0" w:firstLine="576"/>
        <w:jc w:val="left"/>
      </w:pPr>
      <w:r>
        <w:rPr>
          <w:u w:val="single"/>
        </w:rPr>
        <w:t xml:space="preserve">(c)</w:t>
      </w:r>
      <w:r>
        <w:rPr/>
        <w:t xml:space="preserve"> </w:t>
      </w:r>
      <w:r>
        <w:rPr>
          <w:b/>
        </w:rPr>
        <w:t xml:space="preserve">Penalty for alcohol concentration at least </w:t>
      </w:r>
      <w:r>
        <w:t>((</w:t>
      </w:r>
      <w:r>
        <w:rPr>
          <w:b/>
          <w:strike/>
        </w:rPr>
        <w:t xml:space="preserve">0.15</w:t>
      </w:r>
      <w:r>
        <w:t>))</w:t>
      </w:r>
      <w:r>
        <w:rPr>
          <w:b/>
        </w:rPr>
        <w:t xml:space="preserve"> </w:t>
      </w:r>
      <w:r>
        <w:rPr>
          <w:b/>
          <w:u w:val="single"/>
        </w:rPr>
        <w:t xml:space="preserve">0.12</w:t>
      </w:r>
      <w:r>
        <w:rPr>
          <w:b/>
        </w:rPr>
        <w:t xml:space="preserve">.</w:t>
      </w:r>
      <w:r>
        <w:rPr/>
        <w:t xml:space="preserve"> In the case of a person whose alcohol concentration was at least </w:t>
      </w:r>
      <w:r>
        <w:t>((</w:t>
      </w:r>
      <w:r>
        <w:rPr>
          <w:strike/>
        </w:rPr>
        <w:t xml:space="preserve">0.15</w:t>
      </w:r>
      <w:r>
        <w:t>))</w:t>
      </w:r>
      <w:r>
        <w:rPr/>
        <w:t xml:space="preserve"> </w:t>
      </w:r>
      <w:r>
        <w:rPr>
          <w:u w:val="single"/>
        </w:rPr>
        <w:t xml:space="preserve">0.12</w:t>
      </w:r>
      <w:r>
        <w:rPr/>
        <w:t xml:space="preserve">,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forty-eight</w:t>
      </w:r>
      <w:r>
        <w:t>))</w:t>
      </w:r>
      <w:r>
        <w:rPr/>
        <w:t xml:space="preserve"> </w:t>
      </w:r>
      <w:r>
        <w:rPr>
          <w:u w:val="single"/>
        </w:rPr>
        <w:t xml:space="preserve">72</w:t>
      </w:r>
      <w:r>
        <w:rPr/>
        <w:t xml:space="preserve"> consecutive hours nor more than </w:t>
      </w:r>
      <w:r>
        <w:t>((</w:t>
      </w:r>
      <w:r>
        <w:rPr>
          <w:strike/>
        </w:rPr>
        <w:t xml:space="preserve">three hundred sixty-four</w:t>
      </w:r>
      <w:r>
        <w:t>))</w:t>
      </w:r>
      <w:r>
        <w:rPr/>
        <w:t xml:space="preserve"> </w:t>
      </w:r>
      <w:r>
        <w:rPr>
          <w:u w:val="single"/>
        </w:rPr>
        <w:t xml:space="preserve">364</w:t>
      </w:r>
      <w:r>
        <w:rPr/>
        <w:t xml:space="preserve"> days. In lieu of the mandatory minimum term of imprisonment required under this subsection (1)</w:t>
      </w:r>
      <w:r>
        <w:t>((</w:t>
      </w:r>
      <w:r>
        <w:rPr>
          <w:strike/>
        </w:rPr>
        <w:t xml:space="preserve">(b)</w:t>
      </w:r>
      <w:r>
        <w:t>))</w:t>
      </w:r>
      <w:r>
        <w:rPr/>
        <w:t xml:space="preserve"> </w:t>
      </w:r>
      <w:r>
        <w:rPr>
          <w:u w:val="single"/>
        </w:rPr>
        <w:t xml:space="preserve">(c)</w:t>
      </w:r>
      <w:r>
        <w:rPr/>
        <w:t xml:space="preserve">(i), the court, in its discretion, may order not less than </w:t>
      </w:r>
      <w:r>
        <w:t>((</w:t>
      </w:r>
      <w:r>
        <w:rPr>
          <w:strike/>
        </w:rPr>
        <w:t xml:space="preserve">thirty</w:t>
      </w:r>
      <w:r>
        <w:t>))</w:t>
      </w:r>
      <w:r>
        <w:rPr/>
        <w:t xml:space="preserve"> </w:t>
      </w:r>
      <w:r>
        <w:rPr>
          <w:u w:val="single"/>
        </w:rPr>
        <w:t xml:space="preserve">30</w:t>
      </w:r>
      <w:r>
        <w:rPr/>
        <w:t xml:space="preserve"> days of electronic home monitoring or a </w:t>
      </w:r>
      <w:r>
        <w:t>((</w:t>
      </w:r>
      <w:r>
        <w:rPr>
          <w:strike/>
        </w:rPr>
        <w:t xml:space="preserve">one hundred twenty day</w:t>
      </w:r>
      <w:r>
        <w:t>))</w:t>
      </w:r>
      <w:r>
        <w:rPr/>
        <w:t xml:space="preserve"> </w:t>
      </w:r>
      <w:r>
        <w:rPr>
          <w:u w:val="single"/>
        </w:rPr>
        <w:t xml:space="preserve">120-day</w:t>
      </w:r>
      <w:r>
        <w:rPr/>
        <w:t xml:space="preserve">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$1,245</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w:t>
      </w:r>
      <w:r>
        <w:t>((</w:t>
      </w:r>
      <w:r>
        <w:rPr>
          <w:b/>
          <w:strike/>
        </w:rPr>
        <w:t xml:space="preserve">0.15</w:t>
      </w:r>
      <w:r>
        <w:t>))</w:t>
      </w:r>
      <w:r>
        <w:rPr>
          <w:b/>
        </w:rPr>
        <w:t xml:space="preserve"> </w:t>
      </w:r>
      <w:r>
        <w:rPr>
          <w:b/>
          <w:u w:val="single"/>
        </w:rPr>
        <w:t xml:space="preserve">0.10</w:t>
      </w:r>
      <w:r>
        <w:rPr>
          <w:b/>
        </w:rPr>
        <w:t xml:space="preserve">.</w:t>
      </w:r>
      <w:r>
        <w:rPr/>
        <w:t xml:space="preserve"> In the case of a person whose alcohol concentration was less than </w:t>
      </w:r>
      <w:r>
        <w:t>((</w:t>
      </w:r>
      <w:r>
        <w:rPr>
          <w:strike/>
        </w:rPr>
        <w:t xml:space="preserve">0.15</w:t>
      </w:r>
      <w:r>
        <w:t>))</w:t>
      </w:r>
      <w:r>
        <w:rPr/>
        <w:t xml:space="preserve"> </w:t>
      </w:r>
      <w:r>
        <w:rPr>
          <w:u w:val="single"/>
        </w:rPr>
        <w:t xml:space="preserve">0.10</w:t>
      </w:r>
      <w:r>
        <w:rPr/>
        <w:t xml:space="preserve">,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thirty</w:t>
      </w:r>
      <w:r>
        <w:t>))</w:t>
      </w:r>
      <w:r>
        <w:rPr/>
        <w:t xml:space="preserve"> </w:t>
      </w:r>
      <w:r>
        <w:rPr>
          <w:u w:val="single"/>
        </w:rPr>
        <w:t xml:space="preserve">30</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sixty</w:t>
      </w:r>
      <w:r>
        <w:t>))</w:t>
      </w:r>
      <w:r>
        <w:rPr/>
        <w:t xml:space="preserve"> </w:t>
      </w:r>
      <w:r>
        <w:rPr>
          <w:u w:val="single"/>
        </w:rPr>
        <w:t xml:space="preserve">60</w:t>
      </w:r>
      <w:r>
        <w:rPr/>
        <w:t xml:space="preserve"> days of electronic home monitoring. Thirty days of imprisonment and </w:t>
      </w:r>
      <w:r>
        <w:t>((</w:t>
      </w:r>
      <w:r>
        <w:rPr>
          <w:strike/>
        </w:rPr>
        <w:t xml:space="preserve">sixty</w:t>
      </w:r>
      <w:r>
        <w:t>))</w:t>
      </w:r>
      <w:r>
        <w:rPr/>
        <w:t xml:space="preserve"> </w:t>
      </w:r>
      <w:r>
        <w:rPr>
          <w:u w:val="single"/>
        </w:rPr>
        <w:t xml:space="preserve">60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term of imprisonment and electronic home monitoring under this subsection (2)(a)(i), the court may order a minimum of either </w:t>
      </w:r>
      <w:r>
        <w:t>((</w:t>
      </w:r>
      <w:r>
        <w:rPr>
          <w:strike/>
        </w:rPr>
        <w:t xml:space="preserve">one hundred eighty</w:t>
      </w:r>
      <w:r>
        <w:t>))</w:t>
      </w:r>
      <w:r>
        <w:rPr/>
        <w:t xml:space="preserve"> </w:t>
      </w:r>
      <w:r>
        <w:rPr>
          <w:u w:val="single"/>
        </w:rPr>
        <w:t xml:space="preserve">180</w:t>
      </w:r>
      <w:r>
        <w:rPr/>
        <w:t xml:space="preserve"> days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five hundred dollars</w:t>
      </w:r>
      <w:r>
        <w:t>))</w:t>
      </w:r>
      <w:r>
        <w:rPr/>
        <w:t xml:space="preserve"> </w:t>
      </w:r>
      <w:r>
        <w:rPr>
          <w:u w:val="single"/>
        </w:rPr>
        <w:t xml:space="preserve">$500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Five hundred dollars</w:t>
      </w:r>
      <w:r>
        <w:t>))</w:t>
      </w:r>
      <w:r>
        <w:rPr/>
        <w:t xml:space="preserve"> </w:t>
      </w:r>
      <w:r>
        <w:rPr>
          <w:u w:val="single"/>
        </w:rPr>
        <w:t xml:space="preserve">$500</w:t>
      </w:r>
      <w:r>
        <w:rPr/>
        <w:t xml:space="preserve"> of the fine may not be suspended unless the court finds the offender to be indigent; </w:t>
      </w:r>
      <w:r>
        <w:t>((</w:t>
      </w:r>
      <w:r>
        <w:rPr>
          <w:strike/>
        </w:rPr>
        <w:t xml:space="preserve">or</w:t>
      </w:r>
      <w:r>
        <w:t>))</w:t>
      </w:r>
    </w:p>
    <w:p>
      <w:pPr>
        <w:spacing w:before="0" w:after="0" w:line="408" w:lineRule="exact"/>
        <w:ind w:left="0" w:right="0" w:firstLine="576"/>
        <w:jc w:val="left"/>
      </w:pPr>
      <w:r>
        <w:rPr/>
        <w:t xml:space="preserve">(b) </w:t>
      </w:r>
      <w:r>
        <w:rPr>
          <w:b/>
          <w:u w:val="single"/>
        </w:rPr>
        <w:t xml:space="preserve">Penalty for alcohol concentration at least 0.10.</w:t>
      </w:r>
      <w:r>
        <w:rPr>
          <w:u w:val="single"/>
        </w:rPr>
        <w:t xml:space="preserve"> In the case of a person whose alcohol concentration was at least 0.10:</w:t>
      </w:r>
    </w:p>
    <w:p>
      <w:pPr>
        <w:spacing w:before="0" w:after="0" w:line="408" w:lineRule="exact"/>
        <w:ind w:left="0" w:right="0" w:firstLine="576"/>
        <w:jc w:val="left"/>
      </w:pPr>
      <w:r>
        <w:rPr>
          <w:u w:val="single"/>
        </w:rPr>
        <w:t xml:space="preserve">(i) By imprisonment for not less than 40 days nor more than 364 days. In lieu of the mandatory minimum term of imprisonment required under this subsection (2)(b)(i), the court, in its discretion, may order not less than 40 days of electronic home monitoring or a 120-day period of 24/7 sobriety program monitoring. The court may consider the offender's pretrial 24/7 sobriety program testing as fulfilling a portion of posttrial sentencing.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$600 nor more than $5,000. $500 of the fine may not be suspended unless the court finds the offender to be indigent; or</w:t>
      </w:r>
    </w:p>
    <w:p>
      <w:pPr>
        <w:spacing w:before="0" w:after="0" w:line="408" w:lineRule="exact"/>
        <w:ind w:left="0" w:right="0" w:firstLine="576"/>
        <w:jc w:val="left"/>
      </w:pPr>
      <w:r>
        <w:rPr>
          <w:u w:val="single"/>
        </w:rPr>
        <w:t xml:space="preserve">(c)</w:t>
      </w:r>
      <w:r>
        <w:rPr/>
        <w:t xml:space="preserve"> </w:t>
      </w:r>
      <w:r>
        <w:rPr>
          <w:b/>
        </w:rPr>
        <w:t xml:space="preserve">Penalty for alcohol concentration at least </w:t>
      </w:r>
      <w:r>
        <w:t>((</w:t>
      </w:r>
      <w:r>
        <w:rPr>
          <w:b/>
          <w:strike/>
        </w:rPr>
        <w:t xml:space="preserve">0.15</w:t>
      </w:r>
      <w:r>
        <w:t>))</w:t>
      </w:r>
      <w:r>
        <w:rPr>
          <w:b/>
        </w:rPr>
        <w:t xml:space="preserve"> </w:t>
      </w:r>
      <w:r>
        <w:rPr>
          <w:b/>
          <w:u w:val="single"/>
        </w:rPr>
        <w:t xml:space="preserve">0.12</w:t>
      </w:r>
      <w:r>
        <w:rPr>
          <w:b/>
        </w:rPr>
        <w:t xml:space="preserve">.</w:t>
      </w:r>
      <w:r>
        <w:rPr/>
        <w:t xml:space="preserve"> In the case of a person whose alcohol concentration was at least </w:t>
      </w:r>
      <w:r>
        <w:t>((</w:t>
      </w:r>
      <w:r>
        <w:rPr>
          <w:strike/>
        </w:rPr>
        <w:t xml:space="preserve">0.15</w:t>
      </w:r>
      <w:r>
        <w:t>))</w:t>
      </w:r>
      <w:r>
        <w:rPr/>
        <w:t xml:space="preserve"> </w:t>
      </w:r>
      <w:r>
        <w:rPr>
          <w:u w:val="single"/>
        </w:rPr>
        <w:t xml:space="preserve">0.12</w:t>
      </w:r>
      <w:r>
        <w:rPr/>
        <w:t xml:space="preserve">,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forty-five</w:t>
      </w:r>
      <w:r>
        <w:t>))</w:t>
      </w:r>
      <w:r>
        <w:rPr/>
        <w:t xml:space="preserve"> </w:t>
      </w:r>
      <w:r>
        <w:rPr>
          <w:u w:val="single"/>
        </w:rPr>
        <w:t xml:space="preserve">45</w:t>
      </w:r>
      <w:r>
        <w:rPr/>
        <w:t xml:space="preserve"> days nor more than </w:t>
      </w:r>
      <w:r>
        <w:t>((</w:t>
      </w:r>
      <w:r>
        <w:rPr>
          <w:strike/>
        </w:rPr>
        <w:t xml:space="preserve">three hundred sixty-four</w:t>
      </w:r>
      <w:r>
        <w:t>))</w:t>
      </w:r>
      <w:r>
        <w:rPr/>
        <w:t xml:space="preserve"> </w:t>
      </w:r>
      <w:r>
        <w:rPr>
          <w:u w:val="single"/>
        </w:rPr>
        <w:t xml:space="preserve">364</w:t>
      </w:r>
      <w:r>
        <w:rPr/>
        <w:t xml:space="preserve"> days and </w:t>
      </w:r>
      <w:r>
        <w:t>((</w:t>
      </w:r>
      <w:r>
        <w:rPr>
          <w:strike/>
        </w:rPr>
        <w:t xml:space="preserve">ninety</w:t>
      </w:r>
      <w:r>
        <w:t>))</w:t>
      </w:r>
      <w:r>
        <w:rPr/>
        <w:t xml:space="preserve"> </w:t>
      </w:r>
      <w:r>
        <w:rPr>
          <w:u w:val="single"/>
        </w:rPr>
        <w:t xml:space="preserve">90</w:t>
      </w:r>
      <w:r>
        <w:rPr/>
        <w:t xml:space="preserve"> days of electronic home monitoring. Forty-five days of imprisonment and </w:t>
      </w:r>
      <w:r>
        <w:t>((</w:t>
      </w:r>
      <w:r>
        <w:rPr>
          <w:strike/>
        </w:rPr>
        <w:t xml:space="preserve">ninety</w:t>
      </w:r>
      <w:r>
        <w:t>))</w:t>
      </w:r>
      <w:r>
        <w:rPr/>
        <w:t xml:space="preserve"> </w:t>
      </w:r>
      <w:r>
        <w:rPr>
          <w:u w:val="single"/>
        </w:rPr>
        <w:t xml:space="preserve">90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imprisonment and electronic home monitoring under this subsection (2)</w:t>
      </w:r>
      <w:r>
        <w:t>((</w:t>
      </w:r>
      <w:r>
        <w:rPr>
          <w:strike/>
        </w:rPr>
        <w:t xml:space="preserve">(b)</w:t>
      </w:r>
      <w:r>
        <w:t>))</w:t>
      </w:r>
      <w:r>
        <w:rPr/>
        <w:t xml:space="preserve"> </w:t>
      </w:r>
      <w:r>
        <w:rPr>
          <w:u w:val="single"/>
        </w:rPr>
        <w:t xml:space="preserve">(c)</w:t>
      </w:r>
      <w:r>
        <w:rPr/>
        <w:t xml:space="preserve">(i), the court may order a minimum of either six months of electronic home monitoring or a </w:t>
      </w:r>
      <w:r>
        <w:t>((</w:t>
      </w:r>
      <w:r>
        <w:rPr>
          <w:strike/>
        </w:rPr>
        <w:t xml:space="preserve">one hundred twenty-day</w:t>
      </w:r>
      <w:r>
        <w:t>))</w:t>
      </w:r>
      <w:r>
        <w:rPr/>
        <w:t xml:space="preserve"> </w:t>
      </w:r>
      <w:r>
        <w:rPr>
          <w:u w:val="single"/>
        </w:rPr>
        <w:t xml:space="preserve">120-day</w:t>
      </w:r>
      <w:r>
        <w:rPr/>
        <w:t xml:space="preserve"> period of 24/7 sobriety program monitoring pursuant to RCW 36.28A.300 through 36.28A.390. Whenever the mandatory minimum sentence is suspended or converted, the court shall state in writing the reason for granting the suspension or conversion and the facts upon which the suspension or conversion is based. The court may consider the offender's pretrial 24/7 sobriety program monitoring as fulfilling a portion of posttrial sentencing.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seven hundred fifty dollars</w:t>
      </w:r>
      <w:r>
        <w:t>))</w:t>
      </w:r>
      <w:r>
        <w:rPr/>
        <w:t xml:space="preserve"> </w:t>
      </w:r>
      <w:r>
        <w:rPr>
          <w:u w:val="single"/>
        </w:rPr>
        <w:t xml:space="preserve">$750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Seven hundred fifty dollars</w:t>
      </w:r>
      <w:r>
        <w:t>))</w:t>
      </w:r>
      <w:r>
        <w:rPr/>
        <w:t xml:space="preserve"> </w:t>
      </w:r>
      <w:r>
        <w:rPr>
          <w:u w:val="single"/>
        </w:rPr>
        <w:t xml:space="preserve">$750</w:t>
      </w:r>
      <w:r>
        <w:rPr/>
        <w:t xml:space="preserve"> of the fine may not be suspended unless the court finds the offender to be indigent.</w:t>
      </w:r>
    </w:p>
    <w:p>
      <w:pPr>
        <w:spacing w:before="0" w:after="0" w:line="408" w:lineRule="exact"/>
        <w:ind w:left="0" w:right="0" w:firstLine="576"/>
        <w:jc w:val="left"/>
      </w:pPr>
      <w:r>
        <w:rPr/>
        <w:t xml:space="preserve">(3) </w:t>
      </w:r>
      <w:r>
        <w:rPr>
          <w:b/>
        </w:rPr>
        <w:t xml:space="preserve">Two prior offenses in seven years.</w:t>
      </w:r>
      <w:r>
        <w:rPr/>
        <w:t xml:space="preserve"> Except as provided in RCW 46.61.502(6) or 46.61.504(6), a person who is convicted of a violation of RCW 46.61.502 or 46.61.504 and who has two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w:t>
      </w:r>
      <w:r>
        <w:t>((</w:t>
      </w:r>
      <w:r>
        <w:rPr>
          <w:b/>
          <w:strike/>
        </w:rPr>
        <w:t xml:space="preserve">0.15</w:t>
      </w:r>
      <w:r>
        <w:t>))</w:t>
      </w:r>
      <w:r>
        <w:rPr>
          <w:b/>
        </w:rPr>
        <w:t xml:space="preserve"> </w:t>
      </w:r>
      <w:r>
        <w:rPr>
          <w:b/>
          <w:u w:val="single"/>
        </w:rPr>
        <w:t xml:space="preserve">0.10</w:t>
      </w:r>
      <w:r>
        <w:rPr>
          <w:b/>
        </w:rPr>
        <w:t xml:space="preserve">.</w:t>
      </w:r>
      <w:r>
        <w:rPr/>
        <w:t xml:space="preserve"> In the case of a person whose alcohol concentration was less than </w:t>
      </w:r>
      <w:r>
        <w:t>((</w:t>
      </w:r>
      <w:r>
        <w:rPr>
          <w:strike/>
        </w:rPr>
        <w:t xml:space="preserve">0.15</w:t>
      </w:r>
      <w:r>
        <w:t>))</w:t>
      </w:r>
      <w:r>
        <w:rPr/>
        <w:t xml:space="preserve"> </w:t>
      </w:r>
      <w:r>
        <w:rPr>
          <w:u w:val="single"/>
        </w:rPr>
        <w:t xml:space="preserve">0.10</w:t>
      </w:r>
      <w:r>
        <w:rPr/>
        <w:t xml:space="preserve">,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ninety</w:t>
      </w:r>
      <w:r>
        <w:t>))</w:t>
      </w:r>
      <w:r>
        <w:rPr/>
        <w:t xml:space="preserve"> </w:t>
      </w:r>
      <w:r>
        <w:rPr>
          <w:u w:val="single"/>
        </w:rPr>
        <w:t xml:space="preserve">90</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twenty</w:t>
      </w:r>
      <w:r>
        <w:t>))</w:t>
      </w:r>
      <w:r>
        <w:rPr/>
        <w:t xml:space="preserve"> </w:t>
      </w:r>
      <w:r>
        <w:rPr>
          <w:u w:val="single"/>
        </w:rPr>
        <w:t xml:space="preserve">120</w:t>
      </w:r>
      <w:r>
        <w:rPr/>
        <w:t xml:space="preserve"> days of electronic home monitoring. Ninety days of imprisonment and </w:t>
      </w:r>
      <w:r>
        <w:t>((</w:t>
      </w:r>
      <w:r>
        <w:rPr>
          <w:strike/>
        </w:rPr>
        <w:t xml:space="preserve">one hundred twenty</w:t>
      </w:r>
      <w:r>
        <w:t>))</w:t>
      </w:r>
      <w:r>
        <w:rPr/>
        <w:t xml:space="preserve"> </w:t>
      </w:r>
      <w:r>
        <w:rPr>
          <w:u w:val="single"/>
        </w:rPr>
        <w:t xml:space="preserve">120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ninety</w:t>
      </w:r>
      <w:r>
        <w:t>))</w:t>
      </w:r>
      <w:r>
        <w:rPr/>
        <w:t xml:space="preserve"> </w:t>
      </w:r>
      <w:r>
        <w:rPr>
          <w:u w:val="single"/>
        </w:rPr>
        <w:t xml:space="preserve">90</w:t>
      </w:r>
      <w:r>
        <w:rPr/>
        <w:t xml:space="preserve"> days of imprisonment and </w:t>
      </w:r>
      <w:r>
        <w:t>((</w:t>
      </w:r>
      <w:r>
        <w:rPr>
          <w:strike/>
        </w:rPr>
        <w:t xml:space="preserve">one hundred twenty</w:t>
      </w:r>
      <w:r>
        <w:t>))</w:t>
      </w:r>
      <w:r>
        <w:rPr/>
        <w:t xml:space="preserve"> </w:t>
      </w:r>
      <w:r>
        <w:rPr>
          <w:u w:val="single"/>
        </w:rPr>
        <w:t xml:space="preserve">120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court shall order an expanded substance use disorder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dollars</w:t>
      </w:r>
      <w:r>
        <w:t>))</w:t>
      </w:r>
      <w:r>
        <w:rPr/>
        <w:t xml:space="preserve"> </w:t>
      </w:r>
      <w:r>
        <w:rPr>
          <w:u w:val="single"/>
        </w:rPr>
        <w:t xml:space="preserve">$1,000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dollars</w:t>
      </w:r>
      <w:r>
        <w:t>))</w:t>
      </w:r>
      <w:r>
        <w:rPr/>
        <w:t xml:space="preserve"> </w:t>
      </w:r>
      <w:r>
        <w:rPr>
          <w:u w:val="single"/>
        </w:rPr>
        <w:t xml:space="preserve">$1,000</w:t>
      </w:r>
      <w:r>
        <w:rPr/>
        <w:t xml:space="preserve"> of the fine may not be suspended unless the court finds the offender to be indigent; </w:t>
      </w:r>
      <w:r>
        <w:t>((</w:t>
      </w:r>
      <w:r>
        <w:rPr>
          <w:strike/>
        </w:rPr>
        <w:t xml:space="preserve">or</w:t>
      </w:r>
      <w:r>
        <w:t>))</w:t>
      </w:r>
    </w:p>
    <w:p>
      <w:pPr>
        <w:spacing w:before="0" w:after="0" w:line="408" w:lineRule="exact"/>
        <w:ind w:left="0" w:right="0" w:firstLine="576"/>
        <w:jc w:val="left"/>
      </w:pPr>
      <w:r>
        <w:rPr/>
        <w:t xml:space="preserve">(b) </w:t>
      </w:r>
      <w:r>
        <w:rPr>
          <w:b/>
        </w:rPr>
        <w:t xml:space="preserve">Penalty for alcohol concentration at least </w:t>
      </w:r>
      <w:r>
        <w:t>((</w:t>
      </w:r>
      <w:r>
        <w:rPr>
          <w:b/>
          <w:strike/>
        </w:rPr>
        <w:t xml:space="preserve">0.15</w:t>
      </w:r>
      <w:r>
        <w:t>))</w:t>
      </w:r>
      <w:r>
        <w:rPr>
          <w:b/>
        </w:rPr>
        <w:t xml:space="preserve"> </w:t>
      </w:r>
      <w:r>
        <w:rPr>
          <w:b/>
          <w:u w:val="single"/>
        </w:rPr>
        <w:t xml:space="preserve">0.10</w:t>
      </w:r>
      <w:r>
        <w:rPr>
          <w:b/>
        </w:rPr>
        <w:t xml:space="preserve">.</w:t>
      </w:r>
      <w:r>
        <w:rPr/>
        <w:t xml:space="preserve"> In the case of a person whose alcohol concentration was at least </w:t>
      </w:r>
      <w:r>
        <w:t>((</w:t>
      </w:r>
      <w:r>
        <w:rPr>
          <w:strike/>
        </w:rPr>
        <w:t xml:space="preserve">0.15</w:t>
      </w:r>
      <w:r>
        <w:t>))</w:t>
      </w:r>
      <w:r>
        <w:rPr/>
        <w:t xml:space="preserve"> </w:t>
      </w:r>
      <w:r>
        <w:rPr>
          <w:u w:val="single"/>
        </w:rPr>
        <w:t xml:space="preserve">0.10</w:t>
      </w:r>
      <w:r>
        <w:rPr/>
        <w:t xml:space="preserve">,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w:t>
      </w:r>
      <w:r>
        <w:t>((</w:t>
      </w:r>
      <w:r>
        <w:rPr>
          <w:strike/>
        </w:rPr>
        <w:t xml:space="preserve">one hundred twenty</w:t>
      </w:r>
      <w:r>
        <w:t>))</w:t>
      </w:r>
      <w:r>
        <w:rPr/>
        <w:t xml:space="preserve"> </w:t>
      </w:r>
      <w:r>
        <w:rPr>
          <w:u w:val="single"/>
        </w:rPr>
        <w:t xml:space="preserve">105</w:t>
      </w:r>
      <w:r>
        <w:rPr/>
        <w:t xml:space="preserve"> days nor more than </w:t>
      </w:r>
      <w:r>
        <w:t>((</w:t>
      </w:r>
      <w:r>
        <w:rPr>
          <w:strike/>
        </w:rPr>
        <w:t xml:space="preserve">three hundred sixty-four</w:t>
      </w:r>
      <w:r>
        <w:t>))</w:t>
      </w:r>
      <w:r>
        <w:rPr/>
        <w:t xml:space="preserve"> </w:t>
      </w:r>
      <w:r>
        <w:rPr>
          <w:u w:val="single"/>
        </w:rPr>
        <w:t xml:space="preserve">364</w:t>
      </w:r>
      <w:r>
        <w:rPr/>
        <w:t xml:space="preserve"> days, if available in that county or city, a six-month period of 24/7 sobriety program monitoring pursuant to RCW 36.28A.300 through 36.28A.390, and </w:t>
      </w:r>
      <w:r>
        <w:t>((</w:t>
      </w:r>
      <w:r>
        <w:rPr>
          <w:strike/>
        </w:rPr>
        <w:t xml:space="preserve">one hundred fifty</w:t>
      </w:r>
      <w:r>
        <w:t>))</w:t>
      </w:r>
      <w:r>
        <w:rPr/>
        <w:t xml:space="preserve"> </w:t>
      </w:r>
      <w:r>
        <w:rPr>
          <w:u w:val="single"/>
        </w:rPr>
        <w:t xml:space="preserve">150</w:t>
      </w:r>
      <w:r>
        <w:rPr/>
        <w:t xml:space="preserve"> days of electronic home monitoring. One hundred twenty days of imprisonment and </w:t>
      </w:r>
      <w:r>
        <w:t>((</w:t>
      </w:r>
      <w:r>
        <w:rPr>
          <w:strike/>
        </w:rPr>
        <w:t xml:space="preserve">one hundred fifty</w:t>
      </w:r>
      <w:r>
        <w:t>))</w:t>
      </w:r>
      <w:r>
        <w:rPr/>
        <w:t xml:space="preserve"> </w:t>
      </w:r>
      <w:r>
        <w:rPr>
          <w:u w:val="single"/>
        </w:rPr>
        <w:t xml:space="preserve">150</w:t>
      </w:r>
      <w:r>
        <w:rPr/>
        <w:t xml:space="preserve">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w:t>
      </w:r>
      <w:r>
        <w:t>((</w:t>
      </w:r>
      <w:r>
        <w:rPr>
          <w:strike/>
        </w:rPr>
        <w:t xml:space="preserve">one hundred twenty</w:t>
      </w:r>
      <w:r>
        <w:t>))</w:t>
      </w:r>
      <w:r>
        <w:rPr/>
        <w:t xml:space="preserve"> </w:t>
      </w:r>
      <w:r>
        <w:rPr>
          <w:u w:val="single"/>
        </w:rPr>
        <w:t xml:space="preserve">105</w:t>
      </w:r>
      <w:r>
        <w:rPr/>
        <w:t xml:space="preserve"> days of imprisonment and </w:t>
      </w:r>
      <w:r>
        <w:t>((</w:t>
      </w:r>
      <w:r>
        <w:rPr>
          <w:strike/>
        </w:rPr>
        <w:t xml:space="preserve">one hundred fifty</w:t>
      </w:r>
      <w:r>
        <w:t>))</w:t>
      </w:r>
      <w:r>
        <w:rPr/>
        <w:t xml:space="preserve"> </w:t>
      </w:r>
      <w:r>
        <w:rPr>
          <w:u w:val="single"/>
        </w:rPr>
        <w:t xml:space="preserve">150</w:t>
      </w:r>
      <w:r>
        <w:rPr/>
        <w:t xml:space="preserve"> days of electronic home monitoring, the court may order </w:t>
      </w:r>
      <w:r>
        <w:t>((</w:t>
      </w:r>
      <w:r>
        <w:rPr>
          <w:strike/>
        </w:rPr>
        <w:t xml:space="preserve">three hundred sixty</w:t>
      </w:r>
      <w:r>
        <w:t>))</w:t>
      </w:r>
      <w:r>
        <w:rPr/>
        <w:t xml:space="preserve"> </w:t>
      </w:r>
      <w:r>
        <w:rPr>
          <w:u w:val="single"/>
        </w:rPr>
        <w:t xml:space="preserve">360</w:t>
      </w:r>
      <w:r>
        <w:rPr/>
        <w:t xml:space="preserve"> days of electronic home monitoring or a </w:t>
      </w:r>
      <w:r>
        <w:t>((</w:t>
      </w:r>
      <w:r>
        <w:rPr>
          <w:strike/>
        </w:rPr>
        <w:t xml:space="preserve">three hundred sixty-day</w:t>
      </w:r>
      <w:r>
        <w:t>))</w:t>
      </w:r>
      <w:r>
        <w:rPr/>
        <w:t xml:space="preserve"> </w:t>
      </w:r>
      <w:r>
        <w:rPr>
          <w:u w:val="single"/>
        </w:rPr>
        <w:t xml:space="preserve">360-day</w:t>
      </w:r>
      <w:r>
        <w:rPr/>
        <w:t xml:space="preserve">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w:t>
      </w:r>
      <w:r>
        <w:t>((</w:t>
      </w:r>
      <w:r>
        <w:rPr>
          <w:strike/>
        </w:rPr>
        <w:t xml:space="preserve">one thousand five hundred dollars</w:t>
      </w:r>
      <w:r>
        <w:t>))</w:t>
      </w:r>
      <w:r>
        <w:rPr/>
        <w:t xml:space="preserve"> </w:t>
      </w:r>
      <w:r>
        <w:rPr>
          <w:u w:val="single"/>
        </w:rPr>
        <w:t xml:space="preserve">$1,250</w:t>
      </w:r>
      <w:r>
        <w:rPr/>
        <w:t xml:space="preserve"> nor more than </w:t>
      </w:r>
      <w:r>
        <w:t>((</w:t>
      </w:r>
      <w:r>
        <w:rPr>
          <w:strike/>
        </w:rPr>
        <w:t xml:space="preserve">five thousand dollars</w:t>
      </w:r>
      <w:r>
        <w:t>))</w:t>
      </w:r>
      <w:r>
        <w:rPr/>
        <w:t xml:space="preserve"> </w:t>
      </w:r>
      <w:r>
        <w:rPr>
          <w:u w:val="single"/>
        </w:rPr>
        <w:t xml:space="preserve">$5,000</w:t>
      </w:r>
      <w:r>
        <w:rPr/>
        <w:t xml:space="preserve">. </w:t>
      </w:r>
      <w:r>
        <w:t>((</w:t>
      </w:r>
      <w:r>
        <w:rPr>
          <w:strike/>
        </w:rPr>
        <w:t xml:space="preserve">One thousand five hundred dollars</w:t>
      </w:r>
      <w:r>
        <w:t>))</w:t>
      </w:r>
      <w:r>
        <w:rPr/>
        <w:t xml:space="preserve"> </w:t>
      </w:r>
      <w:r>
        <w:rPr>
          <w:u w:val="single"/>
        </w:rPr>
        <w:t xml:space="preserve">$1,000</w:t>
      </w:r>
      <w:r>
        <w:rPr/>
        <w:t xml:space="preserve"> of the fine may not be suspended unless the court finds the offender to be indigent</w:t>
      </w:r>
      <w:r>
        <w:rPr>
          <w:u w:val="single"/>
        </w:rPr>
        <w:t xml:space="preserve">; or</w:t>
      </w:r>
    </w:p>
    <w:p>
      <w:pPr>
        <w:spacing w:before="0" w:after="0" w:line="408" w:lineRule="exact"/>
        <w:ind w:left="0" w:right="0" w:firstLine="576"/>
        <w:jc w:val="left"/>
      </w:pPr>
      <w:r>
        <w:rPr>
          <w:u w:val="single"/>
        </w:rPr>
        <w:t xml:space="preserve">(c) </w:t>
      </w:r>
      <w:r>
        <w:rPr>
          <w:b/>
          <w:u w:val="single"/>
        </w:rPr>
        <w:t xml:space="preserve">Penalty for alcohol concentration at least 0.12.</w:t>
      </w:r>
      <w:r>
        <w:rPr>
          <w:u w:val="single"/>
        </w:rPr>
        <w:t xml:space="preserve"> In the case of a person whose alcohol concentration was at least 0.12,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u w:val="single"/>
        </w:rPr>
        <w:t xml:space="preserve">(i) By imprisonment for not less than 120 days nor more than 364 days, if available in that county or city, a six-month period of 24/7 sobriety program monitoring pursuant to RCW 36.28A.300 through 36.28A.390, and 150 days of electronic home monitoring. One hundred twenty days of imprisonment and 150 days of electronic home monitoring may not be suspended or converted unless the court finds that the imposition of this mandatory minimum sentence would impose a substantial risk to the offender's physical or mental well-being. If the offender shows that the imposition of this mandatory minimum sentence would impose a substantial risk to the offender's physical or mental well-being, in lieu of the mandatory minimum term of 120 days of imprisonment and 150 days of electronic home monitoring, the court may order 360 days of electronic home monitoring or a 360-day period of 24/7 sobriety monitoring pursuant to RCW 36.28A.300 through 36.28A.390. Whenever the mandatory minimum sentence is suspended or converted, the court shall state in writing the reason for granting the suspension or conversion and the facts upon which the suspension or conversion is based. The offender shall pay for the cost of the electronic monitoring. The court shall order an expanded substance use disorder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and</w:t>
      </w:r>
    </w:p>
    <w:p>
      <w:pPr>
        <w:spacing w:before="0" w:after="0" w:line="408" w:lineRule="exact"/>
        <w:ind w:left="0" w:right="0" w:firstLine="576"/>
        <w:jc w:val="left"/>
      </w:pPr>
      <w:r>
        <w:rPr>
          <w:u w:val="single"/>
        </w:rPr>
        <w:t xml:space="preserve">(ii) By a fine of not less than $1,500 nor more than $5,000. $1,500 of the fine may not be suspended unless the court finds the offender to be indigent</w:t>
      </w:r>
      <w:r>
        <w:rPr/>
        <w:t xml:space="preserve">.</w:t>
      </w:r>
    </w:p>
    <w:p>
      <w:pPr>
        <w:spacing w:before="0" w:after="0" w:line="408" w:lineRule="exact"/>
        <w:ind w:left="0" w:right="0" w:firstLine="576"/>
        <w:jc w:val="left"/>
      </w:pPr>
      <w:r>
        <w:rPr/>
        <w:t xml:space="preserve">(4) </w:t>
      </w:r>
      <w:r>
        <w:rPr>
          <w:b/>
        </w:rPr>
        <w:t xml:space="preserve">Three or more prior offenses in </w:t>
      </w:r>
      <w:r>
        <w:t>((</w:t>
      </w:r>
      <w:r>
        <w:rPr>
          <w:b/>
          <w:strike/>
        </w:rPr>
        <w:t xml:space="preserve">ten</w:t>
      </w:r>
      <w:r>
        <w:t>))</w:t>
      </w:r>
      <w:r>
        <w:rPr>
          <w:b/>
        </w:rPr>
        <w:t xml:space="preserve"> </w:t>
      </w:r>
      <w:r>
        <w:rPr>
          <w:b/>
          <w:u w:val="single"/>
        </w:rPr>
        <w:t xml:space="preserve">10</w:t>
      </w:r>
      <w:r>
        <w:rPr>
          <w:b/>
        </w:rPr>
        <w:t xml:space="preserve">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three or more prior offenses within </w:t>
      </w:r>
      <w:r>
        <w:t>((</w:t>
      </w:r>
      <w:r>
        <w:rPr>
          <w:strike/>
        </w:rPr>
        <w:t xml:space="preserve">ten</w:t>
      </w:r>
      <w:r>
        <w:t>))</w:t>
      </w:r>
      <w:r>
        <w:rPr/>
        <w:t xml:space="preserve"> </w:t>
      </w:r>
      <w:r>
        <w:rPr>
          <w:u w:val="single"/>
        </w:rPr>
        <w:t xml:space="preserve">10</w:t>
      </w:r>
      <w:r>
        <w:rPr/>
        <w:t xml:space="preserve">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r>
        <w:rPr/>
        <w:t xml:space="preserve"> (a)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one or more passengers under the age of </w:t>
      </w:r>
      <w:r>
        <w:t>((</w:t>
      </w:r>
      <w:r>
        <w:rPr>
          <w:strike/>
        </w:rPr>
        <w:t xml:space="preserve">sixteen</w:t>
      </w:r>
      <w:r>
        <w:t>))</w:t>
      </w:r>
      <w:r>
        <w:rPr/>
        <w:t xml:space="preserve"> </w:t>
      </w:r>
      <w:r>
        <w:rPr>
          <w:u w:val="single"/>
        </w:rPr>
        <w:t xml:space="preserve">16</w:t>
      </w:r>
      <w:r>
        <w:rPr/>
        <w:t xml:space="preserve"> were in the vehicle, the court shall:</w:t>
      </w:r>
    </w:p>
    <w:p>
      <w:pPr>
        <w:spacing w:before="0" w:after="0" w:line="408" w:lineRule="exact"/>
        <w:ind w:left="0" w:right="0" w:firstLine="576"/>
        <w:jc w:val="left"/>
      </w:pPr>
      <w:r>
        <w:rPr/>
        <w:t xml:space="preserve">(a) Order the use of an ignition interlock or other device for an additional </w:t>
      </w:r>
      <w:r>
        <w:t>((</w:t>
      </w:r>
      <w:r>
        <w:rPr>
          <w:strike/>
        </w:rPr>
        <w:t xml:space="preserve">twelve</w:t>
      </w:r>
      <w:r>
        <w:t>))</w:t>
      </w:r>
      <w:r>
        <w:rPr/>
        <w:t xml:space="preserve"> </w:t>
      </w:r>
      <w:r>
        <w:rPr>
          <w:u w:val="single"/>
        </w:rPr>
        <w:t xml:space="preserve">12</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(1)(a), (2)(a), or (3)(a) of this section; and order the use of an ignition interlock device for an additional </w:t>
      </w:r>
      <w:r>
        <w:t>((</w:t>
      </w:r>
      <w:r>
        <w:rPr>
          <w:strike/>
        </w:rPr>
        <w:t xml:space="preserve">eighteen</w:t>
      </w:r>
      <w:r>
        <w:t>))</w:t>
      </w:r>
      <w:r>
        <w:rPr/>
        <w:t xml:space="preserve"> </w:t>
      </w:r>
      <w:r>
        <w:rPr>
          <w:u w:val="single"/>
        </w:rPr>
        <w:t xml:space="preserve">18</w:t>
      </w:r>
      <w:r>
        <w:rPr/>
        <w:t xml:space="preserve"> months for each passenger under the age of </w:t>
      </w:r>
      <w:r>
        <w:t>((</w:t>
      </w:r>
      <w:r>
        <w:rPr>
          <w:strike/>
        </w:rPr>
        <w:t xml:space="preserve">sixteen</w:t>
      </w:r>
      <w:r>
        <w:t>))</w:t>
      </w:r>
      <w:r>
        <w:rPr/>
        <w:t xml:space="preserve"> </w:t>
      </w:r>
      <w:r>
        <w:rPr>
          <w:u w:val="single"/>
        </w:rPr>
        <w:t xml:space="preserve">16</w:t>
      </w:r>
      <w:r>
        <w:rPr/>
        <w:t xml:space="preserve"> when the person is subject to the penalties under subsection (1)</w:t>
      </w:r>
      <w:r>
        <w:t>((</w:t>
      </w:r>
      <w:r>
        <w:rPr>
          <w:strike/>
        </w:rPr>
        <w:t xml:space="preserve">(b)</w:t>
      </w:r>
      <w:r>
        <w:t>))</w:t>
      </w:r>
      <w:r>
        <w:rPr/>
        <w:t xml:space="preserve"> </w:t>
      </w:r>
      <w:r>
        <w:rPr>
          <w:u w:val="single"/>
        </w:rPr>
        <w:t xml:space="preserve">(c)</w:t>
      </w:r>
      <w:r>
        <w:rPr/>
        <w:t xml:space="preserve">, (2)</w:t>
      </w:r>
      <w:r>
        <w:t>((</w:t>
      </w:r>
      <w:r>
        <w:rPr>
          <w:strike/>
        </w:rPr>
        <w:t xml:space="preserve">(b)</w:t>
      </w:r>
      <w:r>
        <w:t>))</w:t>
      </w:r>
      <w:r>
        <w:rPr/>
        <w:t xml:space="preserve"> </w:t>
      </w:r>
      <w:r>
        <w:rPr>
          <w:u w:val="single"/>
        </w:rPr>
        <w:t xml:space="preserve">(c)</w:t>
      </w:r>
      <w:r>
        <w:rPr/>
        <w:t xml:space="preserve">, (3)(b), or (4) of this section;</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w:t>
      </w:r>
      <w:r>
        <w:t>((</w:t>
      </w:r>
      <w:r>
        <w:rPr>
          <w:strike/>
        </w:rPr>
        <w:t xml:space="preserve">twenty-four</w:t>
      </w:r>
      <w:r>
        <w:t>))</w:t>
      </w:r>
      <w:r>
        <w:rPr/>
        <w:t xml:space="preserve"> </w:t>
      </w:r>
      <w:r>
        <w:rPr>
          <w:u w:val="single"/>
        </w:rPr>
        <w:t xml:space="preserve">24</w:t>
      </w:r>
      <w:r>
        <w:rPr/>
        <w:t xml:space="preserve"> hours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one thousand dollars</w:t>
      </w:r>
      <w:r>
        <w:t>))</w:t>
      </w:r>
      <w:r>
        <w:rPr/>
        <w:t xml:space="preserve"> </w:t>
      </w:r>
      <w:r>
        <w:rPr>
          <w:u w:val="single"/>
        </w:rPr>
        <w:t xml:space="preserve">$1,000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two thousand dollars</w:t>
      </w:r>
      <w:r>
        <w:t>))</w:t>
      </w:r>
      <w:r>
        <w:rPr/>
        <w:t xml:space="preserve"> </w:t>
      </w:r>
      <w:r>
        <w:rPr>
          <w:u w:val="single"/>
        </w:rPr>
        <w:t xml:space="preserve">$2,000</w:t>
      </w:r>
      <w:r>
        <w:rPr/>
        <w:t xml:space="preserve"> and not more than </w:t>
      </w:r>
      <w:r>
        <w:t>((</w:t>
      </w:r>
      <w:r>
        <w:rPr>
          <w:strike/>
        </w:rPr>
        <w:t xml:space="preserve">five thousand dollars</w:t>
      </w:r>
      <w:r>
        <w:t>))</w:t>
      </w:r>
      <w:r>
        <w:rPr/>
        <w:t xml:space="preserve"> </w:t>
      </w:r>
      <w:r>
        <w:rPr>
          <w:u w:val="single"/>
        </w:rPr>
        <w:t xml:space="preserve">$5,000</w:t>
      </w:r>
      <w:r>
        <w:rPr/>
        <w:t xml:space="preserve"> for each passenger under the age of </w:t>
      </w:r>
      <w:r>
        <w:t>((</w:t>
      </w:r>
      <w:r>
        <w:rPr>
          <w:strike/>
        </w:rPr>
        <w:t xml:space="preserve">sixteen</w:t>
      </w:r>
      <w:r>
        <w:t>))</w:t>
      </w:r>
      <w:r>
        <w:rPr/>
        <w:t xml:space="preserve"> </w:t>
      </w:r>
      <w:r>
        <w:rPr>
          <w:u w:val="single"/>
        </w:rPr>
        <w:t xml:space="preserve">16</w:t>
      </w:r>
      <w:r>
        <w:rPr/>
        <w:t xml:space="preserve">. One thousand dollars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(d) In any case in which the person has two prior offenses within seven years, and except as provided in RCW 46.61.502(6) or 46.61.504(6), order an additional ten days of imprisonment to be served consecutively for each passenger under the age of </w:t>
      </w:r>
      <w:r>
        <w:t>((</w:t>
      </w:r>
      <w:r>
        <w:rPr>
          <w:strike/>
        </w:rPr>
        <w:t xml:space="preserve">sixteen</w:t>
      </w:r>
      <w:r>
        <w:t>))</w:t>
      </w:r>
      <w:r>
        <w:rPr/>
        <w:t xml:space="preserve"> </w:t>
      </w:r>
      <w:r>
        <w:rPr>
          <w:u w:val="single"/>
        </w:rPr>
        <w:t xml:space="preserve">16</w:t>
      </w:r>
      <w:r>
        <w:rPr/>
        <w:t xml:space="preserve">, and a fine of not less than </w:t>
      </w:r>
      <w:r>
        <w:t>((</w:t>
      </w:r>
      <w:r>
        <w:rPr>
          <w:strike/>
        </w:rPr>
        <w:t xml:space="preserve">three thousand dollars</w:t>
      </w:r>
      <w:r>
        <w:t>))</w:t>
      </w:r>
      <w:r>
        <w:rPr/>
        <w:t xml:space="preserve"> </w:t>
      </w:r>
      <w:r>
        <w:rPr>
          <w:u w:val="single"/>
        </w:rPr>
        <w:t xml:space="preserve">$3,000</w:t>
      </w:r>
      <w:r>
        <w:rPr/>
        <w:t xml:space="preserve"> and not more than </w:t>
      </w:r>
      <w:r>
        <w:t>((</w:t>
      </w:r>
      <w:r>
        <w:rPr>
          <w:strike/>
        </w:rPr>
        <w:t xml:space="preserve">ten thousand dollars</w:t>
      </w:r>
      <w:r>
        <w:t>))</w:t>
      </w:r>
      <w:r>
        <w:rPr/>
        <w:t xml:space="preserve"> </w:t>
      </w:r>
      <w:r>
        <w:rPr>
          <w:u w:val="single"/>
        </w:rPr>
        <w:t xml:space="preserve">$10,000</w:t>
      </w:r>
      <w:r>
        <w:rPr/>
        <w:t xml:space="preserve"> for each passenger under the age of </w:t>
      </w:r>
      <w:r>
        <w:t>((</w:t>
      </w:r>
      <w:r>
        <w:rPr>
          <w:strike/>
        </w:rPr>
        <w:t xml:space="preserve">sixteen</w:t>
      </w:r>
      <w:r>
        <w:t>))</w:t>
      </w:r>
      <w:r>
        <w:rPr/>
        <w:t xml:space="preserve"> </w:t>
      </w:r>
      <w:r>
        <w:rPr>
          <w:u w:val="single"/>
        </w:rPr>
        <w:t xml:space="preserve">16</w:t>
      </w:r>
      <w:r>
        <w:rPr/>
        <w:t xml:space="preserve">. </w:t>
      </w:r>
      <w:r>
        <w:t>((</w:t>
      </w:r>
      <w:r>
        <w:rPr>
          <w:strike/>
        </w:rPr>
        <w:t xml:space="preserve">One thousand dollars</w:t>
      </w:r>
      <w:r>
        <w:t>))</w:t>
      </w:r>
      <w:r>
        <w:rPr/>
        <w:t xml:space="preserve"> </w:t>
      </w:r>
      <w:r>
        <w:rPr>
          <w:u w:val="single"/>
        </w:rPr>
        <w:t xml:space="preserve">$1,000</w:t>
      </w:r>
      <w:r>
        <w:rPr/>
        <w:t xml:space="preserve"> of the fine for each passenger under the age of </w:t>
      </w:r>
      <w:r>
        <w:t>((</w:t>
      </w:r>
      <w:r>
        <w:rPr>
          <w:strike/>
        </w:rPr>
        <w:t xml:space="preserve">sixteen</w:t>
      </w:r>
      <w:r>
        <w:t>))</w:t>
      </w:r>
      <w:r>
        <w:rPr/>
        <w:t xml:space="preserve"> </w:t>
      </w:r>
      <w:r>
        <w:rPr>
          <w:u w:val="single"/>
        </w:rPr>
        <w:t xml:space="preserve">16</w:t>
      </w:r>
      <w:r>
        <w:rPr/>
        <w:t xml:space="preserv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w:t>
      </w:r>
      <w:r>
        <w:t>((</w:t>
      </w:r>
      <w:r>
        <w:rPr>
          <w:strike/>
        </w:rPr>
        <w:t xml:space="preserve">forty-five</w:t>
      </w:r>
      <w:r>
        <w:t>))</w:t>
      </w:r>
      <w:r>
        <w:rPr/>
        <w:t xml:space="preserve"> </w:t>
      </w:r>
      <w:r>
        <w:rPr>
          <w:u w:val="single"/>
        </w:rPr>
        <w:t xml:space="preserve">45</w:t>
      </w:r>
      <w:r>
        <w:rPr/>
        <w:t xml:space="preserve"> miles per hour or greater; and</w:t>
      </w:r>
    </w:p>
    <w:p>
      <w:pPr>
        <w:spacing w:before="0" w:after="0" w:line="408" w:lineRule="exact"/>
        <w:ind w:left="0" w:right="0" w:firstLine="576"/>
        <w:jc w:val="left"/>
      </w:pPr>
      <w:r>
        <w:rPr/>
        <w:t xml:space="preserve">(d) Whether a child passenger under the age of </w:t>
      </w:r>
      <w:r>
        <w:t>((</w:t>
      </w:r>
      <w:r>
        <w:rPr>
          <w:strike/>
        </w:rPr>
        <w:t xml:space="preserve">sixteen</w:t>
      </w:r>
      <w:r>
        <w:t>))</w:t>
      </w:r>
      <w:r>
        <w:rPr/>
        <w:t xml:space="preserve"> </w:t>
      </w:r>
      <w:r>
        <w:rPr>
          <w:u w:val="single"/>
        </w:rPr>
        <w:t xml:space="preserve">16</w:t>
      </w:r>
      <w:r>
        <w:rPr/>
        <w:t xml:space="preserve">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substance use disorder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(a)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(i)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has been no prior offense within seven years, be suspended or denied by the department for </w:t>
      </w:r>
      <w:r>
        <w:t>((</w:t>
      </w:r>
      <w:r>
        <w:rPr>
          <w:strike/>
        </w:rPr>
        <w:t xml:space="preserve">ninety</w:t>
      </w:r>
      <w:r>
        <w:t>))</w:t>
      </w:r>
      <w:r>
        <w:rPr/>
        <w:t xml:space="preserve"> </w:t>
      </w:r>
      <w:r>
        <w:rPr>
          <w:u w:val="single"/>
        </w:rPr>
        <w:t xml:space="preserve">90</w:t>
      </w:r>
      <w:r>
        <w:rPr/>
        <w:t xml:space="preserve"> days or until the person is evaluated by a substance use disorder agency or probation department pursuant to RCW 46.20.311 and the person completes or is enrolled in a </w:t>
      </w:r>
      <w:r>
        <w:t>((</w:t>
      </w:r>
      <w:r>
        <w:rPr>
          <w:strike/>
        </w:rPr>
        <w:t xml:space="preserve">ninety-day</w:t>
      </w:r>
      <w:r>
        <w:t>))</w:t>
      </w:r>
      <w:r>
        <w:rPr/>
        <w:t xml:space="preserve"> </w:t>
      </w:r>
      <w:r>
        <w:rPr>
          <w:u w:val="single"/>
        </w:rPr>
        <w:t xml:space="preserve">90-day</w:t>
      </w:r>
      <w:r>
        <w:rPr/>
        <w:t xml:space="preserve"> period of 24/7 sobriety program monitoring. In no circumstances shall the license suspension be for fewer than two days;</w:t>
      </w:r>
    </w:p>
    <w:p>
      <w:pPr>
        <w:spacing w:before="0" w:after="0" w:line="408" w:lineRule="exact"/>
        <w:ind w:left="0" w:right="0" w:firstLine="576"/>
        <w:jc w:val="left"/>
      </w:pPr>
      <w:r>
        <w:rPr/>
        <w:t xml:space="preserve">(B) Where there has been one prior offense within seven years, be revoked or denied by the department for two years or until the person is evaluated by a substance use disorder agency or probation department pursuant to RCW 46.20.311 and the person completes or is enrolled in a six-month period of 24/7 sobriety program monitoring. In no circumstances shall the license suspension be for less than one year; or</w:t>
      </w:r>
    </w:p>
    <w:p>
      <w:pPr>
        <w:spacing w:before="0" w:after="0" w:line="408" w:lineRule="exact"/>
        <w:ind w:left="0" w:right="0" w:firstLine="576"/>
        <w:jc w:val="left"/>
      </w:pPr>
      <w:r>
        <w:rPr/>
        <w:t xml:space="preserve">(C) Where there have been two or more prior offenses within seven years, be revoked or denied by the department for three years;</w:t>
      </w:r>
    </w:p>
    <w:p>
      <w:pPr>
        <w:spacing w:before="0" w:after="0" w:line="408" w:lineRule="exact"/>
        <w:ind w:left="0" w:right="0" w:firstLine="576"/>
        <w:jc w:val="left"/>
      </w:pPr>
      <w:r>
        <w:rPr/>
        <w:t xml:space="preserve">(ii)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(A) Where there has been no prior offense within seven years, be revoked or denied by the department for one year or until the person is evaluated by a substance use disorder agency or probation department pursuant to RCW 46.20.311 and the person completes or is enrolled in a one hundred twenty day period of 24/7 sobriety program monitoring. In no circumstances shall the license revocation be for fewer than four days;</w:t>
      </w:r>
    </w:p>
    <w:p>
      <w:pPr>
        <w:spacing w:before="0" w:after="0" w:line="408" w:lineRule="exact"/>
        <w:ind w:left="0" w:right="0" w:firstLine="576"/>
        <w:jc w:val="left"/>
      </w:pPr>
      <w:r>
        <w:rPr/>
        <w:t xml:space="preserve">(B) Where there has been one prior offense within seven years, be revoked or denied by the department for </w:t>
      </w:r>
      <w:r>
        <w:t>((</w:t>
      </w:r>
      <w:r>
        <w:rPr>
          <w:strike/>
        </w:rPr>
        <w:t xml:space="preserve">nine hundred</w:t>
      </w:r>
      <w:r>
        <w:t>))</w:t>
      </w:r>
      <w:r>
        <w:rPr/>
        <w:t xml:space="preserve"> </w:t>
      </w:r>
      <w:r>
        <w:rPr>
          <w:u w:val="single"/>
        </w:rPr>
        <w:t xml:space="preserve">900</w:t>
      </w:r>
      <w:r>
        <w:rPr/>
        <w:t xml:space="preserve"> days; or</w:t>
      </w:r>
    </w:p>
    <w:p>
      <w:pPr>
        <w:spacing w:before="0" w:after="0" w:line="408" w:lineRule="exact"/>
        <w:ind w:left="0" w:right="0" w:firstLine="576"/>
        <w:jc w:val="left"/>
      </w:pPr>
      <w:r>
        <w:rPr/>
        <w:t xml:space="preserve">(C) Where there have been two or more prior offenses within seven years, be revoked or denied by the department for four years; or</w:t>
      </w:r>
    </w:p>
    <w:p>
      <w:pPr>
        <w:spacing w:before="0" w:after="0" w:line="408" w:lineRule="exact"/>
        <w:ind w:left="0" w:right="0" w:firstLine="576"/>
        <w:jc w:val="left"/>
      </w:pPr>
      <w:r>
        <w:rPr/>
        <w:t xml:space="preserve">(iii)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(A) Where there have been no prior offenses within seven years, be revoked or denied by the department for two years;</w:t>
      </w:r>
    </w:p>
    <w:p>
      <w:pPr>
        <w:spacing w:before="0" w:after="0" w:line="408" w:lineRule="exact"/>
        <w:ind w:left="0" w:right="0" w:firstLine="576"/>
        <w:jc w:val="left"/>
      </w:pPr>
      <w:r>
        <w:rPr/>
        <w:t xml:space="preserve">(B) Where there has been one prior offense within seven years, be revoked or denied by the department for three years; or</w:t>
      </w:r>
    </w:p>
    <w:p>
      <w:pPr>
        <w:spacing w:before="0" w:after="0" w:line="408" w:lineRule="exact"/>
        <w:ind w:left="0" w:right="0" w:firstLine="576"/>
        <w:jc w:val="left"/>
      </w:pPr>
      <w:r>
        <w:rPr/>
        <w:t xml:space="preserve">(C) Where there have been two or more previous offenses within seven years, be revoked or denied by the department for four years.</w:t>
      </w:r>
    </w:p>
    <w:p>
      <w:pPr>
        <w:spacing w:before="0" w:after="0" w:line="408" w:lineRule="exact"/>
        <w:ind w:left="0" w:right="0" w:firstLine="576"/>
        <w:jc w:val="left"/>
      </w:pPr>
      <w:r>
        <w:rPr/>
        <w:t xml:space="preserve">(b)(i) The department shall grant credit on a day-for-day basis for a suspension, revocation, or denial imposed under this subsection (9) for any portion of a suspension, revocation, or denial already served under RCW 46.20.3101 arising out of the same incident.</w:t>
      </w:r>
    </w:p>
    <w:p>
      <w:pPr>
        <w:spacing w:before="0" w:after="0" w:line="408" w:lineRule="exact"/>
        <w:ind w:left="0" w:right="0" w:firstLine="576"/>
        <w:jc w:val="left"/>
      </w:pPr>
      <w:r>
        <w:rPr/>
        <w:t xml:space="preserve">(ii) If a person has already served a suspension, revocation, or denial under RCW 46.20.3101 for a period equal to or greater than the period imposed under this subsection (9), the department shall provide notice of full credit, shall provide for no further suspension or revocation under this subsection provided the person has completed the requirements under RCW 46.20.311 and paid the probationary license fee under RCW 46.20.355 by the date specified in the notice under RCW 46.20.245, and shall impose no additional reissue fees for this credit.</w:t>
      </w:r>
    </w:p>
    <w:p>
      <w:pPr>
        <w:spacing w:before="0" w:after="0" w:line="408" w:lineRule="exact"/>
        <w:ind w:left="0" w:right="0" w:firstLine="576"/>
        <w:jc w:val="left"/>
      </w:pPr>
      <w:r>
        <w:rPr/>
        <w:t xml:space="preserve">(c) Upon receipt of a notice from the court under RCW 36.28A.390 that a participant has been removed from a 24/7 sobriety program, the department must resume any suspension, revocation, or denial that had been terminated early under this subsection due to participation in the program, granting credit on a day-for-day basis for any portion of a suspension, revocation, or denial already served under RCW 46.20.3101 or this section arising out of the same incident.</w:t>
      </w:r>
    </w:p>
    <w:p>
      <w:pPr>
        <w:spacing w:before="0" w:after="0" w:line="408" w:lineRule="exact"/>
        <w:ind w:left="0" w:right="0" w:firstLine="576"/>
        <w:jc w:val="left"/>
      </w:pPr>
      <w:r>
        <w:rPr/>
        <w:t xml:space="preserve">(d) 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(e) 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w:t>
      </w:r>
      <w:r>
        <w:t>((</w:t>
      </w:r>
      <w:r>
        <w:rPr>
          <w:strike/>
        </w:rPr>
        <w:t xml:space="preserve">three hundred sixty-four</w:t>
      </w:r>
      <w:r>
        <w:t>))</w:t>
      </w:r>
      <w:r>
        <w:rPr/>
        <w:t xml:space="preserve"> </w:t>
      </w:r>
      <w:r>
        <w:rPr>
          <w:u w:val="single"/>
        </w:rPr>
        <w:t xml:space="preserve">364</w:t>
      </w:r>
      <w:r>
        <w:rPr/>
        <w:t xml:space="preserve">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 The court may impose conditions of probation that include nonrepetition, installation of an ignition interlock device on the probationer's motor vehicle, substance use disorder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w:t>
      </w:r>
      <w:r>
        <w:t>((</w:t>
      </w:r>
      <w:r>
        <w:rPr>
          <w:strike/>
        </w:rPr>
        <w:t xml:space="preserve">thirty</w:t>
      </w:r>
      <w:r>
        <w:t>))</w:t>
      </w:r>
      <w:r>
        <w:rPr/>
        <w:t xml:space="preserve"> </w:t>
      </w:r>
      <w:r>
        <w:rPr>
          <w:u w:val="single"/>
        </w:rPr>
        <w:t xml:space="preserve">30</w:t>
      </w:r>
      <w:r>
        <w:rPr/>
        <w:t xml:space="preserve">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w:t>
      </w:r>
      <w:r>
        <w:t>((</w:t>
      </w:r>
      <w:r>
        <w:rPr>
          <w:strike/>
        </w:rPr>
        <w:t xml:space="preserve">thirty</w:t>
      </w:r>
      <w:r>
        <w:t>))</w:t>
      </w:r>
      <w:r>
        <w:rPr/>
        <w:t xml:space="preserve"> </w:t>
      </w:r>
      <w:r>
        <w:rPr>
          <w:u w:val="single"/>
        </w:rPr>
        <w:t xml:space="preserve">30</w:t>
      </w:r>
      <w:r>
        <w:rPr/>
        <w:t xml:space="preserve"> days or, if such license, permit, or privilege to drive already is suspended, revoked, or denied at the time the finding of probation violation is made, the suspension, revocation, or denial then in effect shall be extended by </w:t>
      </w:r>
      <w:r>
        <w:t>((</w:t>
      </w:r>
      <w:r>
        <w:rPr>
          <w:strike/>
        </w:rPr>
        <w:t xml:space="preserve">thirty</w:t>
      </w:r>
      <w:r>
        <w:t>))</w:t>
      </w:r>
      <w:r>
        <w:rPr/>
        <w:t xml:space="preserve"> </w:t>
      </w:r>
      <w:r>
        <w:rPr>
          <w:u w:val="single"/>
        </w:rPr>
        <w:t xml:space="preserve">30</w:t>
      </w:r>
      <w:r>
        <w:rPr/>
        <w:t xml:space="preserve">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w:t>
      </w:r>
      <w:r>
        <w:t>((</w:t>
      </w:r>
      <w:r>
        <w:rPr>
          <w:strike/>
        </w:rPr>
        <w:t xml:space="preserve">three hundred sixty-four</w:t>
      </w:r>
      <w:r>
        <w:t>))</w:t>
      </w:r>
      <w:r>
        <w:rPr/>
        <w:t xml:space="preserve"> </w:t>
      </w:r>
      <w:r>
        <w:rPr>
          <w:u w:val="single"/>
        </w:rPr>
        <w:t xml:space="preserve">364</w:t>
      </w:r>
      <w:r>
        <w:rPr/>
        <w:t xml:space="preserve"> days, the offender shall serve the jail portion of the sentence first, and the electronic home monitoring or alternative portion of the sentence shall be reduced so that the combination does not exceed </w:t>
      </w:r>
      <w:r>
        <w:t>((</w:t>
      </w:r>
      <w:r>
        <w:rPr>
          <w:strike/>
        </w:rPr>
        <w:t xml:space="preserve">three hundred sixty-four</w:t>
      </w:r>
      <w:r>
        <w:t>))</w:t>
      </w:r>
      <w:r>
        <w:rPr/>
        <w:t xml:space="preserve"> </w:t>
      </w:r>
      <w:r>
        <w:rPr>
          <w:u w:val="single"/>
        </w:rPr>
        <w:t xml:space="preserve">364</w:t>
      </w:r>
      <w:r>
        <w:rPr/>
        <w:t xml:space="preserve">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substance use disorder treatment licensed or certified by the department of health;</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w:t>
      </w:r>
      <w:r>
        <w:t>((</w:t>
      </w:r>
      <w:r>
        <w:rPr>
          <w:strike/>
        </w:rPr>
        <w:t xml:space="preserve">ten</w:t>
      </w:r>
      <w:r>
        <w:t>))</w:t>
      </w:r>
      <w:r>
        <w:rPr/>
        <w:t xml:space="preserve"> </w:t>
      </w:r>
      <w:r>
        <w:rPr>
          <w:u w:val="single"/>
        </w:rPr>
        <w:t xml:space="preserve">10</w:t>
      </w:r>
      <w:r>
        <w:rPr/>
        <w:t xml:space="preserve"> years" means that the arrest for a prior offense occurred within </w:t>
      </w:r>
      <w:r>
        <w:t>((</w:t>
      </w:r>
      <w:r>
        <w:rPr>
          <w:strike/>
        </w:rPr>
        <w:t xml:space="preserve">ten</w:t>
      </w:r>
      <w:r>
        <w:t>))</w:t>
      </w:r>
      <w:r>
        <w:rPr/>
        <w:t xml:space="preserve"> </w:t>
      </w:r>
      <w:r>
        <w:rPr>
          <w:u w:val="single"/>
        </w:rPr>
        <w:t xml:space="preserve">10</w:t>
      </w:r>
      <w:r>
        <w:rPr/>
        <w:t xml:space="preserve">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The Washington traffic safety commission shall develop and implement a public information campaign related to this act. In developing and implementing the public information campaign, the commission must:</w:t>
      </w:r>
    </w:p>
    <w:p>
      <w:pPr>
        <w:spacing w:before="0" w:after="0" w:line="408" w:lineRule="exact"/>
        <w:ind w:left="0" w:right="0" w:firstLine="576"/>
        <w:jc w:val="left"/>
      </w:pPr>
      <w:r>
        <w:rPr/>
        <w:t xml:space="preserve">(1) Ensure television, radio, and online advertisements are provided in all areas of the state;</w:t>
      </w:r>
    </w:p>
    <w:p>
      <w:pPr>
        <w:spacing w:before="0" w:after="0" w:line="408" w:lineRule="exact"/>
        <w:ind w:left="0" w:right="0" w:firstLine="576"/>
        <w:jc w:val="left"/>
      </w:pPr>
      <w:r>
        <w:rPr/>
        <w:t xml:space="preserve">(2) Include multiple print advertisements in the largest newspapers in each county;</w:t>
      </w:r>
    </w:p>
    <w:p>
      <w:pPr>
        <w:spacing w:before="0" w:after="0" w:line="408" w:lineRule="exact"/>
        <w:ind w:left="0" w:right="0" w:firstLine="576"/>
        <w:jc w:val="left"/>
      </w:pPr>
      <w:r>
        <w:rPr/>
        <w:t xml:space="preserve">(3) Provide content of the public information campaign in the top nine most significant non-English-speaking languages spoken in the state;</w:t>
      </w:r>
    </w:p>
    <w:p>
      <w:pPr>
        <w:spacing w:before="0" w:after="0" w:line="408" w:lineRule="exact"/>
        <w:ind w:left="0" w:right="0" w:firstLine="576"/>
        <w:jc w:val="left"/>
      </w:pPr>
      <w:r>
        <w:rPr/>
        <w:t xml:space="preserve">(4) Consider equity outcomes on overburdened communities as defined in RCW 70A.02.010; and</w:t>
      </w:r>
    </w:p>
    <w:p>
      <w:pPr>
        <w:spacing w:before="0" w:after="0" w:line="408" w:lineRule="exact"/>
        <w:ind w:left="0" w:right="0" w:firstLine="576"/>
        <w:jc w:val="left"/>
      </w:pPr>
      <w:r>
        <w:rPr/>
        <w:t xml:space="preserve">(5) Ensure that at least 10 percent of the advertisements are developed in conjunction with in-state hospitality stakeholders and educate drivers about safe alternatives to driving while patronizing hospitality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The legislature finds that current civil law relating to civil liability is that a licensed commercial vendor or quasi-commercial vendor owes a duty to third persons not to sell, serve, or furnish alcohol to a person who is apparently under the influence of alcohol, or who is obviously intoxicated. This current civil law is both statutory and also developed in case law. The legislature further finds that civil liability to third persons under the civil law does not depend upon a finding of the blood or breath alcohol concentration. Therefore, nothing in this act shall be construed to change current civil law for civil liability of a licensed commercial vendor or quasi-commercial vendor.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must conduct an evaluation of the impacts of this act during the first two years of implementation. By October 1, 2026, the institute must submit a report to the appropriate committees of the legislature detailing the results of its evaluation. The evaluation must include, but is not limited to, the impact of this act on:</w:t>
      </w:r>
    </w:p>
    <w:p>
      <w:pPr>
        <w:spacing w:before="0" w:after="0" w:line="408" w:lineRule="exact"/>
        <w:ind w:left="0" w:right="0" w:firstLine="576"/>
        <w:jc w:val="left"/>
      </w:pPr>
      <w:r>
        <w:rPr/>
        <w:t xml:space="preserve">(a) The number of serious and fatal traffic accidents;</w:t>
      </w:r>
    </w:p>
    <w:p>
      <w:pPr>
        <w:spacing w:before="0" w:after="0" w:line="408" w:lineRule="exact"/>
        <w:ind w:left="0" w:right="0" w:firstLine="576"/>
        <w:jc w:val="left"/>
      </w:pPr>
      <w:r>
        <w:rPr/>
        <w:t xml:space="preserve">(b) Driving under the influence arrests and adjudications for driving under the influence offenses;</w:t>
      </w:r>
    </w:p>
    <w:p>
      <w:pPr>
        <w:spacing w:before="0" w:after="0" w:line="408" w:lineRule="exact"/>
        <w:ind w:left="0" w:right="0" w:firstLine="576"/>
        <w:jc w:val="left"/>
      </w:pPr>
      <w:r>
        <w:rPr/>
        <w:t xml:space="preserve">(c) Equity outcomes on overburdened communities as defined in RCW 70A.02.010;</w:t>
      </w:r>
    </w:p>
    <w:p>
      <w:pPr>
        <w:spacing w:before="0" w:after="0" w:line="408" w:lineRule="exact"/>
        <w:ind w:left="0" w:right="0" w:firstLine="576"/>
        <w:jc w:val="left"/>
      </w:pPr>
      <w:r>
        <w:rPr/>
        <w:t xml:space="preserve">(d) Sales and other business effects on the hospitality industry in the state; and</w:t>
      </w:r>
    </w:p>
    <w:p>
      <w:pPr>
        <w:spacing w:before="0" w:after="0" w:line="408" w:lineRule="exact"/>
        <w:ind w:left="0" w:right="0" w:firstLine="576"/>
        <w:jc w:val="left"/>
      </w:pPr>
      <w:r>
        <w:rPr/>
        <w:t xml:space="preserve">(e) Sales and other business effects on breweries, wineries, and distilleries in the state.</w:t>
      </w:r>
    </w:p>
    <w:p>
      <w:pPr>
        <w:spacing w:before="0" w:after="0" w:line="408" w:lineRule="exact"/>
        <w:ind w:left="0" w:right="0" w:firstLine="576"/>
        <w:jc w:val="left"/>
      </w:pPr>
      <w:r>
        <w:rPr/>
        <w:t xml:space="preserve">(2) This section expires November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Pr>
        <w:spacing w:before="480" w:after="0" w:line="408" w:lineRule="exact"/>
      </w:pPr>
      <w:r>
        <w:rPr>
          <w:b/>
          <w:u w:val="single"/>
        </w:rPr>
        <w:t xml:space="preserve">2SSB 5002</w:t>
      </w:r>
      <w:r>
        <w:t xml:space="preserve"> -</w:t>
      </w:r>
      <w:r>
        <w:t xml:space="preserve"> </w:t>
        <w:t xml:space="preserve">S AMD</w:t>
      </w:r>
      <w:r>
        <w:t xml:space="preserve"> </w:t>
      </w:r>
      <w:r>
        <w:rPr>
          <w:b/>
        </w:rPr>
        <w:t xml:space="preserve">200</w:t>
      </w:r>
    </w:p>
    <w:p>
      <w:pPr>
        <w:spacing w:before="0" w:after="0" w:line="408" w:lineRule="exact"/>
        <w:ind w:left="0" w:right="0" w:firstLine="576"/>
        <w:jc w:val="left"/>
      </w:pPr>
      <w:r>
        <w:rPr/>
        <w:t xml:space="preserve">By Senator Fortunato</w:t>
      </w:r>
    </w:p>
    <w:p>
      <w:pPr>
        <w:jc w:val="right"/>
      </w:pPr>
      <w:r>
        <w:rPr>
          <w:b/>
        </w:rPr>
        <w:t xml:space="preserve">NOT CONSIDERED 05/17/2023</w:t>
      </w:r>
    </w:p>
    <w:p>
      <w:pPr>
        <w:spacing w:before="0" w:after="0" w:line="408" w:lineRule="exact"/>
        <w:ind w:left="0" w:right="0" w:firstLine="576"/>
        <w:jc w:val="left"/>
      </w:pPr>
      <w:r>
        <w:rPr/>
        <w:t xml:space="preserve">On page 1, line 1 of the title, after "concentration;" strike the remainder of the title and insert "amending RCW 46.61.5055; adding a new section to chapter 43.59 RCW; adding a new section to chapter 66.44 RCW; adding a new section to chapter 66.08 RCW; prescribing penalties; providing an effective date; and providing an expiration date."</w:t>
      </w:r>
    </w:p>
    <w:p>
      <w:pPr>
        <w:spacing w:before="0" w:after="0" w:line="408" w:lineRule="exact"/>
        <w:ind w:left="0" w:right="0" w:firstLine="576"/>
        <w:jc w:val="left"/>
      </w:pPr>
      <w:r>
        <w:rPr>
          <w:u w:val="single"/>
        </w:rPr>
        <w:t xml:space="preserve">EFFECT:</w:t>
      </w:r>
      <w:r>
        <w:rPr/>
        <w:t xml:space="preserve"> (1) Removes the intent section with findings supporting a 0.05 alcohol concentration.</w:t>
      </w:r>
    </w:p>
    <w:p>
      <w:pPr>
        <w:spacing w:before="0" w:after="0" w:line="408" w:lineRule="exact"/>
        <w:ind w:left="0" w:right="0" w:firstLine="576"/>
        <w:jc w:val="left"/>
      </w:pPr>
      <w:r>
        <w:rPr/>
        <w:t xml:space="preserve">(2) Retains the legal limit of 0.08 alcohol concentration.</w:t>
      </w:r>
    </w:p>
    <w:p>
      <w:pPr>
        <w:spacing w:before="0" w:after="0" w:line="408" w:lineRule="exact"/>
        <w:ind w:left="0" w:right="0" w:firstLine="576"/>
        <w:jc w:val="left"/>
      </w:pPr>
      <w:r>
        <w:rPr/>
        <w:t xml:space="preserve">(3) Changes the penalty schedule for violations of alcohol concentration:</w:t>
      </w:r>
    </w:p>
    <w:p>
      <w:pPr>
        <w:spacing w:before="0" w:after="0" w:line="408" w:lineRule="exact"/>
        <w:ind w:left="0" w:right="0" w:firstLine="576"/>
        <w:jc w:val="left"/>
      </w:pPr>
      <w:r>
        <w:rPr/>
        <w:t xml:space="preserve">(a) Adds 0.10 as a penalty threshold.</w:t>
      </w:r>
    </w:p>
    <w:p>
      <w:pPr>
        <w:spacing w:before="0" w:after="0" w:line="408" w:lineRule="exact"/>
        <w:ind w:left="0" w:right="0" w:firstLine="576"/>
        <w:jc w:val="left"/>
      </w:pPr>
      <w:r>
        <w:rPr/>
        <w:t xml:space="preserve">(b) Reduces the 0.15 penalty threshold to 0.12.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113a25310445df" /></Relationships>
</file>