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104d9852e48e7" /></Relationships>
</file>

<file path=word/document.xml><?xml version="1.0" encoding="utf-8"?>
<w:document xmlns:w="http://schemas.openxmlformats.org/wordprocessingml/2006/main">
  <w:body>
    <w:p>
      <w:r>
        <w:rPr>
          <w:b/>
        </w:rPr>
        <w:r>
          <w:rPr/>
          <w:t xml:space="preserve">5352</w:t>
        </w:r>
      </w:r>
      <w:r>
        <w:rPr>
          <w:b/>
        </w:rPr>
        <w:t xml:space="preserve"> </w:t>
        <w:t xml:space="preserve">AMS</w:t>
      </w:r>
      <w:r>
        <w:rPr>
          <w:b/>
        </w:rPr>
        <w:t xml:space="preserve"> </w:t>
        <w:r>
          <w:rPr/>
          <w:t xml:space="preserve">SHOR</w:t>
        </w:r>
      </w:r>
      <w:r>
        <w:rPr>
          <w:b/>
        </w:rPr>
        <w:t xml:space="preserve"> </w:t>
        <w:r>
          <w:rPr/>
          <w:t xml:space="preserve">S2241.1</w:t>
        </w:r>
      </w:r>
      <w:r>
        <w:rPr>
          <w:b/>
        </w:rPr>
        <w:t xml:space="preserve"> - NOT FOR FLOOR USE</w:t>
      </w:r>
    </w:p>
    <w:p>
      <w:pPr>
        <w:ind w:left="0" w:right="0" w:firstLine="576"/>
      </w:pPr>
    </w:p>
    <w:p>
      <w:pPr>
        <w:spacing w:before="480" w:after="0" w:line="408" w:lineRule="exact"/>
      </w:pPr>
      <w:r>
        <w:rPr>
          <w:b/>
          <w:u w:val="single"/>
        </w:rPr>
        <w:t xml:space="preserve">SB 5352</w:t>
      </w:r>
      <w:r>
        <w:t xml:space="preserve"> -</w:t>
      </w:r>
      <w:r>
        <w:t xml:space="preserve"> </w:t>
        <w:t xml:space="preserve">S AMD TO S AMD (S-2229.1/23)</w:t>
      </w:r>
      <w:r>
        <w:t xml:space="preserve"> </w:t>
      </w:r>
      <w:r>
        <w:rPr>
          <w:b/>
        </w:rPr>
        <w:t xml:space="preserve">220</w:t>
      </w:r>
    </w:p>
    <w:p>
      <w:pPr>
        <w:spacing w:before="0" w:after="0" w:line="408" w:lineRule="exact"/>
        <w:ind w:left="0" w:right="0" w:firstLine="576"/>
        <w:jc w:val="left"/>
      </w:pPr>
      <w:r>
        <w:rPr/>
        <w:t xml:space="preserve">By Senator Short</w:t>
      </w:r>
    </w:p>
    <w:p>
      <w:pPr>
        <w:jc w:val="right"/>
      </w:pPr>
      <w:r>
        <w:rPr>
          <w:b/>
        </w:rPr>
        <w:t xml:space="preserve">NOT ADOPTED 03/08/2023</w:t>
      </w:r>
    </w:p>
    <w:p>
      <w:pPr>
        <w:spacing w:before="0" w:after="0" w:line="408" w:lineRule="exact"/>
        <w:ind w:left="0" w:right="0" w:firstLine="576"/>
        <w:jc w:val="left"/>
      </w:pPr>
      <w:r>
        <w:rPr/>
        <w:t xml:space="preserve">On page 1, beginning on line 16, after "RCW;" strike all material through "</w:t>
      </w:r>
      <w:r>
        <w:t>((</w:t>
      </w:r>
      <w:r>
        <w:rPr>
          <w:strike/>
        </w:rPr>
        <w:t xml:space="preserve">(ii)</w:t>
      </w:r>
      <w:r>
        <w:rPr/>
        <w:t xml:space="preserve">" on line 17 and insert "</w:t>
      </w:r>
      <w:r>
        <w:t>((</w:t>
      </w:r>
      <w:r>
        <w:rPr>
          <w:strike/>
        </w:rPr>
        <w:t xml:space="preserve">or</w:t>
      </w:r>
    </w:p>
    <w:p>
      <w:pPr>
        <w:spacing w:before="0" w:after="0" w:line="408" w:lineRule="exact"/>
        <w:ind w:left="0" w:right="0" w:firstLine="576"/>
        <w:jc w:val="left"/>
      </w:pPr>
      <w:r>
        <w:rPr>
          <w:strike/>
        </w:rPr>
        <w:t xml:space="preserve">(ii)</w:t>
      </w:r>
      <w:r>
        <w:rPr/>
        <w:t xml:space="preserve">"</w:t>
      </w:r>
    </w:p>
    <w:p>
      <w:pPr>
        <w:spacing w:before="0" w:after="0" w:line="408" w:lineRule="exact"/>
        <w:ind w:left="0" w:right="0" w:firstLine="576"/>
        <w:jc w:val="left"/>
      </w:pPr>
      <w:r>
        <w:rPr/>
        <w:t xml:space="preserve">On page 1, line 19, after "RCW 46.61.502;" insert "</w:t>
      </w:r>
      <w:r>
        <w:rPr>
          <w:u w:val="single"/>
        </w:rPr>
        <w:t xml:space="preserve">or</w:t>
      </w:r>
    </w:p>
    <w:p>
      <w:pPr>
        <w:spacing w:before="0" w:after="0" w:line="408" w:lineRule="exact"/>
        <w:ind w:left="0" w:right="0" w:firstLine="576"/>
        <w:jc w:val="left"/>
      </w:pPr>
      <w:r>
        <w:rPr>
          <w:u w:val="single"/>
        </w:rPr>
        <w:t xml:space="preserve">(vii) Any offense that involves an act that is reasonably likely to cause physical pain or injury or any other act exerted upon a person's body to compel, constrain, or restrain the person's movement;</w:t>
      </w:r>
      <w:r>
        <w:rPr/>
        <w:t xml:space="preserve">"</w:t>
      </w:r>
    </w:p>
    <w:p>
      <w:pPr>
        <w:spacing w:before="0" w:after="0" w:line="408" w:lineRule="exact"/>
        <w:ind w:left="0" w:right="0" w:firstLine="576"/>
        <w:jc w:val="left"/>
      </w:pPr>
      <w:r>
        <w:rPr/>
        <w:t xml:space="preserve">On page 4, line 6, after "RCW," strike all material through RCW 46.61.502 and insert "a driving under the influence offense under RCW 46.61.502, and any offense that involves an act that is reasonably likely to cause physical pain or injury or any other act exerted upon a person's body to compel, constrain, or restrain the person's movement"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43bed2ca5a4985" /></Relationships>
</file>