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86d0d00ded4fb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5466-S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S2007.1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5466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ADOPTED 03/01/2023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19, after "</w:t>
      </w:r>
      <w:r>
        <w:rPr>
          <w:u w:val="single"/>
        </w:rPr>
        <w:t xml:space="preserve">(15)</w:t>
      </w:r>
      <w:r>
        <w:rPr/>
        <w:t xml:space="preserve">" insert "</w:t>
      </w:r>
      <w:r>
        <w:rPr>
          <w:u w:val="single"/>
        </w:rPr>
        <w:t xml:space="preserve">"Frequent bus stop" means a fixed route transit stop providing frequent transit service that operates seven days per week with a minimum of three buses per hour for a span of at least 10 hours per day during weekdays.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(16)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8, after "</w:t>
      </w:r>
      <w:r>
        <w:rPr>
          <w:u w:val="single"/>
        </w:rPr>
        <w:t xml:space="preserve">rail;</w:t>
      </w:r>
      <w:r>
        <w:rPr/>
        <w:t xml:space="preserve">" insert "</w:t>
      </w:r>
      <w:r>
        <w:rPr>
          <w:u w:val="single"/>
        </w:rPr>
        <w:t xml:space="preserve">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10, after "</w:t>
      </w:r>
      <w:r>
        <w:rPr>
          <w:u w:val="single"/>
        </w:rPr>
        <w:t xml:space="preserve">lanes</w:t>
      </w:r>
      <w:r>
        <w:rPr/>
        <w:t xml:space="preserve">" strike all material through "</w:t>
      </w:r>
      <w:r>
        <w:rPr>
          <w:u w:val="single"/>
        </w:rPr>
        <w:t xml:space="preserve">weekdays</w:t>
      </w:r>
      <w:r>
        <w:rPr/>
        <w:t xml:space="preserve">" on line 13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12, after "</w:t>
      </w:r>
      <w:r>
        <w:rPr>
          <w:u w:val="single"/>
        </w:rPr>
        <w:t xml:space="preserve">stop</w:t>
      </w:r>
      <w:r>
        <w:rPr/>
        <w:t xml:space="preserve">" insert "</w:t>
      </w:r>
      <w:r>
        <w:rPr>
          <w:u w:val="single"/>
        </w:rPr>
        <w:t xml:space="preserve">, or fully or partially within a half-mile walking distance of a frequent bus stop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Creates a new definition for "frequent bus stop" based on a subcategory of "major transit stop."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Modifies the definition of "station area" to include all parcels fully within the urban growth area and fully or partially within a half-mile walking distance of a frequent bus stop.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ffc9a5b8ef461c" /></Relationships>
</file>