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f9e8d8908445d5" /></Relationships>
</file>

<file path=word/document.xml><?xml version="1.0" encoding="utf-8"?>
<w:document xmlns:w="http://schemas.openxmlformats.org/wordprocessingml/2006/main">
  <w:body>
    <w:p>
      <w:r>
        <w:rPr>
          <w:b/>
        </w:rPr>
        <w:r>
          <w:rPr/>
          <w:t xml:space="preserve">5770-S</w:t>
        </w:r>
      </w:r>
      <w:r>
        <w:rPr>
          <w:b/>
        </w:rPr>
        <w:t xml:space="preserve"> </w:t>
        <w:t xml:space="preserve">AMS</w:t>
      </w:r>
      <w:r>
        <w:rPr>
          <w:b/>
        </w:rPr>
        <w:t xml:space="preserve"> </w:t>
        <w:r>
          <w:rPr/>
          <w:t xml:space="preserve">PEDE</w:t>
        </w:r>
      </w:r>
      <w:r>
        <w:rPr>
          <w:b/>
        </w:rPr>
        <w:t xml:space="preserve"> </w:t>
        <w:r>
          <w:rPr/>
          <w:t xml:space="preserve">S4935.1</w:t>
        </w:r>
      </w:r>
      <w:r>
        <w:rPr>
          <w:b/>
        </w:rPr>
        <w:t xml:space="preserve"> - NOT FOR FLOOR USE</w:t>
      </w:r>
    </w:p>
    <w:p>
      <w:pPr>
        <w:ind w:left="0" w:right="0" w:firstLine="576"/>
      </w:pPr>
    </w:p>
    <w:p>
      <w:pPr>
        <w:spacing w:before="480" w:after="0" w:line="408" w:lineRule="exact"/>
      </w:pPr>
      <w:r>
        <w:rPr>
          <w:b/>
          <w:u w:val="single"/>
        </w:rPr>
        <w:t xml:space="preserve">SSB 5770</w:t>
      </w:r>
      <w:r>
        <w:t xml:space="preserve"> -</w:t>
      </w:r>
      <w:r>
        <w:t xml:space="preserve"> </w:t>
        <w:t xml:space="preserve">S AMD</w:t>
      </w:r>
      <w:r>
        <w:t xml:space="preserve"> </w:t>
      </w:r>
      <w:r>
        <w:rPr>
          <w:b/>
        </w:rPr>
        <w:t xml:space="preserve">594</w:t>
      </w:r>
    </w:p>
    <w:p>
      <w:pPr>
        <w:spacing w:before="0" w:after="0" w:line="408" w:lineRule="exact"/>
        <w:ind w:left="0" w:right="0" w:firstLine="576"/>
        <w:jc w:val="left"/>
      </w:pPr>
      <w:r>
        <w:rPr/>
        <w:t xml:space="preserve">By Senator Pedersen</w:t>
      </w:r>
    </w:p>
    <w:p>
      <w:pPr>
        <w:jc w:val="right"/>
      </w:pPr>
    </w:p>
    <w:p>
      <w:pPr>
        <w:spacing w:before="0" w:after="0" w:line="408" w:lineRule="exact"/>
        <w:ind w:left="0" w:right="0" w:firstLine="576"/>
        <w:jc w:val="left"/>
      </w:pPr>
      <w:r>
        <w:rPr/>
        <w:t xml:space="preserve">On page 1, line 1 of the title, after "reform" insert "by providing an option for a local government to update the property tax limit calculation, eliminating the nonsupplant restrictions for local property tax lid lifts, making changes to the property tax provisions for county hospitals, and updating the senior citizen state property tax exemption"</w:t>
      </w:r>
    </w:p>
    <w:p>
      <w:pPr>
        <w:spacing w:before="0" w:after="0" w:line="408" w:lineRule="exact"/>
        <w:ind w:left="0" w:right="0" w:firstLine="576"/>
        <w:jc w:val="left"/>
      </w:pPr>
      <w:r>
        <w:rPr>
          <w:u w:val="single"/>
        </w:rPr>
        <w:t xml:space="preserve">EFFECT:</w:t>
      </w:r>
      <w:r>
        <w:rPr/>
        <w:t xml:space="preserve"> Modifies the bill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5f24ec8a90474f" /></Relationships>
</file>