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89bc583824a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6068-S2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WICL</w:t>
        </w:r>
      </w:r>
      <w:r>
        <w:rPr>
          <w:b/>
        </w:rPr>
        <w:t xml:space="preserve"> </w:t>
        <w:r>
          <w:rPr/>
          <w:t xml:space="preserve">S5016.1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6068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C. Wilson</w:t>
      </w:r>
    </w:p>
    <w:p>
      <w:pPr>
        <w:jc w:val="right"/>
      </w:pPr>
      <w:r>
        <w:rPr>
          <w:b/>
        </w:rPr>
        <w:t xml:space="preserve">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</w:t>
      </w:r>
      <w:r>
        <w:rPr>
          <w:u w:val="single"/>
        </w:rPr>
        <w:t xml:space="preserve">collected;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33, after "</w:t>
      </w:r>
      <w:r>
        <w:rPr>
          <w:u w:val="single"/>
        </w:rPr>
        <w:t xml:space="preserve">system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(g) How many children in dependency have incarcerated parents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report from the Administrative Office of the Courts to include data on how many children in dependency have incarcerated parents.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a8bc7a05542a9" /></Relationships>
</file>