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56d0f60134d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S4987.1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6194</w:t>
      </w:r>
      <w:r>
        <w:t xml:space="preserve"> -</w:t>
      </w:r>
      <w:r>
        <w:t xml:space="preserve"> </w:t>
        <w:t xml:space="preserve">S AMD TO S AMD (S-4972.1/24)</w:t>
      </w:r>
      <w:r>
        <w:t xml:space="preserve"> </w:t>
      </w:r>
      <w:r>
        <w:rPr>
          <w:b/>
        </w:rPr>
        <w:t xml:space="preserve">635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27, after "</w:t>
      </w:r>
      <w:r>
        <w:rPr>
          <w:u w:val="single"/>
        </w:rPr>
        <w:t xml:space="preserve">employees.</w:t>
      </w:r>
      <w:r>
        <w:rPr/>
        <w:t xml:space="preserve">" strike all material through "</w:t>
      </w:r>
      <w:r>
        <w:rPr>
          <w:u w:val="single"/>
        </w:rPr>
        <w:t xml:space="preserve">legislative</w:t>
      </w:r>
      <w:r>
        <w:rPr/>
        <w:t xml:space="preserve">" on line 28 and insert "</w:t>
      </w:r>
      <w:r>
        <w:rPr>
          <w:u w:val="single"/>
        </w:rPr>
        <w:t xml:space="preserve">Legislative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specifying that legislative employees holding their positions at the employer's pleasure is subject to any collective bargaining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6315f59a94070" /></Relationships>
</file>