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f8b6e80c84480f" /></Relationships>
</file>

<file path=word/document.xml><?xml version="1.0" encoding="utf-8"?>
<w:document xmlns:w="http://schemas.openxmlformats.org/wordprocessingml/2006/main">
  <w:body>
    <w:p>
      <w:r>
        <w:t>H-0142.1</w:t>
      </w:r>
    </w:p>
    <w:p>
      <w:pPr>
        <w:jc w:val="center"/>
      </w:pPr>
      <w:r>
        <w:t>_______________________________________________</w:t>
      </w:r>
    </w:p>
    <w:p/>
    <w:p>
      <w:pPr>
        <w:jc w:val="center"/>
      </w:pPr>
      <w:r>
        <w:rPr>
          <w:b/>
        </w:rPr>
        <w:t>HOUSE BILL 1003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Stokesbary, Jacobsen, Graham, Rude, and Griffey</w:t>
      </w:r>
    </w:p>
    <w:p/>
    <w:p>
      <w:r>
        <w:rPr>
          <w:t xml:space="preserve">Prefiled 12/05/22.</w:t>
        </w:rPr>
      </w:r>
      <w:r>
        <w:rPr>
          <w:t xml:space="preserve">Read first time 01/09/23.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dual credit programs; amending RCW 28A.600.287 and 28B.92.030; reenacting and amending RCW 28A.600.310; adding new sections to chapter 28A.600 RCW; adding a new section to chapter 28B.77 RCW; adding a new section to chapter 28B.92 RCW; creating a new section; and repealing RCW 28A.320.196, 28A.600.290, 28B.76.730, 43.131.427, and 43.131.428.</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dual credit enrollment in high school improves college attendance, persistence, and completion, especially for low-income students. Students who enrolled in dual credit courses in high school improve their likelihood of college success. They are more likely to graduate college and more likely to complete their bachelor's degree within four years. However, the legislature also finds that low-income students are less likely to access dual credit opportunities in high school, and they are subsequently less likely to apply to college and to complete their bachelor's degree within four years. The legislature finds that when students who have financial need in college first obtain dual credits while in high school, they improve their likelihood of college success. In addition, students who are eligible for financial aid in college actually reduce costs to the state by pursuing dual credit enrollment while in high school.</w:t>
      </w:r>
    </w:p>
    <w:p>
      <w:pPr>
        <w:spacing w:before="0" w:after="0" w:line="408" w:lineRule="exact"/>
        <w:ind w:left="0" w:right="0" w:firstLine="576"/>
        <w:jc w:val="left"/>
      </w:pPr>
      <w:r>
        <w:rPr/>
        <w:t xml:space="preserve">Therefore, it is the intent of the legislature to remove barriers to dual credit participation in high school, especially for low-income students, by subsidizing all dual credit costs and fees for students whose family incomes would make them eligible for state financial aid in college. It is also the intent of the legislature to encourage low-income students to complete dual credit courses in high school by sharing the savings to which these students' efforts contributed, in the form of a $1,000 payment to eligible students who complete their first year of college.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administer a program to subsidize certain dual credit program costs for eligible students.</w:t>
      </w:r>
    </w:p>
    <w:p>
      <w:pPr>
        <w:spacing w:before="0" w:after="0" w:line="408" w:lineRule="exact"/>
        <w:ind w:left="0" w:right="0" w:firstLine="576"/>
        <w:jc w:val="left"/>
      </w:pPr>
      <w:r>
        <w:rPr/>
        <w:t xml:space="preserve">(2)(a) For eligible students enrolled in running start courses, the program must subsidize:</w:t>
      </w:r>
    </w:p>
    <w:p>
      <w:pPr>
        <w:spacing w:before="0" w:after="0" w:line="408" w:lineRule="exact"/>
        <w:ind w:left="0" w:right="0" w:firstLine="576"/>
        <w:jc w:val="left"/>
      </w:pPr>
      <w:r>
        <w:rPr/>
        <w:t xml:space="preserve">(i) Any student-voted fees, technology fees, course fees, laboratory fees, or other fees required for enrollment, up to 18 credits per quarter, that were not waived by the institution of higher education under RCW 28A.600.310; and</w:t>
      </w:r>
    </w:p>
    <w:p>
      <w:pPr>
        <w:spacing w:before="0" w:after="0" w:line="408" w:lineRule="exact"/>
        <w:ind w:left="0" w:right="0" w:firstLine="576"/>
        <w:jc w:val="left"/>
      </w:pPr>
      <w:r>
        <w:rPr/>
        <w:t xml:space="preserve">(ii) Textbooks and other course materials required by the institution of higher education.</w:t>
      </w:r>
    </w:p>
    <w:p>
      <w:pPr>
        <w:spacing w:before="0" w:after="0" w:line="408" w:lineRule="exact"/>
        <w:ind w:left="0" w:right="0" w:firstLine="576"/>
        <w:jc w:val="left"/>
      </w:pPr>
      <w:r>
        <w:rPr/>
        <w:t xml:space="preserve">(b) To subsidize the costs required by (a) of this subsection, the office of the superintendent of public instruction must transmit to each institution of higher education $1,000 per full-time equivalent eligible student per academic year. At the end of the academic year, each institution of higher education must return any unused funds to the office of the superintendent of public instruction.</w:t>
      </w:r>
    </w:p>
    <w:p>
      <w:pPr>
        <w:spacing w:before="0" w:after="0" w:line="408" w:lineRule="exact"/>
        <w:ind w:left="0" w:right="0" w:firstLine="576"/>
        <w:jc w:val="left"/>
      </w:pPr>
      <w:r>
        <w:rPr/>
        <w:t xml:space="preserve">(c) For the purposes of this subsection (2), "institution of higher education" has the same meaning as in RCW 28A.600.300.</w:t>
      </w:r>
    </w:p>
    <w:p>
      <w:pPr>
        <w:spacing w:before="0" w:after="0" w:line="408" w:lineRule="exact"/>
        <w:ind w:left="0" w:right="0" w:firstLine="576"/>
        <w:jc w:val="left"/>
      </w:pPr>
      <w:r>
        <w:rPr/>
        <w:t xml:space="preserve">(3) For eligible students enrolled in college in the high school program courses, the program must subsidize tuition fees permitted under RCW 28A.600.287.</w:t>
      </w:r>
    </w:p>
    <w:p>
      <w:pPr>
        <w:spacing w:before="0" w:after="0" w:line="408" w:lineRule="exact"/>
        <w:ind w:left="0" w:right="0" w:firstLine="576"/>
        <w:jc w:val="left"/>
      </w:pPr>
      <w:r>
        <w:rPr/>
        <w:t xml:space="preserve">(4) For eligible students enrolled in career and technical education dual credit courses, the program must subsidize transcription fees assessed by the institution of higher education.</w:t>
      </w:r>
    </w:p>
    <w:p>
      <w:pPr>
        <w:spacing w:before="0" w:after="0" w:line="408" w:lineRule="exact"/>
        <w:ind w:left="0" w:right="0" w:firstLine="576"/>
        <w:jc w:val="left"/>
      </w:pPr>
      <w:r>
        <w:rPr/>
        <w:t xml:space="preserve">(5) For eligible students taking advanced placement exams, international baccalaureate exams, and Cambridge international exams, the program must subsidize student fees related to exam registration and administration.</w:t>
      </w:r>
    </w:p>
    <w:p>
      <w:pPr>
        <w:spacing w:before="0" w:after="0" w:line="408" w:lineRule="exact"/>
        <w:ind w:left="0" w:right="0" w:firstLine="576"/>
        <w:jc w:val="left"/>
      </w:pPr>
      <w:r>
        <w:rPr/>
        <w:t xml:space="preserve">(6) The office of the superintendent of public instruction must collaborate with institutions of higher education to facilitate identification of eligible students who qualify for: (a) Reduced per college credit tuition fees for college in the high school program courses under RCW 28A.600.287; or (b) fee waivers for running start program courses under RCW 28A.600.310.</w:t>
      </w:r>
    </w:p>
    <w:p>
      <w:pPr>
        <w:spacing w:before="0" w:after="0" w:line="408" w:lineRule="exact"/>
        <w:ind w:left="0" w:right="0" w:firstLine="576"/>
        <w:jc w:val="left"/>
      </w:pPr>
      <w:r>
        <w:rPr/>
        <w:t xml:space="preserve">(7) The office of the superintendent of public instruction, school districts, institutions of higher education, and other recipients of program funds under this section may not use the funds to supplant federal and private funds that cover dual credit course costs or dual credit exam costs for eligible students.</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"Eligible student" means a student:</w:t>
      </w:r>
    </w:p>
    <w:p>
      <w:pPr>
        <w:spacing w:before="0" w:after="0" w:line="408" w:lineRule="exact"/>
        <w:ind w:left="0" w:right="0" w:firstLine="576"/>
        <w:jc w:val="left"/>
      </w:pPr>
      <w:r>
        <w:rPr/>
        <w:t xml:space="preserve">(i) Who is eligible for free or reduced-price school meals based on the income of the student's household;</w:t>
      </w:r>
    </w:p>
    <w:p>
      <w:pPr>
        <w:spacing w:before="0" w:after="0" w:line="408" w:lineRule="exact"/>
        <w:ind w:left="0" w:right="0" w:firstLine="576"/>
        <w:jc w:val="left"/>
      </w:pPr>
      <w:r>
        <w:rPr/>
        <w:t xml:space="preserve">(ii) Who is categorically eligible for free school meals without an application and not subject to income verification; or</w:t>
      </w:r>
    </w:p>
    <w:p>
      <w:pPr>
        <w:spacing w:before="0" w:after="0" w:line="408" w:lineRule="exact"/>
        <w:ind w:left="0" w:right="0" w:firstLine="576"/>
        <w:jc w:val="left"/>
      </w:pPr>
      <w:r>
        <w:rPr/>
        <w:t xml:space="preserve">(iii) Whose parent or legal guardian attests that the student demonstrates financial need equivalent to the financial need required to receive the maximum Washington college grant under RCW 28B.92.205, using the attestation form developed as required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council, in consultation with the office of the superintendent of public instruction, the state board for community and technical colleges, public four-year institutions of higher education, and other interested parties, shall develop and publish an income attestation form to be used to determine student eligibility for: (1) The dual credit subsidy program under section 2 of this act; (2) reduced per college credit tuition fees for college in the high school program courses under RCW 28A.600.287; and (3) fee waivers for running start program courses under RCW 28A.600.310.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Each quarter or trimester, public schools that serve students in any of grades nine through 12 must provide, via email and other methods, to students and their parents or legal guardians information on each available dual credit program, information about the dual credit subsidy program under section 2 of this act, including the income attestation form developed as required under section 3 of this act, and information about the dual credit incentive rebate under section 9 of this act. To the extent feasible, the dual credit program information must be translated into the primary language of each parent or legal guardian.</w:t>
      </w:r>
    </w:p>
    <w:p>
      <w:pPr>
        <w:spacing w:before="0" w:after="0" w:line="408" w:lineRule="exact"/>
        <w:ind w:left="0" w:right="0" w:firstLine="576"/>
        <w:jc w:val="left"/>
      </w:pPr>
      <w:r>
        <w:rPr/>
        <w:t xml:space="preserve">(2) A public school may consolidate the notification required under subsection (1) of this section with the notifications required under RCW 28A.320.195, 28A.600.287, and 28A.600.320.</w:t>
      </w:r>
    </w:p>
    <w:p>
      <w:pPr>
        <w:spacing w:before="0" w:after="0" w:line="408" w:lineRule="exact"/>
        <w:ind w:left="0" w:right="0" w:firstLine="576"/>
        <w:jc w:val="left"/>
      </w:pPr>
      <w:r>
        <w:rPr/>
        <w:t xml:space="preserve">(3) As used in this section, "public school"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(5)(a) An institution of higher education may charge tuition fees per credit to each student enrolled in a program course as established in this subsection (5).</w:t>
      </w:r>
    </w:p>
    <w:p>
      <w:pPr>
        <w:spacing w:before="0" w:after="0" w:line="408" w:lineRule="exact"/>
        <w:ind w:left="0" w:right="0" w:firstLine="576"/>
        <w:jc w:val="left"/>
      </w:pPr>
      <w:r>
        <w:rPr/>
        <w:t xml:space="preserve">(b)(i) The maximum per college credit tuition fee for a program course is </w:t>
      </w:r>
      <w:r>
        <w:t>((</w:t>
      </w:r>
      <w:r>
        <w:rPr>
          <w:strike/>
        </w:rPr>
        <w:t xml:space="preserve">$65</w:t>
      </w:r>
      <w:r>
        <w:t>))</w:t>
      </w:r>
      <w:r>
        <w:rPr/>
        <w:t xml:space="preserve"> </w:t>
      </w:r>
      <w:r>
        <w:rPr>
          <w:u w:val="single"/>
        </w:rPr>
        <w:t xml:space="preserve">$42.50</w:t>
      </w:r>
      <w:r>
        <w:rPr/>
        <w:t xml:space="preserve">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t xml:space="preserve">(ii) Annually by July 1st, the office of the superintendent of public instruction must calculate the maximum per college credit tuition fee and post the fee on its website.</w:t>
      </w:r>
    </w:p>
    <w:p>
      <w:pPr>
        <w:spacing w:before="0" w:after="0" w:line="408" w:lineRule="exact"/>
        <w:ind w:left="0" w:right="0" w:firstLine="576"/>
        <w:jc w:val="left"/>
      </w:pPr>
      <w:r>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t xml:space="preserve">(6)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(7)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rPr/>
        <w:t xml:space="preserve">(8) An institution of higher education must award college credit to a student enrolled in a program course 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p>
    <w:p>
      <w:pPr>
        <w:spacing w:before="0" w:after="0" w:line="408" w:lineRule="exact"/>
        <w:ind w:left="0" w:right="0" w:firstLine="576"/>
        <w:jc w:val="left"/>
      </w:pPr>
      <w:r>
        <w:rPr/>
        <w:t xml:space="preserve">(9)(a)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in the high school catalogue or equivalent:</w:t>
      </w:r>
    </w:p>
    <w:p>
      <w:pPr>
        <w:spacing w:before="0" w:after="0" w:line="408" w:lineRule="exact"/>
        <w:ind w:left="0" w:right="0" w:firstLine="576"/>
        <w:jc w:val="left"/>
      </w:pPr>
      <w:r>
        <w:rPr/>
        <w:t xml:space="preserve">(i) There is no fee for students to enroll in a program course to earn only high school credit. Fees apply for students who choose to enroll in a program course to earn both high school and college credit;</w:t>
      </w:r>
    </w:p>
    <w:p>
      <w:pPr>
        <w:spacing w:before="0" w:after="0" w:line="408" w:lineRule="exact"/>
        <w:ind w:left="0" w:right="0" w:firstLine="576"/>
        <w:jc w:val="left"/>
      </w:pPr>
      <w:r>
        <w:rPr/>
        <w:t xml:space="preserve">(ii) A description and breakdown of the fees charged to students to earn college credit;</w:t>
      </w:r>
    </w:p>
    <w:p>
      <w:pPr>
        <w:spacing w:before="0" w:after="0" w:line="408" w:lineRule="exact"/>
        <w:ind w:left="0" w:right="0" w:firstLine="576"/>
        <w:jc w:val="left"/>
      </w:pPr>
      <w:r>
        <w:rPr/>
        <w:t xml:space="preserve">(iii) A description of fee payment and financial assistance options available to students; and</w:t>
      </w:r>
    </w:p>
    <w:p>
      <w:pPr>
        <w:spacing w:before="0" w:after="0" w:line="408" w:lineRule="exact"/>
        <w:ind w:left="0" w:right="0" w:firstLine="576"/>
        <w:jc w:val="left"/>
      </w:pPr>
      <w:r>
        <w:rPr/>
        <w:t xml:space="preserve">(iv) A notification that paying for college credit automatically starts an official college transcript with the institution of higher education offering the program course regardless of student performance in the program course, and </w:t>
      </w:r>
      <w:r>
        <w:t>((</w:t>
      </w:r>
      <w:r>
        <w:rPr>
          <w:strike/>
        </w:rPr>
        <w:t xml:space="preserve">that college credit earned upon successful completion of a program course may count only as elective credit if transferred to another institution of higher education</w:t>
      </w:r>
      <w:r>
        <w:t>))</w:t>
      </w:r>
      <w:r>
        <w:rPr/>
        <w:t xml:space="preserve"> </w:t>
      </w:r>
      <w:r>
        <w:rPr>
          <w:u w:val="single"/>
        </w:rPr>
        <w:t xml:space="preserve">most but not all institutions of higher education may recognize and accept this credit</w:t>
      </w:r>
      <w:r>
        <w:rPr/>
        <w:t xml:space="preserve">.</w:t>
      </w:r>
    </w:p>
    <w:p>
      <w:pPr>
        <w:spacing w:before="0" w:after="0" w:line="408" w:lineRule="exact"/>
        <w:ind w:left="0" w:right="0" w:firstLine="576"/>
        <w:jc w:val="left"/>
      </w:pPr>
      <w:r>
        <w:rPr/>
        <w:t xml:space="preserve">(10) Full-time and part-time faculty at institutions of higher education, including adjunct faculty, are eligible to teach program courses.</w:t>
      </w:r>
    </w:p>
    <w:p>
      <w:pPr>
        <w:spacing w:before="0" w:after="0" w:line="408" w:lineRule="exact"/>
        <w:ind w:left="0" w:right="0" w:firstLine="576"/>
        <w:jc w:val="left"/>
      </w:pPr>
      <w:r>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(12)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section.</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the state board for community and technical colleges and institutions of higher education identified in RCW 28A.600.300(2)(c), shall administer the running start summer school program as described in this section.</w:t>
      </w:r>
    </w:p>
    <w:p>
      <w:pPr>
        <w:spacing w:before="0" w:after="0" w:line="408" w:lineRule="exact"/>
        <w:ind w:left="0" w:right="0" w:firstLine="576"/>
        <w:jc w:val="left"/>
      </w:pPr>
      <w:r>
        <w:rPr/>
        <w:t xml:space="preserve">(2) The office of the superintendent of public instruction must:</w:t>
      </w:r>
    </w:p>
    <w:p>
      <w:pPr>
        <w:spacing w:before="0" w:after="0" w:line="408" w:lineRule="exact"/>
        <w:ind w:left="0" w:right="0" w:firstLine="576"/>
        <w:jc w:val="left"/>
      </w:pPr>
      <w:r>
        <w:rPr/>
        <w:t xml:space="preserve">(a) In consultation with the state board for community and technical colleges, select up to six community colleges that choose to participate in the summer program. Two community colleges must be located east of the crest of the Cascade mountains and one must be located in a county with a population between 115,000 and 150,000; and</w:t>
      </w:r>
    </w:p>
    <w:p>
      <w:pPr>
        <w:spacing w:before="0" w:after="0" w:line="408" w:lineRule="exact"/>
        <w:ind w:left="0" w:right="0" w:firstLine="576"/>
        <w:jc w:val="left"/>
      </w:pPr>
      <w:r>
        <w:rPr/>
        <w:t xml:space="preserve">(b) In consultation with the institutions of higher education identified in RCW 28A.600.300(2)(c), select one institution that chooses to participate in the summer program.</w:t>
      </w:r>
    </w:p>
    <w:p>
      <w:pPr>
        <w:spacing w:before="0" w:after="0" w:line="408" w:lineRule="exact"/>
        <w:ind w:left="0" w:right="0" w:firstLine="576"/>
        <w:jc w:val="left"/>
      </w:pPr>
      <w:r>
        <w:rPr/>
        <w:t xml:space="preserve">(3) Participating institutions of higher education must establish agreements with the school districts of eligible students about data sharing, credit transfer, funds transfer, and other administrative matters.</w:t>
      </w:r>
    </w:p>
    <w:p>
      <w:pPr>
        <w:spacing w:before="0" w:after="0" w:line="408" w:lineRule="exact"/>
        <w:ind w:left="0" w:right="0" w:firstLine="576"/>
        <w:jc w:val="left"/>
      </w:pPr>
      <w:r>
        <w:rPr/>
        <w:t xml:space="preserve">(4) Under the summer program, an eligible student may enroll in a participating institution of higher education tuition-free. Students who are eligible under subsection (7)(a)(ii) of this section may enroll for a maximum of 10 college credits per summer academic term. Provisions in RCW 28A.600.310 (2) and (3), which describe fees paid by running start students and fee waivers for running start students, apply to eligible students participating in the summer program.</w:t>
      </w:r>
    </w:p>
    <w:p>
      <w:pPr>
        <w:spacing w:before="0" w:after="0" w:line="408" w:lineRule="exact"/>
        <w:ind w:left="0" w:right="0" w:firstLine="576"/>
        <w:jc w:val="left"/>
      </w:pPr>
      <w:r>
        <w:rPr/>
        <w:t xml:space="preserve">(5) The school district of an eligible student must transmit to the participating institutions of higher education an amount per each full-time equivalent college student at statewide uniform rates for vocational and nonvocational students. The superintendent of public instruction shall separately calculate and allocate amounts appropriated for this specific purpose under the omnibus operating appropriations act to school districts for purposes of making such payments and for granting school districts seven percent thereof to offset summer program related costs. The calculations and allocations must be based upon the estimated statewide annual average per full-time equivalent high school student allocations under RCW 28A.150.260, excluding small high school enhancements, and rules adopted under RCW 28A.600.390. The funds received by the participating institution of higher education from the school district are not tuition or operating fees and may be retained by the participating institution of higher education. A student enrolled under this section must be counted for the purpose of meeting enrollment targets in accordance with terms and conditions specified in the omnibus operating appropriations act.</w:t>
      </w:r>
    </w:p>
    <w:p>
      <w:pPr>
        <w:spacing w:before="0" w:after="0" w:line="408" w:lineRule="exact"/>
        <w:ind w:left="0" w:right="0" w:firstLine="576"/>
        <w:jc w:val="left"/>
      </w:pPr>
      <w:r>
        <w:rPr/>
        <w:t xml:space="preserve">(6) By November 1, 2024, and in accordance with RCW 43.01.036, the office of the superintendent of public instruction, the state board for community and technical colleges, and the participating institutions of higher education shall jointly report to the appropriate committees of the legislature with findings from and recommendations regarding the summer program, including recommending whether to expand the summer program to include more institutions of higher education as defined in RCW 28A.600.300.</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"Eligible student" means:</w:t>
      </w:r>
    </w:p>
    <w:p>
      <w:pPr>
        <w:spacing w:before="0" w:after="0" w:line="408" w:lineRule="exact"/>
        <w:ind w:left="0" w:right="0" w:firstLine="576"/>
        <w:jc w:val="left"/>
      </w:pPr>
      <w:r>
        <w:rPr/>
        <w:t xml:space="preserve">(i) A student attending a participating high school who will be eligible to enroll in grade 11 or 12 in the subsequent school year; or</w:t>
      </w:r>
    </w:p>
    <w:p>
      <w:pPr>
        <w:spacing w:before="0" w:after="0" w:line="408" w:lineRule="exact"/>
        <w:ind w:left="0" w:right="0" w:firstLine="576"/>
        <w:jc w:val="left"/>
      </w:pPr>
      <w:r>
        <w:rPr/>
        <w:t xml:space="preserve">(ii) A student who graduated from a participating high school in the current school year and who has 10 or fewer college credits to earn before meeting associate degree requirements.</w:t>
      </w:r>
    </w:p>
    <w:p>
      <w:pPr>
        <w:spacing w:before="0" w:after="0" w:line="408" w:lineRule="exact"/>
        <w:ind w:left="0" w:right="0" w:firstLine="576"/>
        <w:jc w:val="left"/>
      </w:pPr>
      <w:r>
        <w:rPr/>
        <w:t xml:space="preserve">(b) "Participating institution of higher education" means a community college or institution of higher education identified in RCW 28A.600.300(2)(c) that was selected, as described in subsection (2) of this section, to participate in the summer program.</w:t>
      </w:r>
    </w:p>
    <w:p>
      <w:pPr>
        <w:spacing w:before="0" w:after="0" w:line="408" w:lineRule="exact"/>
        <w:ind w:left="0" w:right="0" w:firstLine="576"/>
        <w:jc w:val="left"/>
      </w:pPr>
      <w:r>
        <w:rPr/>
        <w:t xml:space="preserve">(c) "Participating high school" means a high school in a school district that has an agreement, as described under subsection (3) of this section, with a participating institution of higher education.</w:t>
      </w:r>
    </w:p>
    <w:p>
      <w:pPr>
        <w:spacing w:before="0" w:after="0" w:line="408" w:lineRule="exact"/>
        <w:ind w:left="0" w:right="0" w:firstLine="576"/>
        <w:jc w:val="left"/>
      </w:pPr>
      <w:r>
        <w:rPr/>
        <w:t xml:space="preserve">(d) "Summer program" means the running start summer school program established in this section.</w:t>
      </w:r>
    </w:p>
    <w:p>
      <w:pPr>
        <w:spacing w:before="0" w:after="0" w:line="408" w:lineRule="exact"/>
        <w:ind w:left="0" w:right="0" w:firstLine="576"/>
        <w:jc w:val="left"/>
      </w:pPr>
      <w:r>
        <w:rPr/>
        <w:t xml:space="preserve">(e) "Running start program" has the same meaning as in RCW 28A.600.300.</w:t>
      </w:r>
    </w:p>
    <w:p>
      <w:pPr>
        <w:spacing w:before="0" w:after="0" w:line="408" w:lineRule="exact"/>
        <w:ind w:left="0" w:right="0" w:firstLine="576"/>
        <w:jc w:val="left"/>
      </w:pPr>
      <w:r>
        <w:rPr/>
        <w:t xml:space="preserve">(8)(a) Except as provided in (b) of this subsection, and unless the context clearly requires otherwise, the requirements established in RCW 28A.600.300 through 28A.600.400 apply to the running start summer school program.</w:t>
      </w:r>
    </w:p>
    <w:p>
      <w:pPr>
        <w:spacing w:before="0" w:after="0" w:line="408" w:lineRule="exact"/>
        <w:ind w:left="0" w:right="0" w:firstLine="576"/>
        <w:jc w:val="left"/>
      </w:pPr>
      <w:r>
        <w:rPr/>
        <w:t xml:space="preserve">(b) The provisions of RCW 28A.600.310(4) relating to calculation, allocation, and distribution of funds and RCW 28A.600.385 relating to cooperative agreements with community colleges in Oregon and Idaho do not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Eleventh and </w:t>
      </w:r>
      <w:r>
        <w:t>((</w:t>
      </w:r>
      <w:r>
        <w:rPr>
          <w:strike/>
        </w:rPr>
        <w:t xml:space="preserve">twelfth</w:t>
      </w:r>
      <w:r>
        <w:t>))</w:t>
      </w:r>
      <w:r>
        <w:rPr/>
        <w:t xml:space="preserve"> </w:t>
      </w:r>
      <w:r>
        <w:rPr>
          <w:u w:val="single"/>
        </w:rPr>
        <w:t xml:space="preserve">12th</w:t>
      </w:r>
      <w:r>
        <w:rPr/>
        <w:t xml:space="preserve"> grade students or students who have not yet received the credits required for the award of a high school diploma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w:t>
      </w:r>
      <w:r>
        <w:t>((</w:t>
      </w:r>
      <w:r>
        <w:rPr>
          <w:strike/>
        </w:rPr>
        <w:t xml:space="preserve">s</w:t>
      </w:r>
      <w:r>
        <w:t>))</w:t>
      </w:r>
      <w:r>
        <w:rPr/>
        <w:t xml:space="preserve">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w:t>
      </w:r>
      <w:r>
        <w:t>((</w:t>
      </w:r>
      <w:r>
        <w:rPr>
          <w:strike/>
        </w:rPr>
        <w:t xml:space="preserve">ten</w:t>
      </w:r>
      <w:r>
        <w:t>))</w:t>
      </w:r>
      <w:r>
        <w:rPr/>
        <w:t xml:space="preserve"> </w:t>
      </w:r>
      <w:r>
        <w:rPr>
          <w:u w:val="single"/>
        </w:rPr>
        <w:t xml:space="preserve">10</w:t>
      </w:r>
      <w:r>
        <w:rPr/>
        <w:t xml:space="preserve">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w:t>
      </w:r>
      <w:r>
        <w:t>((</w:t>
      </w:r>
      <w:r>
        <w:rPr>
          <w:strike/>
        </w:rPr>
        <w:t xml:space="preserve">low-income running start students.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strike/>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strike/>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strike/>
        </w:rPr>
        <w:t xml:space="preserve">(c)</w:t>
      </w:r>
      <w:r>
        <w:t>))</w:t>
      </w:r>
      <w:r>
        <w:rPr/>
        <w:t xml:space="preserve"> </w:t>
      </w:r>
      <w:r>
        <w:rPr>
          <w:u w:val="single"/>
        </w:rPr>
        <w:t xml:space="preserve">eligible students, as defined in section 2 of this act.</w:t>
      </w:r>
    </w:p>
    <w:p>
      <w:pPr>
        <w:spacing w:before="0" w:after="0" w:line="408" w:lineRule="exact"/>
        <w:ind w:left="0" w:right="0" w:firstLine="576"/>
        <w:jc w:val="left"/>
      </w:pPr>
      <w:r>
        <w:rPr>
          <w:u w:val="single"/>
        </w:rPr>
        <w:t xml:space="preserve">(b)</w:t>
      </w:r>
      <w:r>
        <w:rPr/>
        <w:t xml:space="preserve">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w:t>
      </w:r>
      <w:r>
        <w:rPr>
          <w:u w:val="single"/>
        </w:rPr>
        <w:t xml:space="preserve">registration processes,</w:t>
      </w:r>
      <w:r>
        <w:rPr/>
        <w:t xml:space="preserve">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2022 c 166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w:t>
      </w:r>
      <w:r>
        <w:rPr>
          <w:u w:val="single"/>
        </w:rPr>
        <w:t xml:space="preserve">"Dual credit incentive rebate" means a one-time, lump sum grant provided in addition to the Washington college grant to provide supplementary financial support to low-income students.</w:t>
      </w:r>
    </w:p>
    <w:p>
      <w:pPr>
        <w:spacing w:before="0" w:after="0" w:line="408" w:lineRule="exact"/>
        <w:ind w:left="0" w:right="0" w:firstLine="576"/>
        <w:jc w:val="left"/>
      </w:pPr>
      <w:r>
        <w:rPr>
          <w:u w:val="single"/>
        </w:rPr>
        <w:t xml:space="preserve">(3) "Dual credit program" means a program in which a student qualifies for both postsecondary and high school credit upon either successfully completing a dual credit course or by passing a dual credit exam.</w:t>
      </w:r>
    </w:p>
    <w:p>
      <w:pPr>
        <w:spacing w:before="0" w:after="0" w:line="408" w:lineRule="exact"/>
        <w:ind w:left="0" w:right="0" w:firstLine="576"/>
        <w:jc w:val="left"/>
      </w:pPr>
      <w:r>
        <w:rPr>
          <w:u w:val="single"/>
        </w:rPr>
        <w:t xml:space="preserve">(4)</w:t>
      </w:r>
      <w:r>
        <w:rPr/>
        <w:t xml:space="preserve">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"Financial need" means a demonstrated financial inability to bear the total cost of education as directed in rule by the office.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w:t>
      </w:r>
      <w:r>
        <w:t>((</w:t>
      </w:r>
      <w:r>
        <w:rPr>
          <w:strike/>
        </w:rPr>
        <w:t xml:space="preserve">or</w:t>
      </w:r>
      <w:r>
        <w:t>))</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w:t>
      </w:r>
      <w:r>
        <w:t>((</w:t>
      </w:r>
      <w:r>
        <w:rPr>
          <w:strike/>
        </w:rPr>
        <w:t xml:space="preserve">twenty</w:t>
      </w:r>
      <w:r>
        <w:t>))</w:t>
      </w:r>
      <w:r>
        <w:rPr/>
        <w:t xml:space="preserve"> </w:t>
      </w:r>
      <w:r>
        <w:rPr>
          <w:u w:val="single"/>
        </w:rPr>
        <w:t xml:space="preserve">20</w:t>
      </w:r>
      <w:r>
        <w:rPr/>
        <w:t xml:space="preserve"> consecutive years within the state of Washington, and has an annual enrollment of at least </w:t>
      </w:r>
      <w:r>
        <w:t>((</w:t>
      </w:r>
      <w:r>
        <w:rPr>
          <w:strike/>
        </w:rPr>
        <w:t xml:space="preserve">seven hundred</w:t>
      </w:r>
      <w:r>
        <w:t>))</w:t>
      </w:r>
      <w:r>
        <w:rPr/>
        <w:t xml:space="preserve"> </w:t>
      </w:r>
      <w:r>
        <w:rPr>
          <w:u w:val="single"/>
        </w:rPr>
        <w:t xml:space="preserve">700</w:t>
      </w:r>
      <w:r>
        <w:rPr/>
        <w:t xml:space="preserve"> full-time equivalent students; </w:t>
      </w:r>
      <w:r>
        <w:rPr>
          <w:u w:val="single"/>
        </w:rPr>
        <w:t xml:space="preserve">or</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t>((</w:t>
      </w:r>
      <w:r>
        <w:rPr>
          <w:strike/>
        </w:rPr>
        <w:t xml:space="preserve">(iv)</w:t>
      </w:r>
      <w:r>
        <w:t>))</w:t>
      </w:r>
      <w:r>
        <w:rPr/>
        <w:t xml:space="preserve"> </w:t>
      </w:r>
      <w:r>
        <w:rPr>
          <w:u w:val="single"/>
        </w:rPr>
        <w:t xml:space="preserve">(c)</w:t>
      </w:r>
      <w:r>
        <w:rPr/>
        <w:t xml:space="preserve"> An approved apprenticeship program under chapter 49.04 RCW.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w:t>
      </w:r>
      <w:r>
        <w:t>((</w:t>
      </w:r>
      <w:r>
        <w:rPr>
          <w:strike/>
        </w:rPr>
        <w:t xml:space="preserve">nine thousand seven hundred thirty-nine dollars</w:t>
      </w:r>
      <w:r>
        <w:t>))</w:t>
      </w:r>
      <w:r>
        <w:rPr/>
        <w:t xml:space="preserve"> </w:t>
      </w:r>
      <w:r>
        <w:rPr>
          <w:u w:val="single"/>
        </w:rPr>
        <w:t xml:space="preserve">$9,739</w:t>
      </w:r>
      <w:r>
        <w:rPr/>
        <w:t xml:space="preserve">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w:t>
      </w:r>
      <w:r>
        <w:t>((</w:t>
      </w:r>
      <w:r>
        <w:rPr>
          <w:strike/>
        </w:rPr>
        <w:t xml:space="preserve">three thousand six hundred ninety-four dollars</w:t>
      </w:r>
      <w:r>
        <w:t>))</w:t>
      </w:r>
      <w:r>
        <w:rPr/>
        <w:t xml:space="preserve"> </w:t>
      </w:r>
      <w:r>
        <w:rPr>
          <w:u w:val="single"/>
        </w:rPr>
        <w:t xml:space="preserve">$3,694</w:t>
      </w:r>
      <w:r>
        <w:rPr/>
        <w:t xml:space="preserve">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w:t>
      </w:r>
      <w:r>
        <w:t>((</w:t>
      </w:r>
      <w:r>
        <w:rPr>
          <w:strike/>
        </w:rPr>
        <w:t xml:space="preserve">eight thousand five hundred seventeen dollars</w:t>
      </w:r>
      <w:r>
        <w:t>))</w:t>
      </w:r>
      <w:r>
        <w:rPr/>
        <w:t xml:space="preserve"> </w:t>
      </w:r>
      <w:r>
        <w:rPr>
          <w:u w:val="single"/>
        </w:rPr>
        <w:t xml:space="preserve">$8,517</w:t>
      </w:r>
      <w:r>
        <w:rPr/>
        <w:t xml:space="preserve">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w:t>
      </w:r>
      <w:r>
        <w:t>((</w:t>
      </w:r>
      <w:r>
        <w:rPr>
          <w:strike/>
        </w:rPr>
        <w:t xml:space="preserve">two thousand eight hundred twenty-three dollars</w:t>
      </w:r>
      <w:r>
        <w:t>))</w:t>
      </w:r>
      <w:r>
        <w:rPr/>
        <w:t xml:space="preserve"> </w:t>
      </w:r>
      <w:r>
        <w:rPr>
          <w:u w:val="single"/>
        </w:rPr>
        <w:t xml:space="preserve">$2,823</w:t>
      </w:r>
      <w:r>
        <w:rPr/>
        <w:t xml:space="preserve">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w:t>
      </w:r>
      <w:r>
        <w:t>((</w:t>
      </w:r>
      <w:r>
        <w:rPr>
          <w:strike/>
        </w:rPr>
        <w:t xml:space="preserve">five thousand six hundred nineteen dollars</w:t>
      </w:r>
      <w:r>
        <w:t>))</w:t>
      </w:r>
      <w:r>
        <w:rPr/>
        <w:t xml:space="preserve"> </w:t>
      </w:r>
      <w:r>
        <w:rPr>
          <w:u w:val="single"/>
        </w:rPr>
        <w:t xml:space="preserve">$5,619</w:t>
      </w:r>
      <w:r>
        <w:rPr/>
        <w:t xml:space="preserve">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beginning in the 2022-23 academic year, is the same amount as the maximum Washington college grant for students attending two-year institutions of higher education as defined in (a) of this subsection to be used for tuition and fees, program supplies and equipment, and other costs that facilitate educational endeavors.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"Office" means the office of student financial assistance.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"Tuition growth factor" means an increase of no more than the average annual percentage growth rate of the median hourly wage for Washington for the previous </w:t>
      </w:r>
      <w:r>
        <w:t>((</w:t>
      </w:r>
      <w:r>
        <w:rPr>
          <w:strike/>
        </w:rPr>
        <w:t xml:space="preserve">fourteen</w:t>
      </w:r>
      <w:r>
        <w:t>))</w:t>
      </w:r>
      <w:r>
        <w:rPr/>
        <w:t xml:space="preserve"> </w:t>
      </w:r>
      <w:r>
        <w:rPr>
          <w:u w:val="single"/>
        </w:rPr>
        <w:t xml:space="preserve">14</w:t>
      </w:r>
      <w:r>
        <w:rPr/>
        <w:t xml:space="preserve">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The dual credit incentive rebate is created. The office shall award a dual credit incentive rebate of $1,000 to a Washington college grant recipient who:</w:t>
      </w:r>
    </w:p>
    <w:p>
      <w:pPr>
        <w:spacing w:before="0" w:after="0" w:line="408" w:lineRule="exact"/>
        <w:ind w:left="0" w:right="0" w:firstLine="576"/>
        <w:jc w:val="left"/>
      </w:pPr>
      <w:r>
        <w:rPr/>
        <w:t xml:space="preserve">(1) Earned at least 24 quarter credits or the equivalent at the postsecondary level through one or more dual credit programs; and</w:t>
      </w:r>
    </w:p>
    <w:p>
      <w:pPr>
        <w:spacing w:before="0" w:after="0" w:line="408" w:lineRule="exact"/>
        <w:ind w:left="0" w:right="0" w:firstLine="576"/>
        <w:jc w:val="left"/>
      </w:pPr>
      <w:r>
        <w:rPr/>
        <w:t xml:space="preserve">(2) Earned at least an additional 24 quarter credits or the equivalent at the postsecondary level after graduating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320</w:t>
      </w:r>
      <w:r>
        <w:rPr/>
        <w:t xml:space="preserve">.</w:t>
      </w:r>
      <w:r>
        <w:t xml:space="preserve">196</w:t>
      </w:r>
      <w:r>
        <w:rPr/>
        <w:t xml:space="preserve"> (Academic acceleration incentive program</w:t>
      </w:r>
      <w:r>
        <w:rPr>
          <w:rFonts w:ascii="Times New Roman" w:hAnsi="Times New Roman"/>
        </w:rPr>
        <w:t xml:space="preserve">—</w:t>
      </w:r>
      <w:r>
        <w:rPr/>
        <w:t xml:space="preserve">Dual credit courses</w:t>
      </w:r>
      <w:r>
        <w:rPr>
          <w:rFonts w:ascii="Times New Roman" w:hAnsi="Times New Roman"/>
        </w:rPr>
        <w:t xml:space="preserve">—</w:t>
      </w:r>
      <w:r>
        <w:rPr/>
        <w:t xml:space="preserve">Allocation of funds</w:t>
      </w:r>
      <w:r>
        <w:rPr>
          <w:rFonts w:ascii="Times New Roman" w:hAnsi="Times New Roman"/>
        </w:rPr>
        <w:t xml:space="preserve">—</w:t>
      </w:r>
      <w:r>
        <w:rPr/>
        <w:t xml:space="preserve">Reports) and 2022 c 75 s 4, 2021 c 71 s 4, 2015 c 202 s 2, &amp; 2013 c 184 s 3;</w:t>
      </w:r>
    </w:p>
    <w:p>
      <w:pPr>
        <w:spacing w:before="0" w:after="0" w:line="408" w:lineRule="exact"/>
        <w:ind w:left="0" w:right="0" w:firstLine="576"/>
        <w:jc w:val="left"/>
      </w:pPr>
      <w:r>
        <w:t xml:space="preserve">(2) </w:t>
      </w:r>
      <w:r>
        <w:rPr/>
        <w:t xml:space="preserve">RCW </w:t>
      </w:r>
      <w:r>
        <w:t xml:space="preserve">28A</w:t>
      </w:r>
      <w:r>
        <w:rPr/>
        <w:t xml:space="preserve">.</w:t>
      </w:r>
      <w:r>
        <w:t xml:space="preserve">600</w:t>
      </w:r>
      <w:r>
        <w:rPr/>
        <w:t xml:space="preserve">.</w:t>
      </w:r>
      <w:r>
        <w:t xml:space="preserve">290</w:t>
      </w:r>
      <w:r>
        <w:rPr/>
        <w:t xml:space="preserve"> (College in the high school program</w:t>
      </w:r>
      <w:r>
        <w:rPr>
          <w:rFonts w:ascii="Times New Roman" w:hAnsi="Times New Roman"/>
        </w:rPr>
        <w:t xml:space="preserve">—</w:t>
      </w:r>
      <w:r>
        <w:rPr/>
        <w:t xml:space="preserve">Funding) and 2021 c 71 s 2, 2015 c 202 s 3, 2012 c 229 s 801, &amp; 2009 c 450 s 3;</w:t>
      </w:r>
    </w:p>
    <w:p>
      <w:pPr>
        <w:spacing w:before="0" w:after="0" w:line="408" w:lineRule="exact"/>
        <w:ind w:left="0" w:right="0" w:firstLine="576"/>
        <w:jc w:val="left"/>
      </w:pPr>
      <w:r>
        <w:t xml:space="preserve">(3) </w:t>
      </w:r>
      <w:r>
        <w:rPr/>
        <w:t xml:space="preserve">RCW </w:t>
      </w:r>
      <w:r>
        <w:t xml:space="preserve">28B</w:t>
      </w:r>
      <w:r>
        <w:rPr/>
        <w:t xml:space="preserve">.</w:t>
      </w:r>
      <w:r>
        <w:t xml:space="preserve">76</w:t>
      </w:r>
      <w:r>
        <w:rPr/>
        <w:t xml:space="preserve">.</w:t>
      </w:r>
      <w:r>
        <w:t xml:space="preserve">730</w:t>
      </w:r>
      <w:r>
        <w:rPr/>
        <w:t xml:space="preserve"> (Washington dual enrollment scholarship pilot program) and 2021 c 71 s 6, 2020 c 259 s 1, &amp; 2019 c 176 s 1;</w:t>
      </w:r>
    </w:p>
    <w:p>
      <w:pPr>
        <w:spacing w:before="0" w:after="0" w:line="408" w:lineRule="exact"/>
        <w:ind w:left="0" w:right="0" w:firstLine="576"/>
        <w:jc w:val="left"/>
      </w:pPr>
      <w:r>
        <w:t xml:space="preserve">(4) </w:t>
      </w:r>
      <w:r>
        <w:rPr/>
        <w:t xml:space="preserve">RCW </w:t>
      </w:r>
      <w:r>
        <w:t xml:space="preserve">43</w:t>
      </w:r>
      <w:r>
        <w:rPr/>
        <w:t xml:space="preserve">.</w:t>
      </w:r>
      <w:r>
        <w:t xml:space="preserve">131</w:t>
      </w:r>
      <w:r>
        <w:rPr/>
        <w:t xml:space="preserve">.</w:t>
      </w:r>
      <w:r>
        <w:t xml:space="preserve">427</w:t>
      </w:r>
      <w:r>
        <w:rPr/>
        <w:t xml:space="preserve"> (Washington dual enrollment scholarship pilot program</w:t>
      </w:r>
      <w:r>
        <w:rPr>
          <w:rFonts w:ascii="Times New Roman" w:hAnsi="Times New Roman"/>
        </w:rPr>
        <w:t xml:space="preserve">—</w:t>
      </w:r>
      <w:r>
        <w:rPr/>
        <w:t xml:space="preserve">Termination) and 2019 c 176 s 3; and</w:t>
      </w:r>
    </w:p>
    <w:p>
      <w:pPr>
        <w:spacing w:before="0" w:after="0" w:line="408" w:lineRule="exact"/>
        <w:ind w:left="0" w:right="0" w:firstLine="576"/>
        <w:jc w:val="left"/>
      </w:pPr>
      <w:r>
        <w:t xml:space="preserve">(5) </w:t>
      </w:r>
      <w:r>
        <w:rPr/>
        <w:t xml:space="preserve">RCW </w:t>
      </w:r>
      <w:r>
        <w:t xml:space="preserve">43</w:t>
      </w:r>
      <w:r>
        <w:rPr/>
        <w:t xml:space="preserve">.</w:t>
      </w:r>
      <w:r>
        <w:t xml:space="preserve">131</w:t>
      </w:r>
      <w:r>
        <w:rPr/>
        <w:t xml:space="preserve">.</w:t>
      </w:r>
      <w:r>
        <w:t xml:space="preserve">428</w:t>
      </w:r>
      <w:r>
        <w:rPr/>
        <w:t xml:space="preserve"> (Washington dual enrollment scholarship pilot program</w:t>
      </w:r>
      <w:r>
        <w:rPr>
          <w:rFonts w:ascii="Times New Roman" w:hAnsi="Times New Roman"/>
        </w:rPr>
        <w:t xml:space="preserve">—</w:t>
      </w:r>
      <w:r>
        <w:rPr/>
        <w:t xml:space="preserve">Repeal) and 2019 c 176 s 4.</w:t>
      </w:r>
    </w:p>
    <w:p/>
    <w:p>
      <w:pPr>
        <w:jc w:val="center"/>
      </w:pPr>
      <w:r>
        <w:rPr>
          <w:b/>
        </w:rPr>
        <w:t>--- END ---</w:t>
      </w:r>
    </w:p>
    <w:sectPr>
      <w:pgNumType w:start="1"/>
      <w:footerReference xmlns:r="http://schemas.openxmlformats.org/officeDocument/2006/relationships" r:id="Rae7b873af14143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a5c0db357842bd" /><Relationship Type="http://schemas.openxmlformats.org/officeDocument/2006/relationships/footer" Target="/word/footer1.xml" Id="Rae7b873af141436e" /></Relationships>
</file>