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93bcf3ae5e4183" /></Relationships>
</file>

<file path=word/document.xml><?xml version="1.0" encoding="utf-8"?>
<w:document xmlns:w="http://schemas.openxmlformats.org/wordprocessingml/2006/main">
  <w:body>
    <w:p>
      <w:r>
        <w:t>H-0138.1</w:t>
      </w:r>
    </w:p>
    <w:p>
      <w:pPr>
        <w:jc w:val="center"/>
      </w:pPr>
      <w:r>
        <w:t>_______________________________________________</w:t>
      </w:r>
    </w:p>
    <w:p/>
    <w:p>
      <w:pPr>
        <w:jc w:val="center"/>
      </w:pPr>
      <w:r>
        <w:rPr>
          <w:b/>
        </w:rPr>
        <w:t>HOUSE BILL 1024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Simmons, Reed, Berry, Ryu, Goodman, Bateman, Ramel, Peterson, Street, Doglio, Macri, Reeves, Wylie, Alvarado, Thai, Santos, Ormsby, and Fosse</w:t>
      </w:r>
    </w:p>
    <w:p/>
    <w:p>
      <w:r>
        <w:rPr>
          <w:t xml:space="preserve">Prefiled 12/09/22.</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labor and income of incarcerated persons; amending RCW 10.01.160, 72.09.015, 72.09.100, 72.09.110, 72.09.111, 72.09.130, 72.09.460, and 72.09.480; reenacting and amending RCW 9.94A.760; adding a new section to chapter 72.09 RCW; creating new sections; repealing RCW 72.09.400 and 72.09.410;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real labor real wages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2022 c 260 s 4 and 2022 c 29 s 4 are each reenacted and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10.01.160(3). An offender being indigent as defined in RCW 10.01.160(3)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w:t>
      </w:r>
      <w:r>
        <w:t>((</w:t>
      </w:r>
      <w:r>
        <w:rPr>
          <w:strike/>
        </w:rPr>
        <w:t xml:space="preserve">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10.01.160(3). Costs of incarceration ordered by the court shall not exceed a rate of $50 per day of incarceration, if incarcerated in a prison, or the actual cost of incarceration per day of incarceration, if incarcerated in a county jail. In no case may the court require the offender to pay more than $100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strike/>
        </w:rPr>
        <w:t xml:space="preserve">(4)</w:t>
      </w:r>
      <w:r>
        <w:t>))</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w:t>
      </w:r>
    </w:p>
    <w:p>
      <w:pPr>
        <w:spacing w:before="0" w:after="0" w:line="408" w:lineRule="exact"/>
        <w:ind w:left="0" w:right="0" w:firstLine="576"/>
        <w:jc w:val="left"/>
      </w:pPr>
      <w:r>
        <w:rPr/>
        <w:t xml:space="preserve">(b)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w:t>
      </w:r>
    </w:p>
    <w:p>
      <w:pPr>
        <w:spacing w:before="0" w:after="0" w:line="408" w:lineRule="exact"/>
        <w:ind w:left="0" w:right="0" w:firstLine="576"/>
        <w:jc w:val="left"/>
      </w:pPr>
      <w:r>
        <w:rPr/>
        <w:t xml:space="preserve">(c) All other restitution obligations for an offense committed prior to July 1, 2000,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restitution obligations. All other restitution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restitution obligations, until the obligation is completely satisfied, regardless of the statutory maximum for the crime.</w:t>
      </w:r>
    </w:p>
    <w:p>
      <w:pPr>
        <w:spacing w:before="0" w:after="0" w:line="408" w:lineRule="exact"/>
        <w:ind w:left="0" w:right="0" w:firstLine="576"/>
        <w:jc w:val="left"/>
      </w:pPr>
      <w:r>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t xml:space="preserve">(e)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to the county clerk.</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(5)</w:t>
      </w:r>
      <w:r>
        <w:t>))</w:t>
      </w:r>
      <w:r>
        <w:rPr/>
        <w:t xml:space="preserve"> </w:t>
      </w:r>
      <w:r>
        <w:rPr>
          <w:u w:val="single"/>
        </w:rPr>
        <w:t xml:space="preserve">(4)</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2022 c 260 s 9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$250. Costs for administering a pretrial supervision other than a pretrial electronic alcohol monitoring program, drug monitoring program, or 24/7 sobriety program may not exceed $150. Costs for preparing and serving a warrant for failure to appear may not exceed $100. </w:t>
      </w:r>
      <w:r>
        <w:t>((</w:t>
      </w:r>
      <w:r>
        <w:rPr>
          <w:strike/>
        </w:rPr>
        <w:t xml:space="preserve">Costs of incarceration imposed on a defendant convicted of a misdemeanor or a gross misdemeanor may not exceed the actual cost of incarceration. In no case may the court require the offender to pay more than $100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w:t>
      </w:r>
      <w:r>
        <w:t>))</w:t>
      </w:r>
      <w:r>
        <w:rPr/>
        <w:t xml:space="preserve">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w:t>
      </w:r>
      <w:r>
        <w:rPr>
          <w:u w:val="single"/>
        </w:rPr>
        <w:t xml:space="preserve">(a) In no case may the court require a person to pay for the cost of incarceration.</w:t>
      </w:r>
    </w:p>
    <w:p>
      <w:pPr>
        <w:spacing w:before="0" w:after="0" w:line="408" w:lineRule="exact"/>
        <w:ind w:left="0" w:right="0" w:firstLine="576"/>
        <w:jc w:val="left"/>
      </w:pPr>
      <w:r>
        <w:rPr>
          <w:u w:val="single"/>
        </w:rPr>
        <w:t xml:space="preserve">(b)</w:t>
      </w:r>
      <w:r>
        <w:rPr/>
        <w:t xml:space="preserve"> The court shall not order a defendant to pay costs if the defendant at the time of sentencing is indigent. In determining the amount and method of payment of costs for defendants who are not indigent, the court shall take account of the financial resources of the defendant and the nature of the burden that payment of costs will impose. 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has not willfully failed to pay the obligation, as described in RCW 9.94A.6333, 9.94B.040, and 10.01.180,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subsection (3) of this section.</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2022 c 254 s 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w:t>
      </w:r>
      <w:r>
        <w:t>((</w:t>
      </w:r>
      <w:r>
        <w:rPr>
          <w:strike/>
        </w:rPr>
        <w:t xml:space="preserve">offenders</w:t>
      </w:r>
      <w:r>
        <w:t>))</w:t>
      </w:r>
      <w:r>
        <w:rPr/>
        <w:t xml:space="preserve"> </w:t>
      </w:r>
      <w:r>
        <w:rPr>
          <w:u w:val="single"/>
        </w:rPr>
        <w:t xml:space="preserve">incarcerated persons</w:t>
      </w:r>
      <w:r>
        <w:rPr/>
        <w:t xml:space="preserve">.</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w:t>
      </w:r>
      <w:r>
        <w:t>((</w:t>
      </w:r>
      <w:r>
        <w:rPr>
          <w:strike/>
        </w:rPr>
        <w:t xml:space="preserve">inmate</w:t>
      </w:r>
      <w:r>
        <w:t>))</w:t>
      </w:r>
      <w:r>
        <w:rPr/>
        <w:t xml:space="preserve"> </w:t>
      </w:r>
      <w:r>
        <w:rPr>
          <w:u w:val="single"/>
        </w:rPr>
        <w:t xml:space="preserve">incarcerated person</w:t>
      </w:r>
      <w:r>
        <w:rPr/>
        <w:t xml:space="preserve"> that is based on, or arises from, injury to the correctional officer or department employee caused by the </w:t>
      </w:r>
      <w:r>
        <w:t>((</w:t>
      </w:r>
      <w:r>
        <w:rPr>
          <w:strike/>
        </w:rPr>
        <w:t xml:space="preserve">inmate</w:t>
      </w:r>
      <w:r>
        <w:t>))</w:t>
      </w:r>
      <w:r>
        <w:rPr/>
        <w:t xml:space="preserve"> </w:t>
      </w:r>
      <w:r>
        <w:rPr>
          <w:u w:val="single"/>
        </w:rPr>
        <w:t xml:space="preserve">incarcerated person</w:t>
      </w:r>
      <w:r>
        <w:rPr/>
        <w:t xml:space="preserv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w:t>
      </w:r>
      <w:r>
        <w:t>((</w:t>
      </w:r>
      <w:r>
        <w:rPr>
          <w:strike/>
        </w:rPr>
        <w:t xml:space="preserve">inmate</w:t>
      </w:r>
      <w:r>
        <w:t>))</w:t>
      </w:r>
      <w:r>
        <w:rPr/>
        <w:t xml:space="preserve"> </w:t>
      </w:r>
      <w:r>
        <w:rPr>
          <w:u w:val="single"/>
        </w:rPr>
        <w:t xml:space="preserve">incarcerated person</w:t>
      </w:r>
      <w:r>
        <w:rPr/>
        <w:t xml:space="preserve"> and a member of his or her immediate family that occurs in a private visiting unit located at the correctional facility where the </w:t>
      </w:r>
      <w:r>
        <w:t>((</w:t>
      </w:r>
      <w:r>
        <w:rPr>
          <w:strike/>
        </w:rPr>
        <w:t xml:space="preserve">inmate</w:t>
      </w:r>
      <w:r>
        <w:t>))</w:t>
      </w:r>
      <w:r>
        <w:rPr/>
        <w:t xml:space="preserve"> </w:t>
      </w:r>
      <w:r>
        <w:rPr>
          <w:u w:val="single"/>
        </w:rPr>
        <w:t xml:space="preserve">incarcerated person</w:t>
      </w:r>
      <w:r>
        <w:rPr/>
        <w:t xml:space="preserv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w:t>
      </w:r>
      <w:r>
        <w:t>((</w:t>
      </w:r>
      <w:r>
        <w:rPr>
          <w:strike/>
        </w:rPr>
        <w:t xml:space="preserve">inmate's</w:t>
      </w:r>
      <w:r>
        <w:t>))</w:t>
      </w:r>
      <w:r>
        <w:rPr/>
        <w:t xml:space="preserve"> </w:t>
      </w:r>
      <w:r>
        <w:rPr>
          <w:u w:val="single"/>
        </w:rPr>
        <w:t xml:space="preserve">incarcerated person's</w:t>
      </w:r>
      <w:r>
        <w:rPr/>
        <w:t xml:space="preserve"> children, stepchildren, grandchildren, great grandchildren, parents, stepparents, grandparents, great grandparents, siblings, aunts, uncles, and a person legally married to or in a state registered domestic partnership with an </w:t>
      </w:r>
      <w:r>
        <w:t>((</w:t>
      </w:r>
      <w:r>
        <w:rPr>
          <w:strike/>
        </w:rPr>
        <w:t xml:space="preserve">inmate</w:t>
      </w:r>
      <w:r>
        <w:t>))</w:t>
      </w:r>
      <w:r>
        <w:rPr/>
        <w:t xml:space="preserve"> </w:t>
      </w:r>
      <w:r>
        <w:rPr>
          <w:u w:val="single"/>
        </w:rPr>
        <w:t xml:space="preserve">incarcerated person</w:t>
      </w:r>
      <w:r>
        <w:rPr/>
        <w:t xml:space="preserve">. "Immediate family" includes the immediate family of an </w:t>
      </w:r>
      <w:r>
        <w:t>((</w:t>
      </w:r>
      <w:r>
        <w:rPr>
          <w:strike/>
        </w:rPr>
        <w:t xml:space="preserve">inmate</w:t>
      </w:r>
      <w:r>
        <w:t>))</w:t>
      </w:r>
      <w:r>
        <w:rPr/>
        <w:t xml:space="preserve"> </w:t>
      </w:r>
      <w:r>
        <w:rPr>
          <w:u w:val="single"/>
        </w:rPr>
        <w:t xml:space="preserve">incarcerated person</w:t>
      </w:r>
      <w:r>
        <w:rPr/>
        <w:t xml:space="preserve"> who was adopted as a child or an adult, but does not include an </w:t>
      </w:r>
      <w:r>
        <w:t>((</w:t>
      </w:r>
      <w:r>
        <w:rPr>
          <w:strike/>
        </w:rPr>
        <w:t xml:space="preserve">inmate</w:t>
      </w:r>
      <w:r>
        <w:t>))</w:t>
      </w:r>
      <w:r>
        <w:rPr/>
        <w:t xml:space="preserve"> </w:t>
      </w:r>
      <w:r>
        <w:rPr>
          <w:u w:val="single"/>
        </w:rPr>
        <w:t xml:space="preserve">incarcerated person</w:t>
      </w:r>
      <w:r>
        <w:rPr/>
        <w:t xml:space="preserve"> adopted by another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(15) "Indigent inmate," </w:t>
      </w:r>
      <w:r>
        <w:rPr>
          <w:u w:val="single"/>
        </w:rPr>
        <w:t xml:space="preserve">"indigent incarcerated person,"</w:t>
      </w:r>
      <w:r>
        <w:rPr/>
        <w:t xml:space="preserve"> "indigent," and "indigency" mean an </w:t>
      </w:r>
      <w:r>
        <w:t>((</w:t>
      </w:r>
      <w:r>
        <w:rPr>
          <w:strike/>
        </w:rPr>
        <w:t xml:space="preserve">inmate</w:t>
      </w:r>
      <w:r>
        <w:t>))</w:t>
      </w:r>
      <w:r>
        <w:rPr/>
        <w:t xml:space="preserve"> </w:t>
      </w:r>
      <w:r>
        <w:rPr>
          <w:u w:val="single"/>
        </w:rPr>
        <w:t xml:space="preserve">incarcerated person</w:t>
      </w:r>
      <w:r>
        <w:rPr/>
        <w:t xml:space="preserve"> who has less than a $25 balance of disposable income in his or her institutional account on the day a request is made to utilize funds and during the 30 days previous to the request.</w:t>
      </w:r>
    </w:p>
    <w:p>
      <w:pPr>
        <w:spacing w:before="0" w:after="0" w:line="408" w:lineRule="exact"/>
        <w:ind w:left="0" w:right="0" w:firstLine="576"/>
        <w:jc w:val="left"/>
      </w:pPr>
      <w:r>
        <w:rPr/>
        <w:t xml:space="preserve">(16) "Individual reentry plan" means the plan to prepare an </w:t>
      </w:r>
      <w:r>
        <w:t>((</w:t>
      </w:r>
      <w:r>
        <w:rPr>
          <w:strike/>
        </w:rPr>
        <w:t xml:space="preserve">offender</w:t>
      </w:r>
      <w:r>
        <w:t>))</w:t>
      </w:r>
      <w:r>
        <w:rPr/>
        <w:t xml:space="preserve"> </w:t>
      </w:r>
      <w:r>
        <w:rPr>
          <w:u w:val="single"/>
        </w:rPr>
        <w:t xml:space="preserve">incarcerated person</w:t>
      </w:r>
      <w:r>
        <w:rPr/>
        <w:t xml:space="preserve"> for release into the community. It should be developed collaboratively between the department and the </w:t>
      </w:r>
      <w:r>
        <w:t>((</w:t>
      </w:r>
      <w:r>
        <w:rPr>
          <w:strike/>
        </w:rPr>
        <w:t xml:space="preserve">offender</w:t>
      </w:r>
      <w:r>
        <w:t>))</w:t>
      </w:r>
      <w:r>
        <w:rPr/>
        <w:t xml:space="preserve"> </w:t>
      </w:r>
      <w:r>
        <w:rPr>
          <w:u w:val="single"/>
        </w:rPr>
        <w:t xml:space="preserve">person</w:t>
      </w:r>
      <w:r>
        <w:rPr/>
        <w:t xml:space="preserve"> and based on an assessment of the </w:t>
      </w:r>
      <w:r>
        <w:t>((</w:t>
      </w:r>
      <w:r>
        <w:rPr>
          <w:strike/>
        </w:rPr>
        <w:t xml:space="preserve">offender</w:t>
      </w:r>
      <w:r>
        <w:t>))</w:t>
      </w:r>
      <w:r>
        <w:rPr/>
        <w:t xml:space="preserve"> </w:t>
      </w:r>
      <w:r>
        <w:rPr>
          <w:u w:val="single"/>
        </w:rPr>
        <w:t xml:space="preserve">person</w:t>
      </w:r>
      <w:r>
        <w:rPr/>
        <w:t xml:space="preserve"> using a standardized and comprehensive tool to identify the </w:t>
      </w:r>
      <w:r>
        <w:t>((</w:t>
      </w:r>
      <w:r>
        <w:rPr>
          <w:strike/>
        </w:rPr>
        <w:t xml:space="preserve">offender's</w:t>
      </w:r>
      <w:r>
        <w:t>))</w:t>
      </w:r>
      <w:r>
        <w:rPr/>
        <w:t xml:space="preserve"> </w:t>
      </w:r>
      <w:r>
        <w:rPr>
          <w:u w:val="single"/>
        </w:rPr>
        <w:t xml:space="preserve">person's</w:t>
      </w:r>
      <w:r>
        <w:rPr/>
        <w:t xml:space="preserve"> risks and needs. The individual reentry plan describes actions that should occur to prepare individual </w:t>
      </w:r>
      <w:r>
        <w:t>((</w:t>
      </w:r>
      <w:r>
        <w:rPr>
          <w:strike/>
        </w:rPr>
        <w:t xml:space="preserve">offenders</w:t>
      </w:r>
      <w:r>
        <w:t>))</w:t>
      </w:r>
      <w:r>
        <w:rPr/>
        <w:t xml:space="preserve"> </w:t>
      </w:r>
      <w:r>
        <w:rPr>
          <w:u w:val="single"/>
        </w:rPr>
        <w:t xml:space="preserve">incarcerated persons</w:t>
      </w:r>
      <w:r>
        <w:rPr/>
        <w:t xml:space="preserve"> for release from prison or jail, specifies the supervision and services they will experience in the community, and describes </w:t>
      </w:r>
      <w:r>
        <w:t>((</w:t>
      </w:r>
      <w:r>
        <w:rPr>
          <w:strike/>
        </w:rPr>
        <w:t xml:space="preserve">an offender's</w:t>
      </w:r>
      <w:r>
        <w:t>))</w:t>
      </w:r>
      <w:r>
        <w:rPr/>
        <w:t xml:space="preserve"> </w:t>
      </w:r>
      <w:r>
        <w:rPr>
          <w:u w:val="single"/>
        </w:rPr>
        <w:t xml:space="preserve">a person's</w:t>
      </w:r>
      <w:r>
        <w:rPr/>
        <w:t xml:space="preserve"> eventual discharge to aftercare upon successful completion of supervision. An individual reentry plan is updated throughout the period of </w:t>
      </w:r>
      <w:r>
        <w:t>((</w:t>
      </w:r>
      <w:r>
        <w:rPr>
          <w:strike/>
        </w:rPr>
        <w:t xml:space="preserve">an offender's</w:t>
      </w:r>
      <w:r>
        <w:t>))</w:t>
      </w:r>
      <w:r>
        <w:rPr/>
        <w:t xml:space="preserve"> </w:t>
      </w:r>
      <w:r>
        <w:rPr>
          <w:u w:val="single"/>
        </w:rPr>
        <w:t xml:space="preserve">a person's</w:t>
      </w:r>
      <w:r>
        <w:rPr/>
        <w:t xml:space="preserve"> incarceration and supervision to be relevant to the </w:t>
      </w:r>
      <w:r>
        <w:t>((</w:t>
      </w:r>
      <w:r>
        <w:rPr>
          <w:strike/>
        </w:rPr>
        <w:t xml:space="preserve">offender's</w:t>
      </w:r>
      <w:r>
        <w:t>))</w:t>
      </w:r>
      <w:r>
        <w:rPr/>
        <w:t xml:space="preserve"> </w:t>
      </w:r>
      <w:r>
        <w:rPr>
          <w:u w:val="single"/>
        </w:rPr>
        <w:t xml:space="preserve">person's</w:t>
      </w:r>
      <w:r>
        <w:rPr/>
        <w:t xml:space="preserve"> current needs and risks.</w:t>
      </w:r>
    </w:p>
    <w:p>
      <w:pPr>
        <w:spacing w:before="0" w:after="0" w:line="408" w:lineRule="exact"/>
        <w:ind w:left="0" w:right="0" w:firstLine="576"/>
        <w:jc w:val="left"/>
      </w:pPr>
      <w:r>
        <w:rPr/>
        <w:t xml:space="preserve">(17) "Inmate</w:t>
      </w:r>
      <w:r>
        <w:rPr>
          <w:u w:val="single"/>
        </w:rPr>
        <w:t xml:space="preserve">,</w:t>
      </w:r>
      <w:r>
        <w:rPr/>
        <w:t xml:space="preserve">" </w:t>
      </w:r>
      <w:r>
        <w:t>((</w:t>
      </w:r>
      <w:r>
        <w:rPr>
          <w:strike/>
        </w:rPr>
        <w:t xml:space="preserve">means</w:t>
      </w:r>
      <w:r>
        <w:t>))</w:t>
      </w:r>
      <w:r>
        <w:rPr/>
        <w:t xml:space="preserve"> </w:t>
      </w:r>
      <w:r>
        <w:rPr>
          <w:u w:val="single"/>
        </w:rPr>
        <w:t xml:space="preserve">"incarcerated individual," and "incarcerated person" mean</w:t>
      </w:r>
      <w:r>
        <w:rPr/>
        <w:t xml:space="preserve">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federally recognized tribe,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w:t>
      </w:r>
      <w:r>
        <w:t>((</w:t>
      </w:r>
      <w:r>
        <w:rPr>
          <w:strike/>
        </w:rPr>
        <w:t xml:space="preserve">offender</w:t>
      </w:r>
      <w:r>
        <w:t>))</w:t>
      </w:r>
      <w:r>
        <w:rPr/>
        <w:t xml:space="preserve"> </w:t>
      </w:r>
      <w:r>
        <w:rPr>
          <w:u w:val="single"/>
        </w:rPr>
        <w:t xml:space="preserve">incarcerated person</w:t>
      </w:r>
      <w:r>
        <w:rPr/>
        <w:t xml:space="preserve"> or limit an </w:t>
      </w:r>
      <w:r>
        <w:t>((</w:t>
      </w:r>
      <w:r>
        <w:rPr>
          <w:strike/>
        </w:rPr>
        <w:t xml:space="preserve">offender's</w:t>
      </w:r>
      <w:r>
        <w:t>))</w:t>
      </w:r>
      <w:r>
        <w:rPr/>
        <w:t xml:space="preserve"> </w:t>
      </w:r>
      <w:r>
        <w:rPr>
          <w:u w:val="single"/>
        </w:rPr>
        <w:t xml:space="preserve">incarcerated person's</w:t>
      </w:r>
      <w:r>
        <w:rPr/>
        <w:t xml:space="preserve">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w:t>
      </w:r>
      <w:r>
        <w:t>((</w:t>
      </w:r>
      <w:r>
        <w:rPr>
          <w:strike/>
        </w:rPr>
        <w:t xml:space="preserve">offender</w:t>
      </w:r>
      <w:r>
        <w:t>))</w:t>
      </w:r>
      <w:r>
        <w:rPr/>
        <w:t xml:space="preserve"> </w:t>
      </w:r>
      <w:r>
        <w:rPr>
          <w:u w:val="single"/>
        </w:rPr>
        <w:t xml:space="preserve">incarcerated person</w:t>
      </w:r>
      <w:r>
        <w:rPr/>
        <w:t xml:space="preserve"> from completing an act that would result in potential bodily harm to self or others or damage property;</w:t>
      </w:r>
    </w:p>
    <w:p>
      <w:pPr>
        <w:spacing w:before="0" w:after="0" w:line="408" w:lineRule="exact"/>
        <w:ind w:left="0" w:right="0" w:firstLine="576"/>
        <w:jc w:val="left"/>
      </w:pPr>
      <w:r>
        <w:rPr/>
        <w:t xml:space="preserve">(b) Remove a disruptive </w:t>
      </w:r>
      <w:r>
        <w:t>((</w:t>
      </w:r>
      <w:r>
        <w:rPr>
          <w:strike/>
        </w:rPr>
        <w:t xml:space="preserve">offender</w:t>
      </w:r>
      <w:r>
        <w:t>))</w:t>
      </w:r>
      <w:r>
        <w:rPr/>
        <w:t xml:space="preserve"> </w:t>
      </w:r>
      <w:r>
        <w:rPr>
          <w:u w:val="single"/>
        </w:rPr>
        <w:t xml:space="preserve">incarcerated person</w:t>
      </w:r>
      <w:r>
        <w:rPr/>
        <w:t xml:space="preserve"> who is unwilling to leave the area voluntarily; or</w:t>
      </w:r>
    </w:p>
    <w:p>
      <w:pPr>
        <w:spacing w:before="0" w:after="0" w:line="408" w:lineRule="exact"/>
        <w:ind w:left="0" w:right="0" w:firstLine="576"/>
        <w:jc w:val="left"/>
      </w:pPr>
      <w:r>
        <w:rPr/>
        <w:t xml:space="preserve">(c) Guide an </w:t>
      </w:r>
      <w:r>
        <w:t>((</w:t>
      </w:r>
      <w:r>
        <w:rPr>
          <w:strike/>
        </w:rPr>
        <w:t xml:space="preserve">offender</w:t>
      </w:r>
      <w:r>
        <w:t>))</w:t>
      </w:r>
      <w:r>
        <w:rPr/>
        <w:t xml:space="preserve"> </w:t>
      </w:r>
      <w:r>
        <w:rPr>
          <w:u w:val="single"/>
        </w:rPr>
        <w:t xml:space="preserve">incarcerated person</w:t>
      </w:r>
      <w:r>
        <w:rPr/>
        <w:t xml:space="preserve">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w:t>
      </w:r>
      <w:r>
        <w:t>((</w:t>
      </w:r>
      <w:r>
        <w:rPr>
          <w:strike/>
        </w:rPr>
        <w:t xml:space="preserve">inmate's</w:t>
      </w:r>
      <w:r>
        <w:t>))</w:t>
      </w:r>
      <w:r>
        <w:rPr/>
        <w:t xml:space="preserve"> </w:t>
      </w:r>
      <w:r>
        <w:rPr>
          <w:u w:val="single"/>
        </w:rPr>
        <w:t xml:space="preserve">incarcerated person's</w:t>
      </w:r>
      <w:r>
        <w:rPr/>
        <w:t xml:space="preserve">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100</w:t>
      </w:r>
      <w:r>
        <w:rPr/>
        <w:t xml:space="preserve"> and 2012 c 220 s 2 are each amended to read as follows:</w:t>
      </w:r>
    </w:p>
    <w:p>
      <w:pPr>
        <w:spacing w:before="0" w:after="0" w:line="408" w:lineRule="exact"/>
        <w:ind w:left="0" w:right="0" w:firstLine="576"/>
        <w:jc w:val="left"/>
      </w:pPr>
      <w:r>
        <w:rPr/>
        <w:t xml:space="preserve">It is the intent of the legislature to vest in the department the power to provide for a comprehensive </w:t>
      </w:r>
      <w:r>
        <w:t>((</w:t>
      </w:r>
      <w:r>
        <w:rPr>
          <w:strike/>
        </w:rPr>
        <w:t xml:space="preserve">inmate</w:t>
      </w:r>
      <w:r>
        <w:t>))</w:t>
      </w:r>
      <w:r>
        <w:rPr/>
        <w:t xml:space="preserve"> work program and to remove statutory and other restrictions which have limited work programs in the past. It is also the intent of the legislature to ensure that the department, in developing and selecting correctional industries work programs, does not encourage the development of, or provide for selection of or contracting for, or the significant expansion of, any new or existing class I correctional industries work programs that unfairly compete with Washington businesses. The legislature intends that the requirements relating to fair competition in the correctional industries work programs be liberally construed by the department to protect Washington businesses from unfair competition. For purposes of establishing such a comprehensive program, the legislature recommends that the department consider adopting any or all, or any variation of, the following classes of work programs:</w:t>
      </w:r>
    </w:p>
    <w:p>
      <w:pPr>
        <w:spacing w:before="0" w:after="0" w:line="408" w:lineRule="exact"/>
        <w:ind w:left="0" w:right="0" w:firstLine="576"/>
        <w:jc w:val="left"/>
      </w:pPr>
      <w:r>
        <w:rPr/>
        <w:t xml:space="preserve">(1) CLASS I: FREE VENTURE INDUSTRIES.</w:t>
      </w:r>
    </w:p>
    <w:p>
      <w:pPr>
        <w:spacing w:before="0" w:after="0" w:line="408" w:lineRule="exact"/>
        <w:ind w:left="0" w:right="0" w:firstLine="576"/>
        <w:jc w:val="left"/>
      </w:pPr>
      <w:r>
        <w:rPr/>
        <w:t xml:space="preserve">(a) The employer model industries in this class shall be operated and managed in total or in part by any profit or nonprofit organization pursuant to an agreement between the organization and the department. The organization shall produce goods or services for sale to both the public and private sector.</w:t>
      </w:r>
    </w:p>
    <w:p>
      <w:pPr>
        <w:spacing w:before="0" w:after="0" w:line="408" w:lineRule="exact"/>
        <w:ind w:left="0" w:right="0" w:firstLine="576"/>
        <w:jc w:val="left"/>
      </w:pPr>
      <w:r>
        <w:rPr/>
        <w:t xml:space="preserve">(b) The customer model industries in this class shall be operated and managed by the department to provide Washington state manufacturers or businesses with products or services currently produced or provided by out-of-state or foreign suppliers.</w:t>
      </w:r>
    </w:p>
    <w:p>
      <w:pPr>
        <w:spacing w:before="0" w:after="0" w:line="408" w:lineRule="exact"/>
        <w:ind w:left="0" w:right="0" w:firstLine="576"/>
        <w:jc w:val="left"/>
      </w:pPr>
      <w:r>
        <w:rPr/>
        <w:t xml:space="preserve">(c) The department shall review these proposed industries, including any potential new class I industries work program or the significant expansion of an existing class I industries work program, before the department contracts to provide such products or services. The review shall include the analysis required under RCW 72.09.115 to determine if the proposed correctional industries work program will compete with any Washington business. An agreement for a new class I correctional industries work program, or an agreement for a significant expansion of an existing class I correctional industries work program, that unfairly competes with any Washington business is prohibited.</w:t>
      </w:r>
    </w:p>
    <w:p>
      <w:pPr>
        <w:spacing w:before="0" w:after="0" w:line="408" w:lineRule="exact"/>
        <w:ind w:left="0" w:right="0" w:firstLine="576"/>
        <w:jc w:val="left"/>
      </w:pPr>
      <w:r>
        <w:rPr/>
        <w:t xml:space="preserve">(d) The department shall supply appropriate security and custody services without charge to the participating firms.</w:t>
      </w:r>
    </w:p>
    <w:p>
      <w:pPr>
        <w:spacing w:before="0" w:after="0" w:line="408" w:lineRule="exact"/>
        <w:ind w:left="0" w:right="0" w:firstLine="576"/>
        <w:jc w:val="left"/>
      </w:pPr>
      <w:r>
        <w:rPr/>
        <w:t xml:space="preserve">(e) </w:t>
      </w:r>
      <w:r>
        <w:t>((</w:t>
      </w:r>
      <w:r>
        <w:rPr>
          <w:strike/>
        </w:rPr>
        <w:t xml:space="preserve">Inmates</w:t>
      </w:r>
      <w:r>
        <w:t>))</w:t>
      </w:r>
      <w:r>
        <w:rPr/>
        <w:t xml:space="preserve"> </w:t>
      </w:r>
      <w:r>
        <w:rPr>
          <w:u w:val="single"/>
        </w:rPr>
        <w:t xml:space="preserve">Incarcerated persons</w:t>
      </w:r>
      <w:r>
        <w:rPr/>
        <w:t xml:space="preserve"> who work in free venture industries shall do so at their own choice. They shall be paid a wage comparable to the wage paid for work of a similar nature in the locality in which the industry is located, as determined by the director of correctional industries. If the director cannot reasonably determine the comparable wage, then the pay shall not be less than the </w:t>
      </w:r>
      <w:r>
        <w:t>((</w:t>
      </w:r>
      <w:r>
        <w:rPr>
          <w:strike/>
        </w:rPr>
        <w:t xml:space="preserve">federal</w:t>
      </w:r>
      <w:r>
        <w:t>))</w:t>
      </w:r>
      <w:r>
        <w:rPr/>
        <w:t xml:space="preserve"> </w:t>
      </w:r>
      <w:r>
        <w:rPr>
          <w:u w:val="single"/>
        </w:rPr>
        <w:t xml:space="preserve">state</w:t>
      </w:r>
      <w:r>
        <w:rPr/>
        <w:t xml:space="preserve"> minimum wage </w:t>
      </w:r>
      <w:r>
        <w:rPr>
          <w:u w:val="single"/>
        </w:rPr>
        <w:t xml:space="preserve">as described in RCW 49.46.020</w:t>
      </w:r>
      <w:r>
        <w:rPr/>
        <w:t xml:space="preserve">.</w:t>
      </w:r>
    </w:p>
    <w:p>
      <w:pPr>
        <w:spacing w:before="0" w:after="0" w:line="408" w:lineRule="exact"/>
        <w:ind w:left="0" w:right="0" w:firstLine="576"/>
        <w:jc w:val="left"/>
      </w:pPr>
      <w:r>
        <w:rPr/>
        <w:t xml:space="preserve">(f) An </w:t>
      </w:r>
      <w:r>
        <w:t>((</w:t>
      </w:r>
      <w:r>
        <w:rPr>
          <w:strike/>
        </w:rPr>
        <w:t xml:space="preserve">inmate</w:t>
      </w:r>
      <w:r>
        <w:t>))</w:t>
      </w:r>
      <w:r>
        <w:rPr/>
        <w:t xml:space="preserve"> </w:t>
      </w:r>
      <w:r>
        <w:rPr>
          <w:u w:val="single"/>
        </w:rPr>
        <w:t xml:space="preserve">incarcerated person</w:t>
      </w:r>
      <w:r>
        <w:rPr/>
        <w:t xml:space="preserve"> who is employed in the class I program of correctional industries shall not be eligible for unemployment compensation benefits pursuant to any of the provisions of Title 50 RCW until released on parole or discharged.</w:t>
      </w:r>
    </w:p>
    <w:p>
      <w:pPr>
        <w:spacing w:before="0" w:after="0" w:line="408" w:lineRule="exact"/>
        <w:ind w:left="0" w:right="0" w:firstLine="576"/>
        <w:jc w:val="left"/>
      </w:pPr>
      <w:r>
        <w:rPr/>
        <w:t xml:space="preserve">(2) CLASS II: TAX REDUCTION INDUSTRIES.</w:t>
      </w:r>
    </w:p>
    <w:p>
      <w:pPr>
        <w:spacing w:before="0" w:after="0" w:line="408" w:lineRule="exact"/>
        <w:ind w:left="0" w:right="0" w:firstLine="576"/>
        <w:jc w:val="left"/>
      </w:pPr>
      <w:r>
        <w:rPr/>
        <w:t xml:space="preserve">(a) Industries in this class shall be state-owned and operated enterprises designed primarily to reduce the costs for goods and services for tax-supported agencies and for nonprofit organizations.</w:t>
      </w:r>
    </w:p>
    <w:p>
      <w:pPr>
        <w:spacing w:before="0" w:after="0" w:line="408" w:lineRule="exact"/>
        <w:ind w:left="0" w:right="0" w:firstLine="576"/>
        <w:jc w:val="left"/>
      </w:pPr>
      <w:r>
        <w:rPr/>
        <w:t xml:space="preserve">(b)(i) The industries selected for development within this class shall, as much as possible, match the available pool of </w:t>
      </w:r>
      <w:r>
        <w:t>((</w:t>
      </w:r>
      <w:r>
        <w:rPr>
          <w:strike/>
        </w:rPr>
        <w:t xml:space="preserve">inmate</w:t>
      </w:r>
      <w:r>
        <w:t>))</w:t>
      </w:r>
      <w:r>
        <w:rPr/>
        <w:t xml:space="preserve"> </w:t>
      </w:r>
      <w:r>
        <w:rPr>
          <w:u w:val="single"/>
        </w:rPr>
        <w:t xml:space="preserve">incarcerated person</w:t>
      </w:r>
      <w:r>
        <w:rPr/>
        <w:t xml:space="preserve"> work skills and aptitudes with the work opportunities in the free community. The industries shall be closely patterned after private sector industries but with the objective of reducing public support costs rather than making a profit.</w:t>
      </w:r>
    </w:p>
    <w:p>
      <w:pPr>
        <w:spacing w:before="0" w:after="0" w:line="408" w:lineRule="exact"/>
        <w:ind w:left="0" w:right="0" w:firstLine="576"/>
        <w:jc w:val="left"/>
      </w:pPr>
      <w:r>
        <w:rPr/>
        <w:t xml:space="preserve">(ii) Except as provided in RCW </w:t>
      </w:r>
      <w:r>
        <w:t>((</w:t>
      </w:r>
      <w:r>
        <w:rPr>
          <w:strike/>
        </w:rPr>
        <w:t xml:space="preserve">43.19.534(3)</w:t>
      </w:r>
      <w:r>
        <w:t>))</w:t>
      </w:r>
      <w:r>
        <w:rPr/>
        <w:t xml:space="preserve"> </w:t>
      </w:r>
      <w:r>
        <w:rPr>
          <w:u w:val="single"/>
        </w:rPr>
        <w:t xml:space="preserve">39.26.251(2)</w:t>
      </w:r>
      <w:r>
        <w:rPr/>
        <w:t xml:space="preserve"> and this section, the products and services of this industry, including purchased products and services necessary for a complete product line, may be sold to the following:</w:t>
      </w:r>
    </w:p>
    <w:p>
      <w:pPr>
        <w:spacing w:before="0" w:after="0" w:line="408" w:lineRule="exact"/>
        <w:ind w:left="0" w:right="0" w:firstLine="576"/>
        <w:jc w:val="left"/>
      </w:pPr>
      <w:r>
        <w:rPr/>
        <w:t xml:space="preserve">(A) Public agencies;</w:t>
      </w:r>
    </w:p>
    <w:p>
      <w:pPr>
        <w:spacing w:before="0" w:after="0" w:line="408" w:lineRule="exact"/>
        <w:ind w:left="0" w:right="0" w:firstLine="576"/>
        <w:jc w:val="left"/>
      </w:pPr>
      <w:r>
        <w:rPr/>
        <w:t xml:space="preserve">(B) Nonprofit organizations;</w:t>
      </w:r>
    </w:p>
    <w:p>
      <w:pPr>
        <w:spacing w:before="0" w:after="0" w:line="408" w:lineRule="exact"/>
        <w:ind w:left="0" w:right="0" w:firstLine="576"/>
        <w:jc w:val="left"/>
      </w:pPr>
      <w:r>
        <w:rPr/>
        <w:t xml:space="preserve">(C) Private contractors when the goods purchased will be ultimately used by a public agency or a nonprofit organization;</w:t>
      </w:r>
    </w:p>
    <w:p>
      <w:pPr>
        <w:spacing w:before="0" w:after="0" w:line="408" w:lineRule="exact"/>
        <w:ind w:left="0" w:right="0" w:firstLine="576"/>
        <w:jc w:val="left"/>
      </w:pPr>
      <w:r>
        <w:rPr/>
        <w:t xml:space="preserve">(D) An employee and immediate family members of an employee of the department;</w:t>
      </w:r>
    </w:p>
    <w:p>
      <w:pPr>
        <w:spacing w:before="0" w:after="0" w:line="408" w:lineRule="exact"/>
        <w:ind w:left="0" w:right="0" w:firstLine="576"/>
        <w:jc w:val="left"/>
      </w:pPr>
      <w:r>
        <w:rPr/>
        <w:t xml:space="preserve">(E) A person under the supervision of the department and his or her immediate family members; and</w:t>
      </w:r>
    </w:p>
    <w:p>
      <w:pPr>
        <w:spacing w:before="0" w:after="0" w:line="408" w:lineRule="exact"/>
        <w:ind w:left="0" w:right="0" w:firstLine="576"/>
        <w:jc w:val="left"/>
      </w:pPr>
      <w:r>
        <w:rPr/>
        <w:t xml:space="preserve">(F) A licensed health professional for the sole purpose of providing eyeglasses to enrollees of the state medical program at no more than the health professional's cost of acquisition.</w:t>
      </w:r>
    </w:p>
    <w:p>
      <w:pPr>
        <w:spacing w:before="0" w:after="0" w:line="408" w:lineRule="exact"/>
        <w:ind w:left="0" w:right="0" w:firstLine="576"/>
        <w:jc w:val="left"/>
      </w:pPr>
      <w:r>
        <w:rPr/>
        <w:t xml:space="preserve">(iii) The department shall authorize the type and quantity of items that may be purchased and sold under (b)(ii)(D) and (E) of this subsection.</w:t>
      </w:r>
    </w:p>
    <w:p>
      <w:pPr>
        <w:spacing w:before="0" w:after="0" w:line="408" w:lineRule="exact"/>
        <w:ind w:left="0" w:right="0" w:firstLine="576"/>
        <w:jc w:val="left"/>
      </w:pPr>
      <w:r>
        <w:rPr/>
        <w:t xml:space="preserve">(iv) It is prohibited to purchase any item purchased under (b)(ii)(D) and (E) of this subsection for the purpose of resale.</w:t>
      </w:r>
    </w:p>
    <w:p>
      <w:pPr>
        <w:spacing w:before="0" w:after="0" w:line="408" w:lineRule="exact"/>
        <w:ind w:left="0" w:right="0" w:firstLine="576"/>
        <w:jc w:val="left"/>
      </w:pPr>
      <w:r>
        <w:rPr/>
        <w:t xml:space="preserve">(v) Clothing manufactured by an industry in this class may be donated to nonprofit organizations that provide clothing free of charge to low-income persons.</w:t>
      </w:r>
    </w:p>
    <w:p>
      <w:pPr>
        <w:spacing w:before="0" w:after="0" w:line="408" w:lineRule="exact"/>
        <w:ind w:left="0" w:right="0" w:firstLine="576"/>
        <w:jc w:val="left"/>
      </w:pPr>
      <w:r>
        <w:rPr/>
        <w:t xml:space="preserve">(c) Under no circumstance shall </w:t>
      </w:r>
      <w:r>
        <w:t>((</w:t>
      </w:r>
      <w:r>
        <w:rPr>
          <w:strike/>
        </w:rPr>
        <w:t xml:space="preserve">offenders</w:t>
      </w:r>
      <w:r>
        <w:t>))</w:t>
      </w:r>
      <w:r>
        <w:rPr/>
        <w:t xml:space="preserve"> </w:t>
      </w:r>
      <w:r>
        <w:rPr>
          <w:u w:val="single"/>
        </w:rPr>
        <w:t xml:space="preserve">incarcerated persons</w:t>
      </w:r>
      <w:r>
        <w:rPr/>
        <w:t xml:space="preserve"> under the custody of the department of corrections make or assemble uniforms to be worn by correctional officers employed with the department.</w:t>
      </w:r>
    </w:p>
    <w:p>
      <w:pPr>
        <w:spacing w:before="0" w:after="0" w:line="408" w:lineRule="exact"/>
        <w:ind w:left="0" w:right="0" w:firstLine="576"/>
        <w:jc w:val="left"/>
      </w:pPr>
      <w:r>
        <w:rPr/>
        <w:t xml:space="preserve">(d)(i) Class II correctional industries products and services shall be reviewed by the department before offering such products and services for sale to private contractors.</w:t>
      </w:r>
    </w:p>
    <w:p>
      <w:pPr>
        <w:spacing w:before="0" w:after="0" w:line="408" w:lineRule="exact"/>
        <w:ind w:left="0" w:right="0" w:firstLine="576"/>
        <w:jc w:val="left"/>
      </w:pPr>
      <w:r>
        <w:rPr/>
        <w:t xml:space="preserve">(ii) The secretary shall conduct a yearly marketing review of the products and services offered under this subsection. Such review shall include an analysis of the potential impact of the proposed products and services on the Washington state business community. To avoid waste or spoilage and consequent loss to the state, when there is no public sector market for such goods, by-products and surpluses of timber, agricultural, and animal husbandry enterprises may be sold to private persons, at private sale. Surplus by-products and surpluses of timber, agricultural and animal husbandry enterprises that cannot be sold to public agencies or to private persons may be donated to nonprofit organizations. All sales of surplus products shall be carried out in accordance with rules prescribed by the secretary.</w:t>
      </w:r>
    </w:p>
    <w:p>
      <w:pPr>
        <w:spacing w:before="0" w:after="0" w:line="408" w:lineRule="exact"/>
        <w:ind w:left="0" w:right="0" w:firstLine="576"/>
        <w:jc w:val="left"/>
      </w:pPr>
      <w:r>
        <w:rPr/>
        <w:t xml:space="preserve">(e) Security and custody services shall be provided without charge by the department.</w:t>
      </w:r>
    </w:p>
    <w:p>
      <w:pPr>
        <w:spacing w:before="0" w:after="0" w:line="408" w:lineRule="exact"/>
        <w:ind w:left="0" w:right="0" w:firstLine="576"/>
        <w:jc w:val="left"/>
      </w:pPr>
      <w:r>
        <w:rPr/>
        <w:t xml:space="preserve">(f) </w:t>
      </w:r>
      <w:r>
        <w:t>((</w:t>
      </w:r>
      <w:r>
        <w:rPr>
          <w:strike/>
        </w:rPr>
        <w:t xml:space="preserve">Inmates</w:t>
      </w:r>
      <w:r>
        <w:t>))</w:t>
      </w:r>
      <w:r>
        <w:rPr/>
        <w:t xml:space="preserve"> </w:t>
      </w:r>
      <w:r>
        <w:rPr>
          <w:u w:val="single"/>
        </w:rPr>
        <w:t xml:space="preserve">Incarcerated persons</w:t>
      </w:r>
      <w:r>
        <w:rPr/>
        <w:t xml:space="preserve"> working in this class of industries shall do so at their own choice and shall be paid for their work on a gratuity scale which shall not exceed the wage paid for work of a similar nature in the locality in which the industry is located and which is approved by the director of correctional industries</w:t>
      </w:r>
      <w:r>
        <w:rPr>
          <w:u w:val="single"/>
        </w:rPr>
        <w:t xml:space="preserve">, provided that the payment is no less than the state minimum wage as described in RCW 49.46.020</w:t>
      </w:r>
      <w:r>
        <w:rPr/>
        <w:t xml:space="preserve">.</w:t>
      </w:r>
    </w:p>
    <w:p>
      <w:pPr>
        <w:spacing w:before="0" w:after="0" w:line="408" w:lineRule="exact"/>
        <w:ind w:left="0" w:right="0" w:firstLine="576"/>
        <w:jc w:val="left"/>
      </w:pPr>
      <w:r>
        <w:rPr/>
        <w:t xml:space="preserve">(g) Provisions of RCW 41.06.142 shall not apply to contracts with Washington state businesses entered into by the department through class II industries.</w:t>
      </w:r>
    </w:p>
    <w:p>
      <w:pPr>
        <w:spacing w:before="0" w:after="0" w:line="408" w:lineRule="exact"/>
        <w:ind w:left="0" w:right="0" w:firstLine="576"/>
        <w:jc w:val="left"/>
      </w:pPr>
      <w:r>
        <w:rPr/>
        <w:t xml:space="preserve">(3) CLASS III: INSTITUTIONAL SUPPORT INDUSTRIES.</w:t>
      </w:r>
    </w:p>
    <w:p>
      <w:pPr>
        <w:spacing w:before="0" w:after="0" w:line="408" w:lineRule="exact"/>
        <w:ind w:left="0" w:right="0" w:firstLine="576"/>
        <w:jc w:val="left"/>
      </w:pPr>
      <w:r>
        <w:rPr/>
        <w:t xml:space="preserve">(a) Industries in this class shall be operated by the department. They shall be designed and managed to accomplish the following objectives:</w:t>
      </w:r>
    </w:p>
    <w:p>
      <w:pPr>
        <w:spacing w:before="0" w:after="0" w:line="408" w:lineRule="exact"/>
        <w:ind w:left="0" w:right="0" w:firstLine="576"/>
        <w:jc w:val="left"/>
      </w:pPr>
      <w:r>
        <w:rPr/>
        <w:t xml:space="preserve">(i) Whenever possible, to provide basic work training and experience so that the </w:t>
      </w:r>
      <w:r>
        <w:t>((</w:t>
      </w:r>
      <w:r>
        <w:rPr>
          <w:strike/>
        </w:rPr>
        <w:t xml:space="preserve">inmate</w:t>
      </w:r>
      <w:r>
        <w:t>))</w:t>
      </w:r>
      <w:r>
        <w:rPr/>
        <w:t xml:space="preserve"> </w:t>
      </w:r>
      <w:r>
        <w:rPr>
          <w:u w:val="single"/>
        </w:rPr>
        <w:t xml:space="preserve">incarcerated person</w:t>
      </w:r>
      <w:r>
        <w:rPr/>
        <w:t xml:space="preserve"> will be able to qualify for better work both within correctional industries and the free community. It is not intended that an </w:t>
      </w:r>
      <w:r>
        <w:t>((</w:t>
      </w:r>
      <w:r>
        <w:rPr>
          <w:strike/>
        </w:rPr>
        <w:t xml:space="preserve">inmate's</w:t>
      </w:r>
      <w:r>
        <w:t>))</w:t>
      </w:r>
      <w:r>
        <w:rPr/>
        <w:t xml:space="preserve"> </w:t>
      </w:r>
      <w:r>
        <w:rPr>
          <w:u w:val="single"/>
        </w:rPr>
        <w:t xml:space="preserve">incarcerated person's</w:t>
      </w:r>
      <w:r>
        <w:rPr/>
        <w:t xml:space="preserve"> work within this class of industries should be his or her final and total work experience as an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(ii) Whenever possible, to provide forty hours of work or work training per week.</w:t>
      </w:r>
    </w:p>
    <w:p>
      <w:pPr>
        <w:spacing w:before="0" w:after="0" w:line="408" w:lineRule="exact"/>
        <w:ind w:left="0" w:right="0" w:firstLine="576"/>
        <w:jc w:val="left"/>
      </w:pPr>
      <w:r>
        <w:rPr/>
        <w:t xml:space="preserve">(iii) Whenever possible, to offset tax and other public support costs.</w:t>
      </w:r>
    </w:p>
    <w:p>
      <w:pPr>
        <w:spacing w:before="0" w:after="0" w:line="408" w:lineRule="exact"/>
        <w:ind w:left="0" w:right="0" w:firstLine="576"/>
        <w:jc w:val="left"/>
      </w:pPr>
      <w:r>
        <w:rPr/>
        <w:t xml:space="preserve">(b) Class III correctional industries shall be reviewed by the department to set policy for work crews. The department shall prepare quarterly detail statements showing where work crews worked, what correctional industry class, and the hours worked.</w:t>
      </w:r>
    </w:p>
    <w:p>
      <w:pPr>
        <w:spacing w:before="0" w:after="0" w:line="408" w:lineRule="exact"/>
        <w:ind w:left="0" w:right="0" w:firstLine="576"/>
        <w:jc w:val="left"/>
      </w:pPr>
      <w:r>
        <w:rPr/>
        <w:t xml:space="preserve">(c) Supervising, management, and custody staff shall be employees of the department.</w:t>
      </w:r>
    </w:p>
    <w:p>
      <w:pPr>
        <w:spacing w:before="0" w:after="0" w:line="408" w:lineRule="exact"/>
        <w:ind w:left="0" w:right="0" w:firstLine="576"/>
        <w:jc w:val="left"/>
      </w:pPr>
      <w:r>
        <w:rPr/>
        <w:t xml:space="preserve">(d) All able and eligible </w:t>
      </w:r>
      <w:r>
        <w:t>((</w:t>
      </w:r>
      <w:r>
        <w:rPr>
          <w:strike/>
        </w:rPr>
        <w:t xml:space="preserve">inmates</w:t>
      </w:r>
      <w:r>
        <w:t>))</w:t>
      </w:r>
      <w:r>
        <w:rPr/>
        <w:t xml:space="preserve"> </w:t>
      </w:r>
      <w:r>
        <w:rPr>
          <w:u w:val="single"/>
        </w:rPr>
        <w:t xml:space="preserve">incarcerated persons</w:t>
      </w:r>
      <w:r>
        <w:rPr/>
        <w:t xml:space="preserve"> who are assigned work and who are not working in other classes of industries shall work in this class.</w:t>
      </w:r>
    </w:p>
    <w:p>
      <w:pPr>
        <w:spacing w:before="0" w:after="0" w:line="408" w:lineRule="exact"/>
        <w:ind w:left="0" w:right="0" w:firstLine="576"/>
        <w:jc w:val="left"/>
      </w:pPr>
      <w:r>
        <w:rPr/>
        <w:t xml:space="preserve">(e) Except for </w:t>
      </w:r>
      <w:r>
        <w:t>((</w:t>
      </w:r>
      <w:r>
        <w:rPr>
          <w:strike/>
        </w:rPr>
        <w:t xml:space="preserve">inmates</w:t>
      </w:r>
      <w:r>
        <w:t>))</w:t>
      </w:r>
      <w:r>
        <w:rPr/>
        <w:t xml:space="preserve"> </w:t>
      </w:r>
      <w:r>
        <w:rPr>
          <w:u w:val="single"/>
        </w:rPr>
        <w:t xml:space="preserve">incarcerated persons</w:t>
      </w:r>
      <w:r>
        <w:rPr/>
        <w:t xml:space="preserve"> who work in work training programs, </w:t>
      </w:r>
      <w:r>
        <w:t>((</w:t>
      </w:r>
      <w:r>
        <w:rPr>
          <w:strike/>
        </w:rPr>
        <w:t xml:space="preserve">inmates</w:t>
      </w:r>
      <w:r>
        <w:t>))</w:t>
      </w:r>
      <w:r>
        <w:rPr/>
        <w:t xml:space="preserve"> </w:t>
      </w:r>
      <w:r>
        <w:rPr>
          <w:u w:val="single"/>
        </w:rPr>
        <w:t xml:space="preserve">incarcerated persons</w:t>
      </w:r>
      <w:r>
        <w:rPr/>
        <w:t xml:space="preserve"> in this class shall </w:t>
      </w:r>
      <w:r>
        <w:rPr>
          <w:u w:val="single"/>
        </w:rPr>
        <w:t xml:space="preserve">do so at their own choice and shall</w:t>
      </w:r>
      <w:r>
        <w:rPr/>
        <w:t xml:space="preserve"> be paid for their work in accordance with </w:t>
      </w:r>
      <w:r>
        <w:t>((</w:t>
      </w:r>
      <w:r>
        <w:rPr>
          <w:strike/>
        </w:rPr>
        <w:t xml:space="preserve">an inmate</w:t>
      </w:r>
      <w:r>
        <w:t>))</w:t>
      </w:r>
      <w:r>
        <w:rPr/>
        <w:t xml:space="preserve"> </w:t>
      </w:r>
      <w:r>
        <w:rPr>
          <w:u w:val="single"/>
        </w:rPr>
        <w:t xml:space="preserve">a</w:t>
      </w:r>
      <w:r>
        <w:rPr/>
        <w:t xml:space="preserve"> gratuity scale</w:t>
      </w:r>
      <w:r>
        <w:t>((</w:t>
      </w:r>
      <w:r>
        <w:rPr>
          <w:strike/>
        </w:rPr>
        <w:t xml:space="preserve">. The scale shall be adopted</w:t>
      </w:r>
      <w:r>
        <w:t>))</w:t>
      </w:r>
      <w:r>
        <w:rPr/>
        <w:t xml:space="preserve"> </w:t>
      </w:r>
      <w:r>
        <w:rPr>
          <w:u w:val="single"/>
        </w:rPr>
        <w:t xml:space="preserve">approved</w:t>
      </w:r>
      <w:r>
        <w:rPr/>
        <w:t xml:space="preserve"> by the secretary of corrections</w:t>
      </w:r>
      <w:r>
        <w:rPr>
          <w:u w:val="single"/>
        </w:rPr>
        <w:t xml:space="preserve">, provided that the payment is no less than the state minimum wage as described in RCW 49.46.020</w:t>
      </w:r>
      <w:r>
        <w:rPr/>
        <w:t xml:space="preserve">.</w:t>
      </w:r>
    </w:p>
    <w:p>
      <w:pPr>
        <w:spacing w:before="0" w:after="0" w:line="408" w:lineRule="exact"/>
        <w:ind w:left="0" w:right="0" w:firstLine="576"/>
        <w:jc w:val="left"/>
      </w:pPr>
      <w:r>
        <w:rPr/>
        <w:t xml:space="preserve">(4) CLASS IV: COMMUNITY WORK INDUSTRIES.</w:t>
      </w:r>
    </w:p>
    <w:p>
      <w:pPr>
        <w:spacing w:before="0" w:after="0" w:line="408" w:lineRule="exact"/>
        <w:ind w:left="0" w:right="0" w:firstLine="576"/>
        <w:jc w:val="left"/>
      </w:pPr>
      <w:r>
        <w:rPr/>
        <w:t xml:space="preserve">(a) Industries in this class shall be operated by the department. They shall be designed and managed to provide services in the </w:t>
      </w:r>
      <w:r>
        <w:t>((</w:t>
      </w:r>
      <w:r>
        <w:rPr>
          <w:strike/>
        </w:rPr>
        <w:t xml:space="preserve">inmate's</w:t>
      </w:r>
      <w:r>
        <w:t>))</w:t>
      </w:r>
      <w:r>
        <w:rPr/>
        <w:t xml:space="preserve"> </w:t>
      </w:r>
      <w:r>
        <w:rPr>
          <w:u w:val="single"/>
        </w:rPr>
        <w:t xml:space="preserve">incarcerated person's</w:t>
      </w:r>
      <w:r>
        <w:rPr/>
        <w:t xml:space="preserve"> resident community at a reduced cost. The services shall be provided to public agencies, to persons who are poor or infirm, or to nonprofit organizations.</w:t>
      </w:r>
    </w:p>
    <w:p>
      <w:pPr>
        <w:spacing w:before="0" w:after="0" w:line="408" w:lineRule="exact"/>
        <w:ind w:left="0" w:right="0" w:firstLine="576"/>
        <w:jc w:val="left"/>
      </w:pPr>
      <w:r>
        <w:rPr/>
        <w:t xml:space="preserve">(b) Class IV correctional industries shall be reviewed by the department to set policy for work crews. The department shall prepare quarterly detail statements showing where work crews worked, what correctional industry class, and the hours worked. Class IV correctional industries operated in work camps established pursuant to RCW 72.64.050 are exempt from the requirements of this subsection (4)(b).</w:t>
      </w:r>
    </w:p>
    <w:p>
      <w:pPr>
        <w:spacing w:before="0" w:after="0" w:line="408" w:lineRule="exact"/>
        <w:ind w:left="0" w:right="0" w:firstLine="576"/>
        <w:jc w:val="left"/>
      </w:pPr>
      <w:r>
        <w:rPr/>
        <w:t xml:space="preserve">(c) </w:t>
      </w:r>
      <w:r>
        <w:t>((</w:t>
      </w:r>
      <w:r>
        <w:rPr>
          <w:strike/>
        </w:rPr>
        <w:t xml:space="preserve">Inmates</w:t>
      </w:r>
      <w:r>
        <w:t>))</w:t>
      </w:r>
      <w:r>
        <w:rPr/>
        <w:t xml:space="preserve"> </w:t>
      </w:r>
      <w:r>
        <w:rPr>
          <w:u w:val="single"/>
        </w:rPr>
        <w:t xml:space="preserve">Incarcerated persons</w:t>
      </w:r>
      <w:r>
        <w:rPr/>
        <w:t xml:space="preserve"> in this program shall reside in facilities owned by, contracted for, or licensed by the department. A unit of local government shall provide work supervision services without charge to the state and shall pay the </w:t>
      </w:r>
      <w:r>
        <w:t>((</w:t>
      </w:r>
      <w:r>
        <w:rPr>
          <w:strike/>
        </w:rPr>
        <w:t xml:space="preserve">inmate's</w:t>
      </w:r>
      <w:r>
        <w:t>))</w:t>
      </w:r>
      <w:r>
        <w:rPr/>
        <w:t xml:space="preserve"> </w:t>
      </w:r>
      <w:r>
        <w:rPr>
          <w:u w:val="single"/>
        </w:rPr>
        <w:t xml:space="preserve">incarcerated person's</w:t>
      </w:r>
      <w:r>
        <w:rPr/>
        <w:t xml:space="preserve"> wage.</w:t>
      </w:r>
    </w:p>
    <w:p>
      <w:pPr>
        <w:spacing w:before="0" w:after="0" w:line="408" w:lineRule="exact"/>
        <w:ind w:left="0" w:right="0" w:firstLine="576"/>
        <w:jc w:val="left"/>
      </w:pPr>
      <w:r>
        <w:rPr/>
        <w:t xml:space="preserve">(d) The department shall reimburse participating units of local government for liability and workers compensation insurance costs.</w:t>
      </w:r>
    </w:p>
    <w:p>
      <w:pPr>
        <w:spacing w:before="0" w:after="0" w:line="408" w:lineRule="exact"/>
        <w:ind w:left="0" w:right="0" w:firstLine="576"/>
        <w:jc w:val="left"/>
      </w:pPr>
      <w:r>
        <w:rPr/>
        <w:t xml:space="preserve">(e) </w:t>
      </w:r>
      <w:r>
        <w:t>((</w:t>
      </w:r>
      <w:r>
        <w:rPr>
          <w:strike/>
        </w:rPr>
        <w:t xml:space="preserve">Inmates</w:t>
      </w:r>
      <w:r>
        <w:t>))</w:t>
      </w:r>
      <w:r>
        <w:rPr/>
        <w:t xml:space="preserve"> </w:t>
      </w:r>
      <w:r>
        <w:rPr>
          <w:u w:val="single"/>
        </w:rPr>
        <w:t xml:space="preserve">Incarcerated persons</w:t>
      </w:r>
      <w:r>
        <w:rPr/>
        <w:t xml:space="preserve"> who work in this class of industries shall do so at their own choice and shall receive a gratuity which shall not exceed the wage paid for work of a similar nature in the locality in which the industry is located</w:t>
      </w:r>
      <w:r>
        <w:rPr>
          <w:u w:val="single"/>
        </w:rPr>
        <w:t xml:space="preserve">, provided that the payment is no less than the state minimum wage as described in RCW 49.46.020</w:t>
      </w:r>
      <w:r>
        <w:rPr/>
        <w:t xml:space="preserve">.</w:t>
      </w:r>
    </w:p>
    <w:p>
      <w:pPr>
        <w:spacing w:before="0" w:after="0" w:line="408" w:lineRule="exact"/>
        <w:ind w:left="0" w:right="0" w:firstLine="576"/>
        <w:jc w:val="left"/>
      </w:pPr>
      <w:r>
        <w:rPr/>
        <w:t xml:space="preserve">(5) CLASS V: COMMUNITY RESTITUTION PROGRAMS.</w:t>
      </w:r>
    </w:p>
    <w:p>
      <w:pPr>
        <w:spacing w:before="0" w:after="0" w:line="408" w:lineRule="exact"/>
        <w:ind w:left="0" w:right="0" w:firstLine="576"/>
        <w:jc w:val="left"/>
      </w:pPr>
      <w:r>
        <w:rPr/>
        <w:t xml:space="preserve">(a) Programs in this class shall be subject to supervision by the department. The purpose of this class of industries is to enable an </w:t>
      </w:r>
      <w:r>
        <w:t>((</w:t>
      </w:r>
      <w:r>
        <w:rPr>
          <w:strike/>
        </w:rPr>
        <w:t xml:space="preserve">inmate</w:t>
      </w:r>
      <w:r>
        <w:t>))</w:t>
      </w:r>
      <w:r>
        <w:rPr/>
        <w:t xml:space="preserve"> </w:t>
      </w:r>
      <w:r>
        <w:rPr>
          <w:u w:val="single"/>
        </w:rPr>
        <w:t xml:space="preserve">incarcerated person</w:t>
      </w:r>
      <w:r>
        <w:rPr/>
        <w:t xml:space="preserve">, placed on community supervision, to work off all or part of a community restitution order as ordered by the sentencing court.</w:t>
      </w:r>
    </w:p>
    <w:p>
      <w:pPr>
        <w:spacing w:before="0" w:after="0" w:line="408" w:lineRule="exact"/>
        <w:ind w:left="0" w:right="0" w:firstLine="576"/>
        <w:jc w:val="left"/>
      </w:pPr>
      <w:r>
        <w:rPr/>
        <w:t xml:space="preserve">(b) Employment shall be in a community restitution program operated by the state, local units of government, or a nonprofit agency.</w:t>
      </w:r>
    </w:p>
    <w:p>
      <w:pPr>
        <w:spacing w:before="0" w:after="0" w:line="408" w:lineRule="exact"/>
        <w:ind w:left="0" w:right="0" w:firstLine="576"/>
        <w:jc w:val="left"/>
      </w:pPr>
      <w:r>
        <w:rPr/>
        <w:t xml:space="preserve">(c) To the extent that funds are specifically made available for such purposes, the department shall reimburse nonprofit agencies for workers compensation insurance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110</w:t>
      </w:r>
      <w:r>
        <w:rPr/>
        <w:t xml:space="preserve"> and 1993 sp.s. c 20 s 5 are each amended to read as follows:</w:t>
      </w:r>
    </w:p>
    <w:p>
      <w:pPr>
        <w:spacing w:before="0" w:after="0" w:line="408" w:lineRule="exact"/>
        <w:ind w:left="0" w:right="0" w:firstLine="576"/>
        <w:jc w:val="left"/>
      </w:pPr>
      <w:r>
        <w:t>((</w:t>
      </w:r>
      <w:r>
        <w:rPr>
          <w:strike/>
        </w:rPr>
        <w:t xml:space="preserve">All inmates working in prison industries shall participate in the cost of corrections, including costs to develop and implement correctional industries programs, by means of deductions from their gross wages. The secretary may direct the state treasurer to deposit a portion of these moneys in the crime victims compensation account.</w:t>
      </w:r>
      <w:r>
        <w:t>))</w:t>
      </w:r>
      <w:r>
        <w:rPr/>
        <w:t xml:space="preserve"> The secretary shall direct that all moneys received by an </w:t>
      </w:r>
      <w:r>
        <w:t>((</w:t>
      </w:r>
      <w:r>
        <w:rPr>
          <w:strike/>
        </w:rPr>
        <w:t xml:space="preserve">inmate</w:t>
      </w:r>
      <w:r>
        <w:t>))</w:t>
      </w:r>
      <w:r>
        <w:rPr/>
        <w:t xml:space="preserve"> </w:t>
      </w:r>
      <w:r>
        <w:rPr>
          <w:u w:val="single"/>
        </w:rPr>
        <w:t xml:space="preserve">incarcerated person</w:t>
      </w:r>
      <w:r>
        <w:rPr/>
        <w:t xml:space="preserve"> for testifying in any judicial proceeding shall be deposited into the crime victims compensation account.</w:t>
      </w:r>
    </w:p>
    <w:p>
      <w:pPr>
        <w:spacing w:before="0" w:after="0" w:line="408" w:lineRule="exact"/>
        <w:ind w:left="0" w:right="0" w:firstLine="576"/>
        <w:jc w:val="left"/>
      </w:pPr>
      <w:r>
        <w:rPr/>
        <w:t xml:space="preserve">When the secretary finds it appropriate and not unduly destructive of the work incentive, the secretary may also provide deductions </w:t>
      </w:r>
      <w:r>
        <w:rPr>
          <w:u w:val="single"/>
        </w:rPr>
        <w:t xml:space="preserve">from correctional industries wages and gratuities</w:t>
      </w:r>
      <w:r>
        <w:rPr/>
        <w:t xml:space="preserve"> for savings and family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111</w:t>
      </w:r>
      <w:r>
        <w:rPr/>
        <w:t xml:space="preserve"> and 2017 c 81 s 1 are each amended to read as follows:</w:t>
      </w:r>
    </w:p>
    <w:p>
      <w:pPr>
        <w:spacing w:before="0" w:after="0" w:line="408" w:lineRule="exact"/>
        <w:ind w:left="0" w:right="0" w:firstLine="576"/>
        <w:jc w:val="left"/>
      </w:pPr>
      <w:r>
        <w:rPr/>
        <w:t xml:space="preserve">(1) The secretary shall deduct taxes and legal financial obligations from the wages, gratuities, or workers' compensation benefits payable directly to the </w:t>
      </w:r>
      <w:r>
        <w:t>((</w:t>
      </w:r>
      <w:r>
        <w:rPr>
          <w:strike/>
        </w:rPr>
        <w:t xml:space="preserve">inmate</w:t>
      </w:r>
      <w:r>
        <w:t>))</w:t>
      </w:r>
      <w:r>
        <w:rPr/>
        <w:t xml:space="preserve"> </w:t>
      </w:r>
      <w:r>
        <w:rPr>
          <w:u w:val="single"/>
        </w:rPr>
        <w:t xml:space="preserve">incarcerated person</w:t>
      </w:r>
      <w:r>
        <w:rPr/>
        <w:t xml:space="preserve"> under chapter 51.32 RCW, of each </w:t>
      </w:r>
      <w:r>
        <w:t>((</w:t>
      </w:r>
      <w:r>
        <w:rPr>
          <w:strike/>
        </w:rPr>
        <w:t xml:space="preserve">inmate</w:t>
      </w:r>
      <w:r>
        <w:t>))</w:t>
      </w:r>
      <w:r>
        <w:rPr/>
        <w:t xml:space="preserve"> </w:t>
      </w:r>
      <w:r>
        <w:rPr>
          <w:u w:val="single"/>
        </w:rPr>
        <w:t xml:space="preserve">incarcerated person</w:t>
      </w:r>
      <w:r>
        <w:rPr/>
        <w:t xml:space="preserve"> working in correctional industries work programs, or otherwise receiving such wages, gratuities, or benefits. The secretary shall also deduct child support payments from the gratuities of each </w:t>
      </w:r>
      <w:r>
        <w:t>((</w:t>
      </w:r>
      <w:r>
        <w:rPr>
          <w:strike/>
        </w:rPr>
        <w:t xml:space="preserve">inmate</w:t>
      </w:r>
      <w:r>
        <w:t>))</w:t>
      </w:r>
      <w:r>
        <w:rPr/>
        <w:t xml:space="preserve"> </w:t>
      </w:r>
      <w:r>
        <w:rPr>
          <w:u w:val="single"/>
        </w:rPr>
        <w:t xml:space="preserve">incarcerated person</w:t>
      </w:r>
      <w:r>
        <w:rPr/>
        <w:t xml:space="preserve"> working in class II through class IV correctional industries work programs. The secretary shall develop a formula for the distribution of </w:t>
      </w:r>
      <w:r>
        <w:t>((</w:t>
      </w:r>
      <w:r>
        <w:rPr>
          <w:strike/>
        </w:rPr>
        <w:t xml:space="preserve">offender</w:t>
      </w:r>
      <w:r>
        <w:t>))</w:t>
      </w:r>
      <w:r>
        <w:rPr/>
        <w:t xml:space="preserve"> </w:t>
      </w:r>
      <w:r>
        <w:rPr>
          <w:u w:val="single"/>
        </w:rPr>
        <w:t xml:space="preserve">incarcerated person</w:t>
      </w:r>
      <w:r>
        <w:rPr/>
        <w:t xml:space="preserve"> wages, gratuities, and benefits. The formula shall not reduce the </w:t>
      </w:r>
      <w:r>
        <w:t>((</w:t>
      </w:r>
      <w:r>
        <w:rPr>
          <w:strike/>
        </w:rPr>
        <w:t xml:space="preserve">inmate</w:t>
      </w:r>
      <w:r>
        <w:t>))</w:t>
      </w:r>
      <w:r>
        <w:rPr/>
        <w:t xml:space="preserve"> </w:t>
      </w:r>
      <w:r>
        <w:rPr>
          <w:u w:val="single"/>
        </w:rPr>
        <w:t xml:space="preserve">incarcerated person's</w:t>
      </w:r>
      <w:r>
        <w:rPr/>
        <w:t xml:space="preserve"> account below the indigency level, as defined in RCW 72.09.015.</w:t>
      </w:r>
    </w:p>
    <w:p>
      <w:pPr>
        <w:spacing w:before="0" w:after="0" w:line="408" w:lineRule="exact"/>
        <w:ind w:left="0" w:right="0" w:firstLine="576"/>
        <w:jc w:val="left"/>
      </w:pPr>
      <w:r>
        <w:rPr/>
        <w:t xml:space="preserve">(a) The formula shall include the following maximum allowable deductions from class I wages </w:t>
      </w:r>
      <w:r>
        <w:t>((</w:t>
      </w:r>
      <w:r>
        <w:rPr>
          <w:strike/>
        </w:rPr>
        <w:t xml:space="preserve">and from all others earning at least minimum wage</w:t>
      </w:r>
      <w:r>
        <w:t>))</w:t>
      </w:r>
      <w:r>
        <w:rPr/>
        <w:t xml:space="preserve">:</w:t>
      </w:r>
    </w:p>
    <w:p>
      <w:pPr>
        <w:spacing w:before="0" w:after="0" w:line="408" w:lineRule="exact"/>
        <w:ind w:left="0" w:right="0" w:firstLine="576"/>
        <w:jc w:val="left"/>
      </w:pPr>
      <w:r>
        <w:rPr/>
        <w:t xml:space="preserve">(i) </w:t>
      </w:r>
      <w:r>
        <w:t>((</w:t>
      </w:r>
      <w:r>
        <w:rPr>
          <w:strike/>
        </w:rPr>
        <w:t xml:space="preserve">Five</w:t>
      </w:r>
      <w:r>
        <w:t>))</w:t>
      </w:r>
      <w:r>
        <w:rPr/>
        <w:t xml:space="preserve"> </w:t>
      </w:r>
      <w:r>
        <w:rPr>
          <w:u w:val="single"/>
        </w:rPr>
        <w:t xml:space="preserve">10</w:t>
      </w:r>
      <w:r>
        <w:rPr/>
        <w:t xml:space="preserve"> percent to the crime victims' compensation account provided in RCW 7.68.045;</w:t>
      </w:r>
    </w:p>
    <w:p>
      <w:pPr>
        <w:spacing w:before="0" w:after="0" w:line="408" w:lineRule="exact"/>
        <w:ind w:left="0" w:right="0" w:firstLine="576"/>
        <w:jc w:val="left"/>
      </w:pPr>
      <w:r>
        <w:rPr/>
        <w:t xml:space="preserve">(ii) </w:t>
      </w:r>
      <w:r>
        <w:t>((</w:t>
      </w:r>
      <w:r>
        <w:rPr>
          <w:strike/>
        </w:rPr>
        <w:t xml:space="preserve">Ten</w:t>
      </w:r>
      <w:r>
        <w:t>))</w:t>
      </w:r>
      <w:r>
        <w:rPr/>
        <w:t xml:space="preserve"> </w:t>
      </w:r>
      <w:r>
        <w:rPr>
          <w:u w:val="single"/>
        </w:rPr>
        <w:t xml:space="preserve">50</w:t>
      </w:r>
      <w:r>
        <w:rPr/>
        <w:t xml:space="preserve"> percent to a department personal </w:t>
      </w:r>
      <w:r>
        <w:t>((</w:t>
      </w:r>
      <w:r>
        <w:rPr>
          <w:strike/>
        </w:rPr>
        <w:t xml:space="preserve">inmate</w:t>
      </w:r>
      <w:r>
        <w:t>))</w:t>
      </w:r>
      <w:r>
        <w:rPr/>
        <w:t xml:space="preserve"> savings account;</w:t>
      </w:r>
    </w:p>
    <w:p>
      <w:pPr>
        <w:spacing w:before="0" w:after="0" w:line="408" w:lineRule="exact"/>
        <w:ind w:left="0" w:right="0" w:firstLine="576"/>
        <w:jc w:val="left"/>
      </w:pPr>
      <w:r>
        <w:rPr/>
        <w:t xml:space="preserve">(iii) </w:t>
      </w:r>
      <w:r>
        <w:t>((</w:t>
      </w:r>
      <w:r>
        <w:rPr>
          <w:strike/>
        </w:rPr>
        <w:t xml:space="preserve">Twenty percent to the department to contribute to the cost of incarceration;</w:t>
      </w:r>
    </w:p>
    <w:p>
      <w:pPr>
        <w:spacing w:before="0" w:after="0" w:line="408" w:lineRule="exact"/>
        <w:ind w:left="0" w:right="0" w:firstLine="576"/>
        <w:jc w:val="left"/>
      </w:pPr>
      <w:r>
        <w:rPr>
          <w:strike/>
        </w:rPr>
        <w:t xml:space="preserve">(iv) Twenty</w:t>
      </w:r>
      <w:r>
        <w:t>))</w:t>
      </w:r>
      <w:r>
        <w:rPr/>
        <w:t xml:space="preserve"> </w:t>
      </w:r>
      <w:r>
        <w:rPr>
          <w:u w:val="single"/>
        </w:rPr>
        <w:t xml:space="preserve">10</w:t>
      </w:r>
      <w:r>
        <w:rPr/>
        <w:t xml:space="preserve"> percent for payment of legal financial obligations for all </w:t>
      </w:r>
      <w:r>
        <w:t>((</w:t>
      </w:r>
      <w:r>
        <w:rPr>
          <w:strike/>
        </w:rPr>
        <w:t xml:space="preserve">inmates</w:t>
      </w:r>
      <w:r>
        <w:t>))</w:t>
      </w:r>
      <w:r>
        <w:rPr/>
        <w:t xml:space="preserve"> </w:t>
      </w:r>
      <w:r>
        <w:rPr>
          <w:u w:val="single"/>
        </w:rPr>
        <w:t xml:space="preserve">incarcerated persons</w:t>
      </w:r>
      <w:r>
        <w:rPr/>
        <w:t xml:space="preserve"> who have legal financial obligations owing in any Washington state superior court; </w:t>
      </w:r>
      <w:r>
        <w:t>((</w:t>
      </w:r>
      <w:r>
        <w:rPr>
          <w:strike/>
        </w:rPr>
        <w:t xml:space="preserve">and</w:t>
      </w:r>
    </w:p>
    <w:p>
      <w:pPr>
        <w:spacing w:before="0" w:after="0" w:line="408" w:lineRule="exact"/>
        <w:ind w:left="0" w:right="0" w:firstLine="576"/>
        <w:jc w:val="left"/>
      </w:pPr>
      <w:r>
        <w:rPr>
          <w:strike/>
        </w:rPr>
        <w:t xml:space="preserve">(v) Twenty</w:t>
      </w:r>
      <w:r>
        <w:t>))</w:t>
      </w:r>
      <w:r>
        <w:rPr/>
        <w:t xml:space="preserve"> </w:t>
      </w:r>
      <w:r>
        <w:rPr>
          <w:u w:val="single"/>
        </w:rPr>
        <w:t xml:space="preserve">(iv) 10</w:t>
      </w:r>
      <w:r>
        <w:rPr/>
        <w:t xml:space="preserve"> percent for payment of any civil judgment for assault for </w:t>
      </w:r>
      <w:r>
        <w:t>((</w:t>
      </w:r>
      <w:r>
        <w:rPr>
          <w:strike/>
        </w:rPr>
        <w:t xml:space="preserve">inmates</w:t>
      </w:r>
      <w:r>
        <w:t>))</w:t>
      </w:r>
      <w:r>
        <w:rPr/>
        <w:t xml:space="preserve"> </w:t>
      </w:r>
      <w:r>
        <w:rPr>
          <w:u w:val="single"/>
        </w:rPr>
        <w:t xml:space="preserve">incarcerated persons</w:t>
      </w:r>
      <w:r>
        <w:rPr/>
        <w:t xml:space="preserve"> who are subject to a civil judgment for assault in any Washington state court or federal court</w:t>
      </w:r>
      <w:r>
        <w:rPr>
          <w:u w:val="single"/>
        </w:rPr>
        <w:t xml:space="preserve">; and</w:t>
      </w:r>
    </w:p>
    <w:p>
      <w:pPr>
        <w:spacing w:before="0" w:after="0" w:line="408" w:lineRule="exact"/>
        <w:ind w:left="0" w:right="0" w:firstLine="576"/>
        <w:jc w:val="left"/>
      </w:pPr>
      <w:r>
        <w:rPr>
          <w:u w:val="single"/>
        </w:rPr>
        <w:t xml:space="preserve">(v) 10 percent for debts owed to the department</w:t>
      </w:r>
      <w:r>
        <w:rPr/>
        <w:t xml:space="preserve">.</w:t>
      </w:r>
    </w:p>
    <w:p>
      <w:pPr>
        <w:spacing w:before="0" w:after="0" w:line="408" w:lineRule="exact"/>
        <w:ind w:left="0" w:right="0" w:firstLine="576"/>
        <w:jc w:val="left"/>
      </w:pPr>
      <w:r>
        <w:rPr/>
        <w:t xml:space="preserve">(b) The formula shall include the following minimum deductions from class II gross gratuities:</w:t>
      </w:r>
    </w:p>
    <w:p>
      <w:pPr>
        <w:spacing w:before="0" w:after="0" w:line="408" w:lineRule="exact"/>
        <w:ind w:left="0" w:right="0" w:firstLine="576"/>
        <w:jc w:val="left"/>
      </w:pPr>
      <w:r>
        <w:rPr/>
        <w:t xml:space="preserve">(i) </w:t>
      </w:r>
      <w:r>
        <w:t>((</w:t>
      </w:r>
      <w:r>
        <w:rPr>
          <w:strike/>
        </w:rPr>
        <w:t xml:space="preserve">Five</w:t>
      </w:r>
      <w:r>
        <w:t>))</w:t>
      </w:r>
      <w:r>
        <w:rPr/>
        <w:t xml:space="preserve"> </w:t>
      </w:r>
      <w:r>
        <w:rPr>
          <w:u w:val="single"/>
        </w:rPr>
        <w:t xml:space="preserve">10</w:t>
      </w:r>
      <w:r>
        <w:rPr/>
        <w:t xml:space="preserve"> percent to the crime victims' compensation account provided in RCW 7.68.045;</w:t>
      </w:r>
    </w:p>
    <w:p>
      <w:pPr>
        <w:spacing w:before="0" w:after="0" w:line="408" w:lineRule="exact"/>
        <w:ind w:left="0" w:right="0" w:firstLine="576"/>
        <w:jc w:val="left"/>
      </w:pPr>
      <w:r>
        <w:rPr/>
        <w:t xml:space="preserve">(ii) </w:t>
      </w:r>
      <w:r>
        <w:t>((</w:t>
      </w:r>
      <w:r>
        <w:rPr>
          <w:strike/>
        </w:rPr>
        <w:t xml:space="preserve">Ten</w:t>
      </w:r>
      <w:r>
        <w:t>))</w:t>
      </w:r>
      <w:r>
        <w:rPr/>
        <w:t xml:space="preserve"> </w:t>
      </w:r>
      <w:r>
        <w:rPr>
          <w:u w:val="single"/>
        </w:rPr>
        <w:t xml:space="preserve">50</w:t>
      </w:r>
      <w:r>
        <w:rPr/>
        <w:t xml:space="preserve"> percent to a department personal </w:t>
      </w:r>
      <w:r>
        <w:t>((</w:t>
      </w:r>
      <w:r>
        <w:rPr>
          <w:strike/>
        </w:rPr>
        <w:t xml:space="preserve">inmate</w:t>
      </w:r>
      <w:r>
        <w:t>))</w:t>
      </w:r>
      <w:r>
        <w:rPr/>
        <w:t xml:space="preserve"> savings account;</w:t>
      </w:r>
    </w:p>
    <w:p>
      <w:pPr>
        <w:spacing w:before="0" w:after="0" w:line="408" w:lineRule="exact"/>
        <w:ind w:left="0" w:right="0" w:firstLine="576"/>
        <w:jc w:val="left"/>
      </w:pPr>
      <w:r>
        <w:rPr/>
        <w:t xml:space="preserve">(iii) </w:t>
      </w:r>
      <w:r>
        <w:t>((</w:t>
      </w:r>
      <w:r>
        <w:rPr>
          <w:strike/>
        </w:rPr>
        <w:t xml:space="preserve">Fifteen percent to the department to contribute to the cost of incarceration;</w:t>
      </w:r>
    </w:p>
    <w:p>
      <w:pPr>
        <w:spacing w:before="0" w:after="0" w:line="408" w:lineRule="exact"/>
        <w:ind w:left="0" w:right="0" w:firstLine="576"/>
        <w:jc w:val="left"/>
      </w:pPr>
      <w:r>
        <w:rPr>
          <w:strike/>
        </w:rPr>
        <w:t xml:space="preserve">(iv) Twenty</w:t>
      </w:r>
      <w:r>
        <w:t>))</w:t>
      </w:r>
      <w:r>
        <w:rPr/>
        <w:t xml:space="preserve"> </w:t>
      </w:r>
      <w:r>
        <w:rPr>
          <w:u w:val="single"/>
        </w:rPr>
        <w:t xml:space="preserve">10</w:t>
      </w:r>
      <w:r>
        <w:rPr/>
        <w:t xml:space="preserve"> percent for payment of legal financial obligations for all </w:t>
      </w:r>
      <w:r>
        <w:t>((</w:t>
      </w:r>
      <w:r>
        <w:rPr>
          <w:strike/>
        </w:rPr>
        <w:t xml:space="preserve">inmates</w:t>
      </w:r>
      <w:r>
        <w:t>))</w:t>
      </w:r>
      <w:r>
        <w:rPr/>
        <w:t xml:space="preserve"> </w:t>
      </w:r>
      <w:r>
        <w:rPr>
          <w:u w:val="single"/>
        </w:rPr>
        <w:t xml:space="preserve">incarcerated persons</w:t>
      </w:r>
      <w:r>
        <w:rPr/>
        <w:t xml:space="preserve"> who have legal financial obligations owing in any Washington state superior court;</w:t>
      </w:r>
    </w:p>
    <w:p>
      <w:pPr>
        <w:spacing w:before="0" w:after="0" w:line="408" w:lineRule="exact"/>
        <w:ind w:left="0" w:right="0" w:firstLine="576"/>
        <w:jc w:val="left"/>
      </w:pPr>
      <w:r>
        <w:t>((</w:t>
      </w:r>
      <w:r>
        <w:rPr>
          <w:strike/>
        </w:rPr>
        <w:t xml:space="preserve">(v) Fifteen</w:t>
      </w:r>
      <w:r>
        <w:t>))</w:t>
      </w:r>
      <w:r>
        <w:rPr/>
        <w:t xml:space="preserve"> </w:t>
      </w:r>
      <w:r>
        <w:rPr>
          <w:u w:val="single"/>
        </w:rPr>
        <w:t xml:space="preserve">(iv) 20</w:t>
      </w:r>
      <w:r>
        <w:rPr/>
        <w:t xml:space="preserve"> percent for any child support owed under a support order; </w:t>
      </w:r>
      <w:r>
        <w:t>((</w:t>
      </w:r>
      <w:r>
        <w:rPr>
          <w:strike/>
        </w:rPr>
        <w:t xml:space="preserve">and</w:t>
      </w:r>
    </w:p>
    <w:p>
      <w:pPr>
        <w:spacing w:before="0" w:after="0" w:line="408" w:lineRule="exact"/>
        <w:ind w:left="0" w:right="0" w:firstLine="576"/>
        <w:jc w:val="left"/>
      </w:pPr>
      <w:r>
        <w:rPr>
          <w:strike/>
        </w:rPr>
        <w:t xml:space="preserve">(vi) Fifteen</w:t>
      </w:r>
      <w:r>
        <w:t>))</w:t>
      </w:r>
      <w:r>
        <w:rPr/>
        <w:t xml:space="preserve"> </w:t>
      </w:r>
      <w:r>
        <w:rPr>
          <w:u w:val="single"/>
        </w:rPr>
        <w:t xml:space="preserve">(v) 10</w:t>
      </w:r>
      <w:r>
        <w:rPr/>
        <w:t xml:space="preserve"> percent for payment of any civil judgment for assault for </w:t>
      </w:r>
      <w:r>
        <w:t>((</w:t>
      </w:r>
      <w:r>
        <w:rPr>
          <w:strike/>
        </w:rPr>
        <w:t xml:space="preserve">inmates</w:t>
      </w:r>
      <w:r>
        <w:t>))</w:t>
      </w:r>
      <w:r>
        <w:rPr/>
        <w:t xml:space="preserve"> </w:t>
      </w:r>
      <w:r>
        <w:rPr>
          <w:u w:val="single"/>
        </w:rPr>
        <w:t xml:space="preserve">incarcerated persons</w:t>
      </w:r>
      <w:r>
        <w:rPr/>
        <w:t xml:space="preserve"> who are subject to a civil judgment for assault in any Washington state court or federal court</w:t>
      </w:r>
      <w:r>
        <w:rPr>
          <w:u w:val="single"/>
        </w:rPr>
        <w:t xml:space="preserve">; and</w:t>
      </w:r>
    </w:p>
    <w:p>
      <w:pPr>
        <w:spacing w:before="0" w:after="0" w:line="408" w:lineRule="exact"/>
        <w:ind w:left="0" w:right="0" w:firstLine="576"/>
        <w:jc w:val="left"/>
      </w:pPr>
      <w:r>
        <w:rPr>
          <w:u w:val="single"/>
        </w:rPr>
        <w:t xml:space="preserve">(vi) 10 percent for debts owed to the department</w:t>
      </w:r>
      <w:r>
        <w:rPr/>
        <w:t xml:space="preserve">.</w:t>
      </w:r>
    </w:p>
    <w:p>
      <w:pPr>
        <w:spacing w:before="0" w:after="0" w:line="408" w:lineRule="exact"/>
        <w:ind w:left="0" w:right="0" w:firstLine="576"/>
        <w:jc w:val="left"/>
      </w:pPr>
      <w:r>
        <w:t>((</w:t>
      </w:r>
      <w:r>
        <w:rPr>
          <w:strike/>
        </w:rPr>
        <w:t xml:space="preserve">(c) The formula shall include the following minimum deductions from any workers' compensation benefits paid pursuant to RCW 51.32.080:</w:t>
      </w:r>
    </w:p>
    <w:p>
      <w:pPr>
        <w:spacing w:before="0" w:after="0" w:line="408" w:lineRule="exact"/>
        <w:ind w:left="0" w:right="0" w:firstLine="576"/>
        <w:jc w:val="left"/>
      </w:pPr>
      <w:r>
        <w:rPr>
          <w:strike/>
        </w:rPr>
        <w:t xml:space="preserve">(i) Five percent to the crime victims' compensation account provided in RCW 7.68.045;</w:t>
      </w:r>
    </w:p>
    <w:p>
      <w:pPr>
        <w:spacing w:before="0" w:after="0" w:line="408" w:lineRule="exact"/>
        <w:ind w:left="0" w:right="0" w:firstLine="576"/>
        <w:jc w:val="left"/>
      </w:pPr>
      <w:r>
        <w:rPr>
          <w:strike/>
        </w:rPr>
        <w:t xml:space="preserve">(ii) Ten percent to a department personal inmate savings account;</w:t>
      </w:r>
    </w:p>
    <w:p>
      <w:pPr>
        <w:spacing w:before="0" w:after="0" w:line="408" w:lineRule="exact"/>
        <w:ind w:left="0" w:right="0" w:firstLine="576"/>
        <w:jc w:val="left"/>
      </w:pPr>
      <w:r>
        <w:rPr>
          <w:strike/>
        </w:rPr>
        <w:t xml:space="preserve">(iii) Twenty percent to the department to contribute to the cost of incarceration; and</w:t>
      </w:r>
    </w:p>
    <w:p>
      <w:pPr>
        <w:spacing w:before="0" w:after="0" w:line="408" w:lineRule="exact"/>
        <w:ind w:left="0" w:right="0" w:firstLine="576"/>
        <w:jc w:val="left"/>
      </w:pPr>
      <w:r>
        <w:rPr>
          <w:strike/>
        </w:rPr>
        <w:t xml:space="preserve">(iv) An amount equal to any legal financial obligations owed by the inmate established by an order of any Washington state superior court up to the total amount of the award.</w:t>
      </w:r>
    </w:p>
    <w:p>
      <w:pPr>
        <w:spacing w:before="0" w:after="0" w:line="408" w:lineRule="exact"/>
        <w:ind w:left="0" w:right="0" w:firstLine="576"/>
        <w:jc w:val="left"/>
      </w:pPr>
      <w:r>
        <w:rPr>
          <w:strike/>
        </w:rPr>
        <w:t xml:space="preserve">(d) The formula shall include the following minimum deductions from class III gratuities:</w:t>
      </w:r>
    </w:p>
    <w:p>
      <w:pPr>
        <w:spacing w:before="0" w:after="0" w:line="408" w:lineRule="exact"/>
        <w:ind w:left="0" w:right="0" w:firstLine="576"/>
        <w:jc w:val="left"/>
      </w:pPr>
      <w:r>
        <w:rPr>
          <w:strike/>
        </w:rPr>
        <w:t xml:space="preserve">(i) Five percent for the crime victims' compensation account provided in RCW 7.68.045;</w:t>
      </w:r>
    </w:p>
    <w:p>
      <w:pPr>
        <w:spacing w:before="0" w:after="0" w:line="408" w:lineRule="exact"/>
        <w:ind w:left="0" w:right="0" w:firstLine="576"/>
        <w:jc w:val="left"/>
      </w:pPr>
      <w:r>
        <w:rPr>
          <w:strike/>
        </w:rPr>
        <w:t xml:space="preserve">(ii) Fifteen percent for any child support owed under a support order; and</w:t>
      </w:r>
    </w:p>
    <w:p>
      <w:pPr>
        <w:spacing w:before="0" w:after="0" w:line="408" w:lineRule="exact"/>
        <w:ind w:left="0" w:right="0" w:firstLine="576"/>
        <w:jc w:val="left"/>
      </w:pPr>
      <w:r>
        <w:rPr>
          <w:strike/>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strike/>
        </w:rPr>
        <w:t xml:space="preserve">(e) The formula shall include the following minimum deduction from class IV gross gratuities:</w:t>
      </w:r>
    </w:p>
    <w:p>
      <w:pPr>
        <w:spacing w:before="0" w:after="0" w:line="408" w:lineRule="exact"/>
        <w:ind w:left="0" w:right="0" w:firstLine="576"/>
        <w:jc w:val="left"/>
      </w:pPr>
      <w:r>
        <w:rPr>
          <w:strike/>
        </w:rPr>
        <w:t xml:space="preserve">(i) Five percent to the department to contribute to the cost of incarceration;</w:t>
      </w:r>
    </w:p>
    <w:p>
      <w:pPr>
        <w:spacing w:before="0" w:after="0" w:line="408" w:lineRule="exact"/>
        <w:ind w:left="0" w:right="0" w:firstLine="576"/>
        <w:jc w:val="left"/>
      </w:pPr>
      <w:r>
        <w:rPr>
          <w:strike/>
        </w:rPr>
        <w:t xml:space="preserve">(ii) Fifteen percent for any child support owed under a support order; and</w:t>
      </w:r>
    </w:p>
    <w:p>
      <w:pPr>
        <w:spacing w:before="0" w:after="0" w:line="408" w:lineRule="exact"/>
        <w:ind w:left="0" w:right="0" w:firstLine="576"/>
        <w:jc w:val="left"/>
      </w:pPr>
      <w:r>
        <w:rPr>
          <w:strike/>
        </w:rPr>
        <w:t xml:space="preserve">(iii) Fifteen percent for payment of any civil judgment for assault for inmates who are subject to a civil judgment for assault in any Washington state court or federal court.</w:t>
      </w:r>
      <w:r>
        <w:t>))</w:t>
      </w:r>
    </w:p>
    <w:p>
      <w:pPr>
        <w:spacing w:before="0" w:after="0" w:line="408" w:lineRule="exact"/>
        <w:ind w:left="0" w:right="0" w:firstLine="576"/>
        <w:jc w:val="left"/>
      </w:pPr>
      <w:r>
        <w:rPr/>
        <w:t xml:space="preserve">(2) Any person sentenced to life imprisonment without possibility of release or parole under chapter 10.95 RCW or sentenced to death shall be exempt from the requirement under subsection (1)(a)(ii)</w:t>
      </w:r>
      <w:r>
        <w:t>((</w:t>
      </w:r>
      <w:r>
        <w:rPr>
          <w:strike/>
        </w:rPr>
        <w:t xml:space="preserve">,</w:t>
      </w:r>
      <w:r>
        <w:t>))</w:t>
      </w:r>
      <w:r>
        <w:rPr/>
        <w:t xml:space="preserve"> </w:t>
      </w:r>
      <w:r>
        <w:rPr>
          <w:u w:val="single"/>
        </w:rPr>
        <w:t xml:space="preserve">or</w:t>
      </w:r>
      <w:r>
        <w:rPr/>
        <w:t xml:space="preserve"> (b)(ii)</w:t>
      </w:r>
      <w:r>
        <w:t>((</w:t>
      </w:r>
      <w:r>
        <w:rPr>
          <w:strike/>
        </w:rPr>
        <w:t xml:space="preserve">, or (c)(ii)</w:t>
      </w:r>
      <w:r>
        <w:t>))</w:t>
      </w:r>
      <w:r>
        <w:rPr/>
        <w:t xml:space="preserve">.</w:t>
      </w:r>
    </w:p>
    <w:p>
      <w:pPr>
        <w:spacing w:before="0" w:after="0" w:line="408" w:lineRule="exact"/>
        <w:ind w:left="0" w:right="0" w:firstLine="576"/>
        <w:jc w:val="left"/>
      </w:pPr>
      <w:r>
        <w:rPr/>
        <w:t xml:space="preserve">(3)(a) The department personal </w:t>
      </w:r>
      <w:r>
        <w:t>((</w:t>
      </w:r>
      <w:r>
        <w:rPr>
          <w:strike/>
        </w:rPr>
        <w:t xml:space="preserve">inmate</w:t>
      </w:r>
      <w:r>
        <w:t>))</w:t>
      </w:r>
      <w:r>
        <w:rPr/>
        <w:t xml:space="preserve"> savings account, together with any accrued interest, may be made available to an </w:t>
      </w:r>
      <w:r>
        <w:t>((</w:t>
      </w:r>
      <w:r>
        <w:rPr>
          <w:strike/>
        </w:rPr>
        <w:t xml:space="preserve">inmate</w:t>
      </w:r>
      <w:r>
        <w:t>))</w:t>
      </w:r>
      <w:r>
        <w:rPr/>
        <w:t xml:space="preserve"> </w:t>
      </w:r>
      <w:r>
        <w:rPr>
          <w:u w:val="single"/>
        </w:rPr>
        <w:t xml:space="preserve">incarcerated person</w:t>
      </w:r>
      <w:r>
        <w:rPr/>
        <w:t xml:space="preserve"> at the following times:</w:t>
      </w:r>
    </w:p>
    <w:p>
      <w:pPr>
        <w:spacing w:before="0" w:after="0" w:line="408" w:lineRule="exact"/>
        <w:ind w:left="0" w:right="0" w:firstLine="576"/>
        <w:jc w:val="left"/>
      </w:pPr>
      <w:r>
        <w:rPr/>
        <w:t xml:space="preserve">(i) During confinement to pay for accredited postsecondary educational expenses;</w:t>
      </w:r>
    </w:p>
    <w:p>
      <w:pPr>
        <w:spacing w:before="0" w:after="0" w:line="408" w:lineRule="exact"/>
        <w:ind w:left="0" w:right="0" w:firstLine="576"/>
        <w:jc w:val="left"/>
      </w:pPr>
      <w:r>
        <w:rPr/>
        <w:t xml:space="preserve">(ii) Prior to the release from confinement to pay for department-approved reentry activities that promote successful community reintegration; or</w:t>
      </w:r>
    </w:p>
    <w:p>
      <w:pPr>
        <w:spacing w:before="0" w:after="0" w:line="408" w:lineRule="exact"/>
        <w:ind w:left="0" w:right="0" w:firstLine="576"/>
        <w:jc w:val="left"/>
      </w:pPr>
      <w:r>
        <w:rPr/>
        <w:t xml:space="preserve">(iii) When the secretary determines that an emergency exists for the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rPr/>
        <w:t xml:space="preserve">(b) The secretary shall establish guidelines for the release of funds pursuant to (a) of this subsection, giving consideration to the </w:t>
      </w:r>
      <w:r>
        <w:t>((</w:t>
      </w:r>
      <w:r>
        <w:rPr>
          <w:strike/>
        </w:rPr>
        <w:t xml:space="preserve">inmate's</w:t>
      </w:r>
      <w:r>
        <w:t>))</w:t>
      </w:r>
      <w:r>
        <w:rPr/>
        <w:t xml:space="preserve"> </w:t>
      </w:r>
      <w:r>
        <w:rPr>
          <w:u w:val="single"/>
        </w:rPr>
        <w:t xml:space="preserve">incarcerated person's</w:t>
      </w:r>
      <w:r>
        <w:rPr/>
        <w:t xml:space="preserve"> need for resources at the time of his or her release from confinement.</w:t>
      </w:r>
    </w:p>
    <w:p>
      <w:pPr>
        <w:spacing w:before="0" w:after="0" w:line="408" w:lineRule="exact"/>
        <w:ind w:left="0" w:right="0" w:firstLine="576"/>
        <w:jc w:val="left"/>
      </w:pPr>
      <w:r>
        <w:rPr/>
        <w:t xml:space="preserve">(c) Any funds remaining in an </w:t>
      </w:r>
      <w:r>
        <w:t>((</w:t>
      </w:r>
      <w:r>
        <w:rPr>
          <w:strike/>
        </w:rPr>
        <w:t xml:space="preserve">offender's</w:t>
      </w:r>
      <w:r>
        <w:t>))</w:t>
      </w:r>
      <w:r>
        <w:rPr/>
        <w:t xml:space="preserve"> </w:t>
      </w:r>
      <w:r>
        <w:rPr>
          <w:u w:val="single"/>
        </w:rPr>
        <w:t xml:space="preserve">incarcerated person's</w:t>
      </w:r>
      <w:r>
        <w:rPr/>
        <w:t xml:space="preserve"> personal </w:t>
      </w:r>
      <w:r>
        <w:t>((</w:t>
      </w:r>
      <w:r>
        <w:rPr>
          <w:strike/>
        </w:rPr>
        <w:t xml:space="preserve">inmate</w:t>
      </w:r>
      <w:r>
        <w:t>))</w:t>
      </w:r>
      <w:r>
        <w:rPr/>
        <w:t xml:space="preserve"> savings account shall be made available to the </w:t>
      </w:r>
      <w:r>
        <w:t>((</w:t>
      </w:r>
      <w:r>
        <w:rPr>
          <w:strike/>
        </w:rPr>
        <w:t xml:space="preserve">offender</w:t>
      </w:r>
      <w:r>
        <w:t>))</w:t>
      </w:r>
      <w:r>
        <w:rPr/>
        <w:t xml:space="preserve"> </w:t>
      </w:r>
      <w:r>
        <w:rPr>
          <w:u w:val="single"/>
        </w:rPr>
        <w:t xml:space="preserve">person</w:t>
      </w:r>
      <w:r>
        <w:rPr/>
        <w:t xml:space="preserve"> at the time of his or her release from confinement.</w:t>
      </w:r>
    </w:p>
    <w:p>
      <w:pPr>
        <w:spacing w:before="0" w:after="0" w:line="408" w:lineRule="exact"/>
        <w:ind w:left="0" w:right="0" w:firstLine="576"/>
        <w:jc w:val="left"/>
      </w:pPr>
      <w:r>
        <w:rPr/>
        <w:t xml:space="preserve">(4) The management of classes I, II, and IV correctional industries may establish an incentive payment for </w:t>
      </w:r>
      <w:r>
        <w:t>((</w:t>
      </w:r>
      <w:r>
        <w:rPr>
          <w:strike/>
        </w:rPr>
        <w:t xml:space="preserve">offender</w:t>
      </w:r>
      <w:r>
        <w:t>))</w:t>
      </w:r>
      <w:r>
        <w:rPr/>
        <w:t xml:space="preserve"> </w:t>
      </w:r>
      <w:r>
        <w:rPr>
          <w:u w:val="single"/>
        </w:rPr>
        <w:t xml:space="preserve">incarcerated</w:t>
      </w:r>
      <w:r>
        <w:rPr/>
        <w:t xml:space="preserve"> workers based on productivity criteria. This incentive shall be paid separately from the hourly wage/gratuity rate and shall not be subject to the specified deduction for cost of incarceration.</w:t>
      </w:r>
    </w:p>
    <w:p>
      <w:pPr>
        <w:spacing w:before="0" w:after="0" w:line="408" w:lineRule="exact"/>
        <w:ind w:left="0" w:right="0" w:firstLine="576"/>
        <w:jc w:val="left"/>
      </w:pPr>
      <w:r>
        <w:rPr/>
        <w:t xml:space="preserve">(5) In the event that the </w:t>
      </w:r>
      <w:r>
        <w:t>((</w:t>
      </w:r>
      <w:r>
        <w:rPr>
          <w:strike/>
        </w:rPr>
        <w:t xml:space="preserve">offender</w:t>
      </w:r>
      <w:r>
        <w:t>))</w:t>
      </w:r>
      <w:r>
        <w:rPr/>
        <w:t xml:space="preserve"> </w:t>
      </w:r>
      <w:r>
        <w:rPr>
          <w:u w:val="single"/>
        </w:rPr>
        <w:t xml:space="preserve">incarcerated person</w:t>
      </w:r>
      <w:r>
        <w:rPr/>
        <w:t xml:space="preserve"> worker's wages, gratuity, or workers' compensation benefit is subject to garnishment for support enforcement, the crime victims' compensation account</w:t>
      </w:r>
      <w:r>
        <w:t>((</w:t>
      </w:r>
      <w:r>
        <w:rPr>
          <w:strike/>
        </w:rPr>
        <w:t xml:space="preserve">,</w:t>
      </w:r>
      <w:r>
        <w:t>))</w:t>
      </w:r>
      <w:r>
        <w:rPr/>
        <w:t xml:space="preserve"> </w:t>
      </w:r>
      <w:r>
        <w:rPr>
          <w:u w:val="single"/>
        </w:rPr>
        <w:t xml:space="preserve">and</w:t>
      </w:r>
      <w:r>
        <w:rPr/>
        <w:t xml:space="preserve"> savings</w:t>
      </w:r>
      <w:r>
        <w:t>((</w:t>
      </w:r>
      <w:r>
        <w:rPr>
          <w:strike/>
        </w:rPr>
        <w:t xml:space="preserve">, and cost of incarceration</w:t>
      </w:r>
      <w:r>
        <w:t>))</w:t>
      </w:r>
      <w:r>
        <w:rPr/>
        <w:t xml:space="preserve"> deductions shall be calculated on the net wages after taxes, legal financial obligations, and garnishment.</w:t>
      </w:r>
    </w:p>
    <w:p>
      <w:pPr>
        <w:spacing w:before="0" w:after="0" w:line="408" w:lineRule="exact"/>
        <w:ind w:left="0" w:right="0" w:firstLine="576"/>
        <w:jc w:val="left"/>
      </w:pPr>
      <w:r>
        <w:rPr/>
        <w:t xml:space="preserve">(6) The department shall explore other methods </w:t>
      </w:r>
      <w:r>
        <w:t>((</w:t>
      </w:r>
      <w:r>
        <w:rPr>
          <w:strike/>
        </w:rPr>
        <w:t xml:space="preserve">of recovering a portion of the cost of the inmate's incarceration and</w:t>
      </w:r>
      <w:r>
        <w:t>))</w:t>
      </w:r>
      <w:r>
        <w:rPr/>
        <w:t xml:space="preserve"> for encouraging participation in work programs, including development of incentive programs that offer </w:t>
      </w:r>
      <w:r>
        <w:t>((</w:t>
      </w:r>
      <w:r>
        <w:rPr>
          <w:strike/>
        </w:rPr>
        <w:t xml:space="preserve">inmates</w:t>
      </w:r>
      <w:r>
        <w:t>))</w:t>
      </w:r>
      <w:r>
        <w:rPr/>
        <w:t xml:space="preserve"> </w:t>
      </w:r>
      <w:r>
        <w:rPr>
          <w:u w:val="single"/>
        </w:rPr>
        <w:t xml:space="preserve">incarcerated persons</w:t>
      </w:r>
      <w:r>
        <w:rPr/>
        <w:t xml:space="preserve"> benefits and amenities paid for only from wages earned while working in a correctional industries work program.</w:t>
      </w:r>
    </w:p>
    <w:p>
      <w:pPr>
        <w:spacing w:before="0" w:after="0" w:line="408" w:lineRule="exact"/>
        <w:ind w:left="0" w:right="0" w:firstLine="576"/>
        <w:jc w:val="left"/>
      </w:pPr>
      <w:r>
        <w:rPr/>
        <w:t xml:space="preserve">(7) The department shall develop the necessary administrative structure to recover </w:t>
      </w:r>
      <w:r>
        <w:t>((</w:t>
      </w:r>
      <w:r>
        <w:rPr>
          <w:strike/>
        </w:rPr>
        <w:t xml:space="preserve">inmates'</w:t>
      </w:r>
      <w:r>
        <w:t>))</w:t>
      </w:r>
      <w:r>
        <w:rPr/>
        <w:t xml:space="preserve"> </w:t>
      </w:r>
      <w:r>
        <w:rPr>
          <w:u w:val="single"/>
        </w:rPr>
        <w:t xml:space="preserve">incarcerated persons'</w:t>
      </w:r>
      <w:r>
        <w:rPr/>
        <w:t xml:space="preserve"> wages and keep records of the amount </w:t>
      </w:r>
      <w:r>
        <w:t>((</w:t>
      </w:r>
      <w:r>
        <w:rPr>
          <w:strike/>
        </w:rPr>
        <w:t xml:space="preserve">inmates</w:t>
      </w:r>
      <w:r>
        <w:t>))</w:t>
      </w:r>
      <w:r>
        <w:rPr/>
        <w:t xml:space="preserve"> </w:t>
      </w:r>
      <w:r>
        <w:rPr>
          <w:u w:val="single"/>
        </w:rPr>
        <w:t xml:space="preserve">incarcerated persons</w:t>
      </w:r>
      <w:r>
        <w:rPr/>
        <w:t xml:space="preserve"> pay for the costs of incarceration and amenities. All funds deducted from </w:t>
      </w:r>
      <w:r>
        <w:t>((</w:t>
      </w:r>
      <w:r>
        <w:rPr>
          <w:strike/>
        </w:rPr>
        <w:t xml:space="preserve">inmate</w:t>
      </w:r>
      <w:r>
        <w:t>))</w:t>
      </w:r>
      <w:r>
        <w:rPr/>
        <w:t xml:space="preserve"> </w:t>
      </w:r>
      <w:r>
        <w:rPr>
          <w:u w:val="single"/>
        </w:rPr>
        <w:t xml:space="preserve">incarcerated person</w:t>
      </w:r>
      <w:r>
        <w:rPr/>
        <w:t xml:space="preserve"> wages </w:t>
      </w:r>
      <w:r>
        <w:t>((</w:t>
      </w:r>
      <w:r>
        <w:rPr>
          <w:strike/>
        </w:rPr>
        <w:t xml:space="preserve">under subsection (1) of this section</w:t>
      </w:r>
      <w:r>
        <w:t>))</w:t>
      </w:r>
      <w:r>
        <w:rPr/>
        <w:t xml:space="preserve"> </w:t>
      </w:r>
      <w:r>
        <w:rPr>
          <w:u w:val="single"/>
        </w:rPr>
        <w:t xml:space="preserve">prior to the effective date of this section</w:t>
      </w:r>
      <w:r>
        <w:rPr/>
        <w:t xml:space="preserve"> for the purpose of contributions to the cost of incarceration shall be deposited in a dedicated fund with the department and shall be used only for the purpose of enhancing and maintaining correctional industries work programs.</w:t>
      </w:r>
    </w:p>
    <w:p>
      <w:pPr>
        <w:spacing w:before="0" w:after="0" w:line="408" w:lineRule="exact"/>
        <w:ind w:left="0" w:right="0" w:firstLine="576"/>
        <w:jc w:val="left"/>
      </w:pPr>
      <w:r>
        <w:rPr/>
        <w:t xml:space="preserve">(8) It shall be in the discretion of the secretary to apportion </w:t>
      </w:r>
      <w:r>
        <w:t>((</w:t>
      </w:r>
      <w:r>
        <w:rPr>
          <w:strike/>
        </w:rPr>
        <w:t xml:space="preserve">the inmates</w:t>
      </w:r>
      <w:r>
        <w:t>))</w:t>
      </w:r>
      <w:r>
        <w:rPr/>
        <w:t xml:space="preserve"> </w:t>
      </w:r>
      <w:r>
        <w:rPr>
          <w:u w:val="single"/>
        </w:rPr>
        <w:t xml:space="preserve">incarcerated persons</w:t>
      </w:r>
      <w:r>
        <w:rPr/>
        <w:t xml:space="preserve"> between class I and class II depending on available contracts and resources.</w:t>
      </w:r>
    </w:p>
    <w:p>
      <w:pPr>
        <w:spacing w:before="0" w:after="0" w:line="408" w:lineRule="exact"/>
        <w:ind w:left="0" w:right="0" w:firstLine="576"/>
        <w:jc w:val="left"/>
      </w:pPr>
      <w:r>
        <w:rPr/>
        <w:t xml:space="preserve">(9) Nothing in this section shall limit the authority of the department of social and health services division of child support from taking collection action against an </w:t>
      </w:r>
      <w:r>
        <w:t>((</w:t>
      </w:r>
      <w:r>
        <w:rPr>
          <w:strike/>
        </w:rPr>
        <w:t xml:space="preserve">inmate's</w:t>
      </w:r>
      <w:r>
        <w:t>))</w:t>
      </w:r>
      <w:r>
        <w:rPr/>
        <w:t xml:space="preserve"> </w:t>
      </w:r>
      <w:r>
        <w:rPr>
          <w:u w:val="single"/>
        </w:rPr>
        <w:t xml:space="preserve">incarcerated person's</w:t>
      </w:r>
      <w:r>
        <w:rPr/>
        <w:t xml:space="preserve"> moneys, assets, or property pursuant to chapter 26.23, 74.20, or 74.20A RCW.</w:t>
      </w:r>
    </w:p>
    <w:p>
      <w:pPr>
        <w:spacing w:before="0" w:after="0" w:line="408" w:lineRule="exact"/>
        <w:ind w:left="0" w:right="0" w:firstLine="576"/>
        <w:jc w:val="left"/>
      </w:pPr>
      <w:r>
        <w:rPr/>
        <w:t xml:space="preserve">(10) For purposes of this section, "wages" means monetary compensation due to an </w:t>
      </w:r>
      <w:r>
        <w:t>((</w:t>
      </w:r>
      <w:r>
        <w:rPr>
          <w:strike/>
        </w:rPr>
        <w:t xml:space="preserve">offender</w:t>
      </w:r>
      <w:r>
        <w:t>))</w:t>
      </w:r>
      <w:r>
        <w:rPr/>
        <w:t xml:space="preserve"> </w:t>
      </w:r>
      <w:r>
        <w:rPr>
          <w:u w:val="single"/>
        </w:rPr>
        <w:t xml:space="preserve">incarcerated</w:t>
      </w:r>
      <w:r>
        <w:rPr/>
        <w:t xml:space="preserve"> worker by reason of his or her participation in a class I work program, subject to allowable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130</w:t>
      </w:r>
      <w:r>
        <w:rPr/>
        <w:t xml:space="preserve"> and 1995 1st sp.s. c 19 s 6 are each amended to read as follows:</w:t>
      </w:r>
    </w:p>
    <w:p>
      <w:pPr>
        <w:spacing w:before="0" w:after="0" w:line="408" w:lineRule="exact"/>
        <w:ind w:left="0" w:right="0" w:firstLine="576"/>
        <w:jc w:val="left"/>
      </w:pPr>
      <w:r>
        <w:rPr/>
        <w:t xml:space="preserve">(1) The department shall adopt, by rule, a system that clearly links an </w:t>
      </w:r>
      <w:r>
        <w:t>((</w:t>
      </w:r>
      <w:r>
        <w:rPr>
          <w:strike/>
        </w:rPr>
        <w:t xml:space="preserve">inmate's</w:t>
      </w:r>
      <w:r>
        <w:t>))</w:t>
      </w:r>
      <w:r>
        <w:rPr/>
        <w:t xml:space="preserve"> </w:t>
      </w:r>
      <w:r>
        <w:rPr>
          <w:u w:val="single"/>
        </w:rPr>
        <w:t xml:space="preserve">incarcerated person's</w:t>
      </w:r>
      <w:r>
        <w:rPr/>
        <w:t xml:space="preserve"> behavior and participation in available education and </w:t>
      </w:r>
      <w:r>
        <w:t>((</w:t>
      </w:r>
      <w:r>
        <w:rPr>
          <w:strike/>
        </w:rPr>
        <w:t xml:space="preserve">work</w:t>
      </w:r>
      <w:r>
        <w:t>))</w:t>
      </w:r>
      <w:r>
        <w:rPr/>
        <w:t xml:space="preserve"> </w:t>
      </w:r>
      <w:r>
        <w:rPr>
          <w:u w:val="single"/>
        </w:rPr>
        <w:t xml:space="preserve">other reentry</w:t>
      </w:r>
      <w:r>
        <w:rPr/>
        <w:t xml:space="preserve"> programs with the receipt or denial of earned early release days and other privileges. The system shall include increases or decreases in the degree of liberty granted the </w:t>
      </w:r>
      <w:r>
        <w:t>((</w:t>
      </w:r>
      <w:r>
        <w:rPr>
          <w:strike/>
        </w:rPr>
        <w:t xml:space="preserve">inmate</w:t>
      </w:r>
      <w:r>
        <w:t>))</w:t>
      </w:r>
      <w:r>
        <w:rPr/>
        <w:t xml:space="preserve"> </w:t>
      </w:r>
      <w:r>
        <w:rPr>
          <w:u w:val="single"/>
        </w:rPr>
        <w:t xml:space="preserve">incarcerated person</w:t>
      </w:r>
      <w:r>
        <w:rPr/>
        <w:t xml:space="preserve"> within the programs operated by the department, access to or withholding of privileges available within correctional institutions, and recommended increases or decreases in the number of earned early release days that an </w:t>
      </w:r>
      <w:r>
        <w:t>((</w:t>
      </w:r>
      <w:r>
        <w:rPr>
          <w:strike/>
        </w:rPr>
        <w:t xml:space="preserve">inmate</w:t>
      </w:r>
      <w:r>
        <w:t>))</w:t>
      </w:r>
      <w:r>
        <w:rPr/>
        <w:t xml:space="preserve"> </w:t>
      </w:r>
      <w:r>
        <w:rPr>
          <w:u w:val="single"/>
        </w:rPr>
        <w:t xml:space="preserve">incarcerated person</w:t>
      </w:r>
      <w:r>
        <w:rPr/>
        <w:t xml:space="preserve"> can earn for good conduct and good performance</w:t>
      </w:r>
      <w:r>
        <w:rPr>
          <w:u w:val="single"/>
        </w:rPr>
        <w:t xml:space="preserve">, except an incarcerated person's earned early release and other privileges may not be reduced based on the person's choice to not participate in work programs</w:t>
      </w:r>
      <w:r>
        <w:rPr/>
        <w:t xml:space="preserve">.</w:t>
      </w:r>
    </w:p>
    <w:p>
      <w:pPr>
        <w:spacing w:before="0" w:after="0" w:line="408" w:lineRule="exact"/>
        <w:ind w:left="0" w:right="0" w:firstLine="576"/>
        <w:jc w:val="left"/>
      </w:pPr>
      <w:r>
        <w:rPr/>
        <w:t xml:space="preserve">(2) Earned early release days shall be recommended by the department as a reward for accomplishment. The system shall be fair, measurable, and understandable to </w:t>
      </w:r>
      <w:r>
        <w:t>((</w:t>
      </w:r>
      <w:r>
        <w:rPr>
          <w:strike/>
        </w:rPr>
        <w:t xml:space="preserve">offenders</w:t>
      </w:r>
      <w:r>
        <w:t>))</w:t>
      </w:r>
      <w:r>
        <w:rPr/>
        <w:t xml:space="preserve"> </w:t>
      </w:r>
      <w:r>
        <w:rPr>
          <w:u w:val="single"/>
        </w:rPr>
        <w:t xml:space="preserve">incarcerated persons</w:t>
      </w:r>
      <w:r>
        <w:rPr/>
        <w:t xml:space="preserve">, staff, and the public. At least once in each twelve-month period, the department shall inform the </w:t>
      </w:r>
      <w:r>
        <w:t>((</w:t>
      </w:r>
      <w:r>
        <w:rPr>
          <w:strike/>
        </w:rPr>
        <w:t xml:space="preserve">offender</w:t>
      </w:r>
      <w:r>
        <w:t>))</w:t>
      </w:r>
      <w:r>
        <w:rPr/>
        <w:t xml:space="preserve"> </w:t>
      </w:r>
      <w:r>
        <w:rPr>
          <w:u w:val="single"/>
        </w:rPr>
        <w:t xml:space="preserve">incarcerated person</w:t>
      </w:r>
      <w:r>
        <w:rPr/>
        <w:t xml:space="preserve"> in writing as to his or her conduct and performance. This written evaluation shall include reasons for awarding or not awarding recommended earned early release days for good conduct and good performance. An </w:t>
      </w:r>
      <w:r>
        <w:t>((</w:t>
      </w:r>
      <w:r>
        <w:rPr>
          <w:strike/>
        </w:rPr>
        <w:t xml:space="preserve">inmate</w:t>
      </w:r>
      <w:r>
        <w:t>))</w:t>
      </w:r>
      <w:r>
        <w:rPr/>
        <w:t xml:space="preserve"> </w:t>
      </w:r>
      <w:r>
        <w:rPr>
          <w:u w:val="single"/>
        </w:rPr>
        <w:t xml:space="preserve">incarcerated person</w:t>
      </w:r>
      <w:r>
        <w:rPr/>
        <w:t xml:space="preserve"> is not eligible to receive earned early release days during any time in which he or she refuses to participate in an available education </w:t>
      </w:r>
      <w:r>
        <w:t>((</w:t>
      </w:r>
      <w:r>
        <w:rPr>
          <w:strike/>
        </w:rPr>
        <w:t xml:space="preserve">or work</w:t>
      </w:r>
      <w:r>
        <w:t>))</w:t>
      </w:r>
      <w:r>
        <w:rPr/>
        <w:t xml:space="preserve"> program into which he or she has been placed under RCW 72.09.460. </w:t>
      </w:r>
      <w:r>
        <w:rPr>
          <w:u w:val="single"/>
        </w:rPr>
        <w:t xml:space="preserve">An incarcerated person's earned early release days may not be reduced based on the person's choice to not participate in work programs.</w:t>
      </w:r>
    </w:p>
    <w:p>
      <w:pPr>
        <w:spacing w:before="0" w:after="0" w:line="408" w:lineRule="exact"/>
        <w:ind w:left="0" w:right="0" w:firstLine="576"/>
        <w:jc w:val="left"/>
      </w:pPr>
      <w:r>
        <w:rPr/>
        <w:t xml:space="preserve">(3) The department shall provide each </w:t>
      </w:r>
      <w:r>
        <w:t>((</w:t>
      </w:r>
      <w:r>
        <w:rPr>
          <w:strike/>
        </w:rPr>
        <w:t xml:space="preserve">offender</w:t>
      </w:r>
      <w:r>
        <w:t>))</w:t>
      </w:r>
      <w:r>
        <w:rPr/>
        <w:t xml:space="preserve"> </w:t>
      </w:r>
      <w:r>
        <w:rPr>
          <w:u w:val="single"/>
        </w:rPr>
        <w:t xml:space="preserve">incarcerated person</w:t>
      </w:r>
      <w:r>
        <w:rPr/>
        <w:t xml:space="preserve"> in its custody a written description of the system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t>
      </w:r>
      <w:r>
        <w:t>((</w:t>
      </w:r>
      <w:r>
        <w:rPr>
          <w:strike/>
        </w:rPr>
        <w:t xml:space="preserve">work programs, or both,</w:t>
      </w:r>
      <w:r>
        <w:t>))</w:t>
      </w:r>
      <w:r>
        <w:rPr/>
        <w:t xml:space="preserve"> unless exempted as specifically provided in this section. Eligible incarcerated individuals who refuse to participate in available education </w:t>
      </w:r>
      <w:r>
        <w:t>((</w:t>
      </w:r>
      <w:r>
        <w:rPr>
          <w:strike/>
        </w:rPr>
        <w:t xml:space="preserve">or work</w:t>
      </w:r>
      <w:r>
        <w:t>))</w:t>
      </w:r>
      <w:r>
        <w:rPr/>
        <w:t xml:space="preserve"> programs available at no charge to the incarcerated individuals shall lose privileges according to the system established under RCW 72.09.130</w:t>
      </w:r>
      <w:r>
        <w:rPr>
          <w:u w:val="single"/>
        </w:rPr>
        <w:t xml:space="preserve">; however, an incarcerated person's choice to not participate in a work program may not result in loss of privileges under section 11 of this act</w:t>
      </w:r>
      <w:r>
        <w:rPr/>
        <w:t xml:space="preserve">.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The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w:t>
      </w:r>
      <w:r>
        <w:t>((</w:t>
      </w:r>
      <w:r>
        <w:rPr>
          <w:strike/>
        </w:rPr>
        <w:t xml:space="preserve">or work</w:t>
      </w:r>
      <w:r>
        <w:t>))</w:t>
      </w:r>
      <w:r>
        <w:rPr/>
        <w:t xml:space="preserve">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incarcerated individual financial responsibility for programming.</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 "third party" includes a nonprofit entity or community-based postsecondary education program that partners with the department to provide accredited postsecondary education degree and certificate programs at state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2015 c 238 s 1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w:t>
      </w:r>
      <w:r>
        <w:t>((</w:t>
      </w:r>
      <w:r>
        <w:rPr>
          <w:strike/>
        </w:rPr>
        <w:t xml:space="preserve">"Cost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strike/>
        </w:rPr>
        <w:t xml:space="preserve">(b)</w:t>
      </w:r>
      <w:r>
        <w:t>))</w:t>
      </w:r>
      <w:r>
        <w:rPr/>
        <w:t xml:space="preserve"> "Minimum term of confinement" means the minimum amount of time an </w:t>
      </w:r>
      <w:r>
        <w:t>((</w:t>
      </w:r>
      <w:r>
        <w:rPr>
          <w:strike/>
        </w:rPr>
        <w:t xml:space="preserve">inmate</w:t>
      </w:r>
      <w:r>
        <w:t>))</w:t>
      </w:r>
      <w:r>
        <w:rPr/>
        <w:t xml:space="preserve"> </w:t>
      </w:r>
      <w:r>
        <w:rPr>
          <w:u w:val="single"/>
        </w:rPr>
        <w:t xml:space="preserve">incarcerated person</w:t>
      </w:r>
      <w:r>
        <w:rPr/>
        <w:t xml:space="preserve"> will be confined in the custody of the department, considering the sentence imposed and adjusted for the total potential earned early release time available to the </w:t>
      </w:r>
      <w:r>
        <w:t>((</w:t>
      </w:r>
      <w:r>
        <w:rPr>
          <w:strike/>
        </w:rPr>
        <w:t xml:space="preserve">inmate</w:t>
      </w:r>
      <w:r>
        <w:t>))</w:t>
      </w:r>
      <w:r>
        <w:rPr/>
        <w:t xml:space="preserve"> </w:t>
      </w:r>
      <w:r>
        <w:rPr>
          <w:u w:val="single"/>
        </w:rPr>
        <w:t xml:space="preserve">incarcerated person</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w:t>
      </w:r>
      <w:r>
        <w:t>((</w:t>
      </w:r>
      <w:r>
        <w:rPr>
          <w:strike/>
        </w:rPr>
        <w:t xml:space="preserve">inmate</w:t>
      </w:r>
      <w:r>
        <w:t>))</w:t>
      </w:r>
      <w:r>
        <w:rPr/>
        <w:t xml:space="preserve"> </w:t>
      </w:r>
      <w:r>
        <w:rPr>
          <w:u w:val="single"/>
        </w:rPr>
        <w:t xml:space="preserve">incarcerated person</w:t>
      </w:r>
      <w:r>
        <w:rPr/>
        <w:t xml:space="preserve">, except as provided in subsection</w:t>
      </w:r>
      <w:r>
        <w:t>((</w:t>
      </w:r>
      <w:r>
        <w:rPr>
          <w:strike/>
        </w:rPr>
        <w:t xml:space="preserve">s (4) and</w:t>
      </w:r>
      <w:r>
        <w:t>))</w:t>
      </w:r>
      <w:r>
        <w:rPr/>
        <w:t xml:space="preserve"> (8) of this section, receives any funds in addition to his or her wages or gratuities, except settlements or awards resulting from legal action, the additional funds shall be subject to the following </w:t>
      </w:r>
      <w:r>
        <w:rPr>
          <w:u w:val="single"/>
        </w:rPr>
        <w:t xml:space="preserve">maximum allowable</w:t>
      </w:r>
      <w:r>
        <w:rPr/>
        <w:t xml:space="preserve"> deductions and the priorities established in chapter 72.11 RCW:</w:t>
      </w:r>
    </w:p>
    <w:p>
      <w:pPr>
        <w:spacing w:before="0" w:after="0" w:line="408" w:lineRule="exact"/>
        <w:ind w:left="0" w:right="0" w:firstLine="576"/>
        <w:jc w:val="left"/>
      </w:pPr>
      <w:r>
        <w:rPr/>
        <w:t xml:space="preserve">(a) </w:t>
      </w:r>
      <w:r>
        <w:t>((</w:t>
      </w:r>
      <w:r>
        <w:rPr>
          <w:strike/>
        </w:rPr>
        <w:t xml:space="preserve">Five</w:t>
      </w:r>
      <w:r>
        <w:t>))</w:t>
      </w:r>
      <w:r>
        <w:rPr/>
        <w:t xml:space="preserve"> </w:t>
      </w:r>
      <w:r>
        <w:rPr>
          <w:u w:val="single"/>
        </w:rPr>
        <w:t xml:space="preserve">10</w:t>
      </w:r>
      <w:r>
        <w:rPr/>
        <w:t xml:space="preserve"> percent to the crime victims' compensation account provided in RCW 7.68.045;</w:t>
      </w:r>
    </w:p>
    <w:p>
      <w:pPr>
        <w:spacing w:before="0" w:after="0" w:line="408" w:lineRule="exact"/>
        <w:ind w:left="0" w:right="0" w:firstLine="576"/>
        <w:jc w:val="left"/>
      </w:pPr>
      <w:r>
        <w:rPr/>
        <w:t xml:space="preserve">(b) </w:t>
      </w:r>
      <w:r>
        <w:t>((</w:t>
      </w:r>
      <w:r>
        <w:rPr>
          <w:strike/>
        </w:rPr>
        <w:t xml:space="preserve">Ten</w:t>
      </w:r>
      <w:r>
        <w:t>))</w:t>
      </w:r>
      <w:r>
        <w:rPr/>
        <w:t xml:space="preserve"> </w:t>
      </w:r>
      <w:r>
        <w:rPr>
          <w:u w:val="single"/>
        </w:rPr>
        <w:t xml:space="preserve">50</w:t>
      </w:r>
      <w:r>
        <w:rPr/>
        <w:t xml:space="preserve"> percent to a department personal </w:t>
      </w:r>
      <w:r>
        <w:t>((</w:t>
      </w:r>
      <w:r>
        <w:rPr>
          <w:strike/>
        </w:rPr>
        <w:t xml:space="preserve">inmate</w:t>
      </w:r>
      <w:r>
        <w:t>))</w:t>
      </w:r>
      <w:r>
        <w:rPr/>
        <w:t xml:space="preserve"> savings account;</w:t>
      </w:r>
    </w:p>
    <w:p>
      <w:pPr>
        <w:spacing w:before="0" w:after="0" w:line="408" w:lineRule="exact"/>
        <w:ind w:left="0" w:right="0" w:firstLine="576"/>
        <w:jc w:val="left"/>
      </w:pPr>
      <w:r>
        <w:rPr/>
        <w:t xml:space="preserve">(c) </w:t>
      </w:r>
      <w:r>
        <w:t>((</w:t>
      </w:r>
      <w:r>
        <w:rPr>
          <w:strike/>
        </w:rPr>
        <w:t xml:space="preserve">Twenty</w:t>
      </w:r>
      <w:r>
        <w:t>))</w:t>
      </w:r>
      <w:r>
        <w:rPr/>
        <w:t xml:space="preserve"> </w:t>
      </w:r>
      <w:r>
        <w:rPr>
          <w:u w:val="single"/>
        </w:rPr>
        <w:t xml:space="preserve">10</w:t>
      </w:r>
      <w:r>
        <w:rPr/>
        <w:t xml:space="preserve"> percent for payment of legal financial obligations for all </w:t>
      </w:r>
      <w:r>
        <w:t>((</w:t>
      </w:r>
      <w:r>
        <w:rPr>
          <w:strike/>
        </w:rPr>
        <w:t xml:space="preserve">inmates</w:t>
      </w:r>
      <w:r>
        <w:t>))</w:t>
      </w:r>
      <w:r>
        <w:rPr/>
        <w:t xml:space="preserve"> </w:t>
      </w:r>
      <w:r>
        <w:rPr>
          <w:u w:val="single"/>
        </w:rPr>
        <w:t xml:space="preserve">incarcerated persons</w:t>
      </w:r>
      <w:r>
        <w:rPr/>
        <w:t xml:space="preserve"> who have legal financial obligations owing in any Washington state superior court;</w:t>
      </w:r>
    </w:p>
    <w:p>
      <w:pPr>
        <w:spacing w:before="0" w:after="0" w:line="408" w:lineRule="exact"/>
        <w:ind w:left="0" w:right="0" w:firstLine="576"/>
        <w:jc w:val="left"/>
      </w:pPr>
      <w:r>
        <w:rPr/>
        <w:t xml:space="preserve">(d) </w:t>
      </w:r>
      <w:r>
        <w:t>((</w:t>
      </w:r>
      <w:r>
        <w:rPr>
          <w:strike/>
        </w:rPr>
        <w:t xml:space="preserve">Twenty</w:t>
      </w:r>
      <w:r>
        <w:t>))</w:t>
      </w:r>
      <w:r>
        <w:rPr/>
        <w:t xml:space="preserve"> </w:t>
      </w:r>
      <w:r>
        <w:rPr>
          <w:u w:val="single"/>
        </w:rPr>
        <w:t xml:space="preserve">20</w:t>
      </w:r>
      <w:r>
        <w:rPr/>
        <w:t xml:space="preserve"> percent for any child support owed under a support order;</w:t>
      </w:r>
    </w:p>
    <w:p>
      <w:pPr>
        <w:spacing w:before="0" w:after="0" w:line="408" w:lineRule="exact"/>
        <w:ind w:left="0" w:right="0" w:firstLine="576"/>
        <w:jc w:val="left"/>
      </w:pPr>
      <w:r>
        <w:rPr/>
        <w:t xml:space="preserve">(e) </w:t>
      </w:r>
      <w:r>
        <w:t>((</w:t>
      </w:r>
      <w:r>
        <w:rPr>
          <w:strike/>
        </w:rPr>
        <w:t xml:space="preserve">Twenty percent to the department to contribute to the cost of incarceration; and</w:t>
      </w:r>
    </w:p>
    <w:p>
      <w:pPr>
        <w:spacing w:before="0" w:after="0" w:line="408" w:lineRule="exact"/>
        <w:ind w:left="0" w:right="0" w:firstLine="576"/>
        <w:jc w:val="left"/>
      </w:pPr>
      <w:r>
        <w:rPr>
          <w:strike/>
        </w:rPr>
        <w:t xml:space="preserve">(f) Twenty</w:t>
      </w:r>
      <w:r>
        <w:t>))</w:t>
      </w:r>
      <w:r>
        <w:rPr/>
        <w:t xml:space="preserve"> </w:t>
      </w:r>
      <w:r>
        <w:rPr>
          <w:u w:val="single"/>
        </w:rPr>
        <w:t xml:space="preserve">10</w:t>
      </w:r>
      <w:r>
        <w:rPr/>
        <w:t xml:space="preserve"> percent for payment of any civil judgment for assault for all </w:t>
      </w:r>
      <w:r>
        <w:t>((</w:t>
      </w:r>
      <w:r>
        <w:rPr>
          <w:strike/>
        </w:rPr>
        <w:t xml:space="preserve">inmates</w:t>
      </w:r>
      <w:r>
        <w:t>))</w:t>
      </w:r>
      <w:r>
        <w:rPr/>
        <w:t xml:space="preserve"> </w:t>
      </w:r>
      <w:r>
        <w:rPr>
          <w:u w:val="single"/>
        </w:rPr>
        <w:t xml:space="preserve">incarcerated persons</w:t>
      </w:r>
      <w:r>
        <w:rPr/>
        <w:t xml:space="preserve"> who are subject to a civil judgment for assault in any Washington state court or federal court</w:t>
      </w:r>
      <w:r>
        <w:rPr>
          <w:u w:val="single"/>
        </w:rPr>
        <w:t xml:space="preserve">; and</w:t>
      </w:r>
    </w:p>
    <w:p>
      <w:pPr>
        <w:spacing w:before="0" w:after="0" w:line="408" w:lineRule="exact"/>
        <w:ind w:left="0" w:right="0" w:firstLine="576"/>
        <w:jc w:val="left"/>
      </w:pPr>
      <w:r>
        <w:rPr>
          <w:u w:val="single"/>
        </w:rPr>
        <w:t xml:space="preserve">(f) 10 percent for debts owed to the department</w:t>
      </w:r>
      <w:r>
        <w:rPr/>
        <w:t xml:space="preserve">.</w:t>
      </w:r>
    </w:p>
    <w:p>
      <w:pPr>
        <w:spacing w:before="0" w:after="0" w:line="408" w:lineRule="exact"/>
        <w:ind w:left="0" w:right="0" w:firstLine="576"/>
        <w:jc w:val="left"/>
      </w:pPr>
      <w:r>
        <w:rPr/>
        <w:t xml:space="preserve">(3) When an </w:t>
      </w:r>
      <w:r>
        <w:t>((</w:t>
      </w:r>
      <w:r>
        <w:rPr>
          <w:strike/>
        </w:rPr>
        <w:t xml:space="preserve">inmate</w:t>
      </w:r>
      <w:r>
        <w:t>))</w:t>
      </w:r>
      <w:r>
        <w:rPr/>
        <w:t xml:space="preserve"> </w:t>
      </w:r>
      <w:r>
        <w:rPr>
          <w:u w:val="single"/>
        </w:rPr>
        <w:t xml:space="preserve">incarcerated person</w:t>
      </w:r>
      <w:r>
        <w:rPr/>
        <w:t xml:space="preserve">, except as provided in subsection </w:t>
      </w:r>
      <w:r>
        <w:t>((</w:t>
      </w:r>
      <w:r>
        <w:rPr>
          <w:strike/>
        </w:rPr>
        <w:t xml:space="preserve">(9)</w:t>
      </w:r>
      <w:r>
        <w:t>))</w:t>
      </w:r>
      <w:r>
        <w:rPr/>
        <w:t xml:space="preserve"> </w:t>
      </w:r>
      <w:r>
        <w:rPr>
          <w:u w:val="single"/>
        </w:rPr>
        <w:t xml:space="preserve">(8)</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w:t>
      </w:r>
      <w:r>
        <w:t>((</w:t>
      </w:r>
      <w:r>
        <w:rPr>
          <w:strike/>
        </w:rPr>
        <w:t xml:space="preserve">inmate</w:t>
      </w:r>
      <w:r>
        <w:t>))</w:t>
      </w:r>
      <w:r>
        <w:rPr/>
        <w:t xml:space="preserve"> </w:t>
      </w:r>
      <w:r>
        <w:rPr>
          <w:u w:val="single"/>
        </w:rPr>
        <w:t xml:space="preserve">incarcerated person</w:t>
      </w:r>
      <w:r>
        <w:rPr/>
        <w:t xml:space="preserve"> who is subject to a child support order receives funds from an inheritance, the deduction required under subsection (2)(e) </w:t>
      </w:r>
      <w:r>
        <w:t>((</w:t>
      </w:r>
      <w:r>
        <w:rPr>
          <w:strike/>
        </w:rPr>
        <w:t xml:space="preserve">and (f)</w:t>
      </w:r>
      <w:r>
        <w:t>))</w:t>
      </w:r>
      <w:r>
        <w:rPr/>
        <w:t xml:space="preserve"> of this section shall only apply after the child support obligation has been paid in full.</w:t>
      </w:r>
    </w:p>
    <w:p>
      <w:pPr>
        <w:spacing w:before="0" w:after="0" w:line="408" w:lineRule="exact"/>
        <w:ind w:left="0" w:right="0" w:firstLine="576"/>
        <w:jc w:val="left"/>
      </w:pPr>
      <w:r>
        <w:rPr/>
        <w:t xml:space="preserve">(5) </w:t>
      </w:r>
      <w:r>
        <w:t>((</w:t>
      </w:r>
      <w:r>
        <w:rPr>
          <w:strike/>
        </w:rPr>
        <w:t xml:space="preserve">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strike/>
        </w:rPr>
        <w:t xml:space="preserve">(6)</w:t>
      </w:r>
      <w:r>
        <w:t>))</w:t>
      </w:r>
      <w:r>
        <w:rPr/>
        <w:t xml:space="preserve">(a) The deductions required under subsection (2) of this section shall not apply to funds received by the department from an </w:t>
      </w:r>
      <w:r>
        <w:t>((</w:t>
      </w:r>
      <w:r>
        <w:rPr>
          <w:strike/>
        </w:rPr>
        <w:t xml:space="preserve">offender</w:t>
      </w:r>
      <w:r>
        <w:t>))</w:t>
      </w:r>
      <w:r>
        <w:rPr/>
        <w:t xml:space="preserve"> </w:t>
      </w:r>
      <w:r>
        <w:rPr>
          <w:u w:val="single"/>
        </w:rPr>
        <w:t xml:space="preserve">incarcerated person</w:t>
      </w:r>
      <w:r>
        <w:rPr/>
        <w:t xml:space="preserve"> or from a third party on behalf of an </w:t>
      </w:r>
      <w:r>
        <w:t>((</w:t>
      </w:r>
      <w:r>
        <w:rPr>
          <w:strike/>
        </w:rPr>
        <w:t xml:space="preserve">offender</w:t>
      </w:r>
      <w:r>
        <w:t>))</w:t>
      </w:r>
      <w:r>
        <w:rPr/>
        <w:t xml:space="preserve"> </w:t>
      </w:r>
      <w:r>
        <w:rPr>
          <w:u w:val="single"/>
        </w:rPr>
        <w:t xml:space="preserve">incarcerated person</w:t>
      </w:r>
      <w:r>
        <w:rPr/>
        <w:t xml:space="preserve"> for payment of education or vocational programs or postsecondary </w:t>
      </w:r>
      <w:r>
        <w:t>((</w:t>
      </w:r>
      <w:r>
        <w:rPr>
          <w:strike/>
        </w:rPr>
        <w:t xml:space="preserve">education</w:t>
      </w:r>
      <w:r>
        <w:t>))</w:t>
      </w:r>
      <w:r>
        <w:rPr/>
        <w:t xml:space="preserve"> degree </w:t>
      </w:r>
      <w:r>
        <w:rPr>
          <w:u w:val="single"/>
        </w:rPr>
        <w:t xml:space="preserve">or certificate education</w:t>
      </w:r>
      <w:r>
        <w:rPr/>
        <w:t xml:space="preserv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deductions required under subsection (2) of this section shall not apply to any money received by the department, on behalf of an </w:t>
      </w:r>
      <w:r>
        <w:t>((</w:t>
      </w:r>
      <w:r>
        <w:rPr>
          <w:strike/>
        </w:rPr>
        <w:t xml:space="preserve">inmate</w:t>
      </w:r>
      <w:r>
        <w:t>))</w:t>
      </w:r>
      <w:r>
        <w:rPr/>
        <w:t xml:space="preserve"> </w:t>
      </w:r>
      <w:r>
        <w:rPr>
          <w:u w:val="single"/>
        </w:rPr>
        <w:t xml:space="preserve">incarcerated person</w:t>
      </w:r>
      <w:r>
        <w:rPr/>
        <w:t xml:space="preserve">, from family or other outside sources for the payment of postage expenses. Money received under this subsection may only be used for the payment of postage expenses and may not be transferred to any other account or purpose. Money that remains unused in the </w:t>
      </w:r>
      <w:r>
        <w:t>((</w:t>
      </w:r>
      <w:r>
        <w:rPr>
          <w:strike/>
        </w:rPr>
        <w:t xml:space="preserve">inmate's</w:t>
      </w:r>
      <w:r>
        <w:t>))</w:t>
      </w:r>
      <w:r>
        <w:rPr/>
        <w:t xml:space="preserve"> </w:t>
      </w:r>
      <w:r>
        <w:rPr>
          <w:u w:val="single"/>
        </w:rPr>
        <w:t xml:space="preserve">incarcerated person's</w:t>
      </w:r>
      <w:r>
        <w:rPr/>
        <w:t xml:space="preserve"> postage fund at the time of release shall be subject to the deductions outlined in subsection (2)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deductions required under subsection (2) of this section do not apply to any money received by the department on behalf of an </w:t>
      </w:r>
      <w:r>
        <w:t>((</w:t>
      </w:r>
      <w:r>
        <w:rPr>
          <w:strike/>
        </w:rPr>
        <w:t xml:space="preserve">inmate</w:t>
      </w:r>
      <w:r>
        <w:t>))</w:t>
      </w:r>
      <w:r>
        <w:rPr/>
        <w:t xml:space="preserve"> </w:t>
      </w:r>
      <w:r>
        <w:rPr>
          <w:u w:val="single"/>
        </w:rPr>
        <w:t xml:space="preserve">incarcerated person</w:t>
      </w:r>
      <w:r>
        <w:rPr/>
        <w:t xml:space="preserve"> from family or other outside sources for the payment of certain medical expenses. Money received under this subsection may only be used for the payment of medical expenses associated with the purchase of eyeglasses, over-the-counter medications, and </w:t>
      </w:r>
      <w:r>
        <w:t>((</w:t>
      </w:r>
      <w:r>
        <w:rPr>
          <w:strike/>
        </w:rPr>
        <w:t xml:space="preserve">offender</w:t>
      </w:r>
      <w:r>
        <w:t>))</w:t>
      </w:r>
      <w:r>
        <w:rPr/>
        <w:t xml:space="preserve"> </w:t>
      </w:r>
      <w:r>
        <w:rPr>
          <w:u w:val="single"/>
        </w:rPr>
        <w:t xml:space="preserve">incarcerated person</w:t>
      </w:r>
      <w:r>
        <w:rPr/>
        <w:t xml:space="preserve"> copayments. Funds received specifically for these purposes may not be transferred to any other account or purpose. Money that remains unused in the </w:t>
      </w:r>
      <w:r>
        <w:t>((</w:t>
      </w:r>
      <w:r>
        <w:rPr>
          <w:strike/>
        </w:rPr>
        <w:t xml:space="preserve">inmate's</w:t>
      </w:r>
      <w:r>
        <w:t>))</w:t>
      </w:r>
      <w:r>
        <w:rPr/>
        <w:t xml:space="preserve"> </w:t>
      </w:r>
      <w:r>
        <w:rPr>
          <w:u w:val="single"/>
        </w:rPr>
        <w:t xml:space="preserve">incarcerated person's</w:t>
      </w:r>
      <w:r>
        <w:rPr/>
        <w:t xml:space="preserve"> medical fund at the time of release is subject to deductions under subsection (2) of this section.</w:t>
      </w:r>
    </w:p>
    <w:p>
      <w:pPr>
        <w:spacing w:before="0" w:after="0" w:line="408" w:lineRule="exact"/>
        <w:ind w:left="0" w:right="0" w:firstLine="576"/>
        <w:jc w:val="left"/>
      </w:pPr>
      <w:r>
        <w:t>((</w:t>
      </w:r>
      <w:r>
        <w:rPr>
          <w:strike/>
        </w:rPr>
        <w:t xml:space="preserve">(9) Inmates</w:t>
      </w:r>
      <w:r>
        <w:t>))</w:t>
      </w:r>
      <w:r>
        <w:rPr/>
        <w:t xml:space="preserve"> </w:t>
      </w:r>
      <w:r>
        <w:rPr>
          <w:u w:val="single"/>
        </w:rPr>
        <w:t xml:space="preserve">(8) Incarcerated persons</w:t>
      </w:r>
      <w:r>
        <w:rPr/>
        <w:t xml:space="preserve"> sentenced to life imprisonment without possibility of release or sentenced to death under chapter 10.95 RCW receives funds, deductions are required under subsection (2) of this section, with the exception of a personal </w:t>
      </w:r>
      <w:r>
        <w:t>((</w:t>
      </w:r>
      <w:r>
        <w:rPr>
          <w:strike/>
        </w:rPr>
        <w:t xml:space="preserve">inmate</w:t>
      </w:r>
      <w:r>
        <w:t>))</w:t>
      </w:r>
      <w:r>
        <w:rPr/>
        <w:t xml:space="preserve"> savings account under subsection (2)(b)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secretary of the department of corrections, or his or her designee, may exempt an </w:t>
      </w:r>
      <w:r>
        <w:t>((</w:t>
      </w:r>
      <w:r>
        <w:rPr>
          <w:strike/>
        </w:rPr>
        <w:t xml:space="preserve">inmate</w:t>
      </w:r>
      <w:r>
        <w:t>))</w:t>
      </w:r>
      <w:r>
        <w:rPr/>
        <w:t xml:space="preserve"> </w:t>
      </w:r>
      <w:r>
        <w:rPr>
          <w:u w:val="single"/>
        </w:rPr>
        <w:t xml:space="preserve">incarcerated person</w:t>
      </w:r>
      <w:r>
        <w:rPr/>
        <w:t xml:space="preserve"> from a personal </w:t>
      </w:r>
      <w:r>
        <w:t>((</w:t>
      </w:r>
      <w:r>
        <w:rPr>
          <w:strike/>
        </w:rPr>
        <w:t xml:space="preserve">inmate</w:t>
      </w:r>
      <w:r>
        <w:t>))</w:t>
      </w:r>
      <w:r>
        <w:rPr/>
        <w:t xml:space="preserve"> </w:t>
      </w:r>
      <w:r>
        <w:rPr>
          <w:u w:val="single"/>
        </w:rPr>
        <w:t xml:space="preserve">incarcerated person</w:t>
      </w:r>
      <w:r>
        <w:rPr/>
        <w:t xml:space="preserve"> savings account under subsection (2)(b) of this section if the </w:t>
      </w:r>
      <w:r>
        <w:t>((</w:t>
      </w:r>
      <w:r>
        <w:rPr>
          <w:strike/>
        </w:rPr>
        <w:t xml:space="preserve">inmate's</w:t>
      </w:r>
      <w:r>
        <w:t>))</w:t>
      </w:r>
      <w:r>
        <w:rPr/>
        <w:t xml:space="preserve"> </w:t>
      </w:r>
      <w:r>
        <w:rPr>
          <w:u w:val="single"/>
        </w:rPr>
        <w:t xml:space="preserve">incarcerated person's</w:t>
      </w:r>
      <w:r>
        <w:rPr/>
        <w:t xml:space="preserve"> earliest release date is beyond the </w:t>
      </w:r>
      <w:r>
        <w:t>((</w:t>
      </w:r>
      <w:r>
        <w:rPr>
          <w:strike/>
        </w:rPr>
        <w:t xml:space="preserve">inmate's</w:t>
      </w:r>
      <w:r>
        <w:t>))</w:t>
      </w:r>
      <w:r>
        <w:rPr/>
        <w:t xml:space="preserve"> </w:t>
      </w:r>
      <w:r>
        <w:rPr>
          <w:u w:val="single"/>
        </w:rPr>
        <w:t xml:space="preserve">incarcerated person's</w:t>
      </w:r>
      <w:r>
        <w:rPr/>
        <w:t xml:space="preserve"> life expectancy.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interest earned on </w:t>
      </w:r>
      <w:r>
        <w:t>((</w:t>
      </w:r>
      <w:r>
        <w:rPr>
          <w:strike/>
        </w:rPr>
        <w:t xml:space="preserve">an inmate</w:t>
      </w:r>
      <w:r>
        <w:t>))</w:t>
      </w:r>
      <w:r>
        <w:rPr/>
        <w:t xml:space="preserve"> </w:t>
      </w:r>
      <w:r>
        <w:rPr>
          <w:u w:val="single"/>
        </w:rPr>
        <w:t xml:space="preserve">a personal</w:t>
      </w:r>
      <w:r>
        <w:rPr/>
        <w:t xml:space="preserv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Nothing in this section shall limit the authority of the department of social and health services division of child support, the county clerk, or a restitution recipient from taking collection action against an </w:t>
      </w:r>
      <w:r>
        <w:t>((</w:t>
      </w:r>
      <w:r>
        <w:rPr>
          <w:strike/>
        </w:rPr>
        <w:t xml:space="preserve">inmate's</w:t>
      </w:r>
      <w:r>
        <w:t>))</w:t>
      </w:r>
      <w:r>
        <w:rPr/>
        <w:t xml:space="preserve"> </w:t>
      </w:r>
      <w:r>
        <w:rPr>
          <w:u w:val="single"/>
        </w:rPr>
        <w:t xml:space="preserve">incarcerated person's</w:t>
      </w:r>
      <w:r>
        <w:rPr/>
        <w:t xml:space="preserve"> moneys, assets, or property pursuant to chapter 9.94A, 26.23, 74.20, or 74.20A RCW including, but not limited to, the collection of moneys received by the </w:t>
      </w:r>
      <w:r>
        <w:t>((</w:t>
      </w:r>
      <w:r>
        <w:rPr>
          <w:strike/>
        </w:rPr>
        <w:t xml:space="preserve">inmate</w:t>
      </w:r>
      <w:r>
        <w:t>))</w:t>
      </w:r>
      <w:r>
        <w:rPr/>
        <w:t xml:space="preserve"> </w:t>
      </w:r>
      <w:r>
        <w:rPr>
          <w:u w:val="single"/>
        </w:rPr>
        <w:t xml:space="preserve">incarcerated person</w:t>
      </w:r>
      <w:r>
        <w:rPr/>
        <w:t xml:space="preserve"> from settlements or awards resulting from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Except when ordered by a court for community restitution, incarcerated persons are not required to work or otherwise participate in work programs under RCW 72.09.100. Work programs are voluntary, and incarcerated persons may choose to participate or refuse to participate in such programs. The department may not issue infractions or engage in punitive actions against any incarcerated person who refuses to participate in work programs. Incarcerated persons participating in classes I, II, III, or IV programs must be paid a wage or gratuity for their work as provided under RCW 72.09.100.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corrections shall:</w:t>
      </w:r>
    </w:p>
    <w:p>
      <w:pPr>
        <w:spacing w:before="0" w:after="0" w:line="408" w:lineRule="exact"/>
        <w:ind w:left="0" w:right="0" w:firstLine="576"/>
        <w:jc w:val="left"/>
      </w:pPr>
      <w:r>
        <w:rPr/>
        <w:t xml:space="preserve">(a) Determine all items and services charged to incarcerated persons under RCW 72.09.450 and 72.09.470, and departmental policy, and shall itemize the costs of those items and services;</w:t>
      </w:r>
    </w:p>
    <w:p>
      <w:pPr>
        <w:spacing w:before="0" w:after="0" w:line="408" w:lineRule="exact"/>
        <w:ind w:left="0" w:right="0" w:firstLine="576"/>
        <w:jc w:val="left"/>
      </w:pPr>
      <w:r>
        <w:rPr/>
        <w:t xml:space="preserve">(b) Calculate the average debts owed by incarcerated persons to the department for items and services under (a) of this subsection;</w:t>
      </w:r>
    </w:p>
    <w:p>
      <w:pPr>
        <w:spacing w:before="0" w:after="0" w:line="408" w:lineRule="exact"/>
        <w:ind w:left="0" w:right="0" w:firstLine="576"/>
        <w:jc w:val="left"/>
      </w:pPr>
      <w:r>
        <w:rPr/>
        <w:t xml:space="preserve">(c) Calculate the average percentage of costs for items and services under (a) of this subsection actually paid by an average incarcerated person to the department prior to release from confinement;</w:t>
      </w:r>
    </w:p>
    <w:p>
      <w:pPr>
        <w:spacing w:before="0" w:after="0" w:line="408" w:lineRule="exact"/>
        <w:ind w:left="0" w:right="0" w:firstLine="576"/>
        <w:jc w:val="left"/>
      </w:pPr>
      <w:r>
        <w:rPr/>
        <w:t xml:space="preserve">(d) Calculate the average debts owed by incarcerated persons to the department for items and services under (a) of this subsection upon release from confinement; and</w:t>
      </w:r>
    </w:p>
    <w:p>
      <w:pPr>
        <w:spacing w:before="0" w:after="0" w:line="408" w:lineRule="exact"/>
        <w:ind w:left="0" w:right="0" w:firstLine="576"/>
        <w:jc w:val="left"/>
      </w:pPr>
      <w:r>
        <w:rPr/>
        <w:t xml:space="preserve">(e) Determine the total amount of debt owed by all persons, regardless of incarceration status, to the department for items and services under (a) of this subsection.</w:t>
      </w:r>
    </w:p>
    <w:p>
      <w:pPr>
        <w:spacing w:before="0" w:after="0" w:line="408" w:lineRule="exact"/>
        <w:ind w:left="0" w:right="0" w:firstLine="576"/>
        <w:jc w:val="left"/>
      </w:pPr>
      <w:r>
        <w:rPr/>
        <w:t xml:space="preserve">(2) The department of corrections shall submit a report with the information under subsection (1) of this section to the governor and the appropriate committees of the legislature by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72</w:t>
      </w:r>
      <w:r>
        <w:rPr/>
        <w:t xml:space="preserve">.</w:t>
      </w:r>
      <w:r>
        <w:t xml:space="preserve">09</w:t>
      </w:r>
      <w:r>
        <w:rPr/>
        <w:t xml:space="preserve">.</w:t>
      </w:r>
      <w:r>
        <w:t xml:space="preserve">400</w:t>
      </w:r>
      <w:r>
        <w:rPr/>
        <w:t xml:space="preserve"> (Work ethic camp program</w:t>
      </w:r>
      <w:r>
        <w:rPr>
          <w:rFonts w:ascii="Times New Roman" w:hAnsi="Times New Roman"/>
        </w:rPr>
        <w:t xml:space="preserve">—</w:t>
      </w:r>
      <w:r>
        <w:rPr/>
        <w:t xml:space="preserve">Findings</w:t>
      </w:r>
      <w:r>
        <w:rPr>
          <w:rFonts w:ascii="Times New Roman" w:hAnsi="Times New Roman"/>
        </w:rPr>
        <w:t xml:space="preserve">—</w:t>
      </w:r>
      <w:r>
        <w:rPr/>
        <w:t xml:space="preserve">Intent) and 1993 c 338 s 1; and</w:t>
      </w:r>
    </w:p>
    <w:p>
      <w:pPr>
        <w:spacing w:before="0" w:after="0" w:line="408" w:lineRule="exact"/>
        <w:ind w:left="0" w:right="0" w:firstLine="576"/>
        <w:jc w:val="left"/>
      </w:pPr>
      <w:r>
        <w:t xml:space="preserve">(2) </w:t>
      </w:r>
      <w:r>
        <w:rPr/>
        <w:t xml:space="preserve">RCW </w:t>
      </w:r>
      <w:r>
        <w:t xml:space="preserve">72</w:t>
      </w:r>
      <w:r>
        <w:rPr/>
        <w:t xml:space="preserve">.</w:t>
      </w:r>
      <w:r>
        <w:t xml:space="preserve">09</w:t>
      </w:r>
      <w:r>
        <w:rPr/>
        <w:t xml:space="preserve">.</w:t>
      </w:r>
      <w:r>
        <w:t xml:space="preserve">410</w:t>
      </w:r>
      <w:r>
        <w:rPr/>
        <w:t xml:space="preserve"> (Work ethic camp program</w:t>
      </w:r>
      <w:r>
        <w:rPr>
          <w:rFonts w:ascii="Times New Roman" w:hAnsi="Times New Roman"/>
        </w:rPr>
        <w:t xml:space="preserve">—</w:t>
      </w:r>
      <w:r>
        <w:rPr/>
        <w:t xml:space="preserve">Generally) and 2013 c 39 s 23 &amp; 1993 c 338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of this act take effect January 1, 2024.</w:t>
      </w:r>
    </w:p>
    <w:p/>
    <w:p>
      <w:pPr>
        <w:jc w:val="center"/>
      </w:pPr>
      <w:r>
        <w:rPr>
          <w:b/>
        </w:rPr>
        <w:t>--- END ---</w:t>
      </w:r>
    </w:p>
    <w:sectPr>
      <w:pgNumType w:start="1"/>
      <w:footerReference xmlns:r="http://schemas.openxmlformats.org/officeDocument/2006/relationships" r:id="R291e0b849c3547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3ec419b8944916" /><Relationship Type="http://schemas.openxmlformats.org/officeDocument/2006/relationships/footer" Target="/word/footer1.xml" Id="R291e0b849c354722" /></Relationships>
</file>