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b50447d6af4972" /></Relationships>
</file>

<file path=word/document.xml><?xml version="1.0" encoding="utf-8"?>
<w:document xmlns:w="http://schemas.openxmlformats.org/wordprocessingml/2006/main">
  <w:body>
    <w:p>
      <w:r>
        <w:t>H-0268.1</w:t>
      </w:r>
    </w:p>
    <w:p>
      <w:pPr>
        <w:jc w:val="center"/>
      </w:pPr>
      <w:r>
        <w:t>_______________________________________________</w:t>
      </w:r>
    </w:p>
    <w:p/>
    <w:p>
      <w:pPr>
        <w:jc w:val="center"/>
      </w:pPr>
      <w:r>
        <w:rPr>
          <w:b/>
        </w:rPr>
        <w:t>HOUSE BILL 1098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Walen, Ramel, Peterson, Senn, Callan, Doglio, Macri, Reeves, Wylie, Pollet, Santos, and Ormsby</w:t>
      </w:r>
    </w:p>
    <w:p/>
    <w:p>
      <w:r>
        <w:rPr>
          <w:t xml:space="preserve">Prefiled 12/30/22.</w:t>
        </w:rPr>
      </w:r>
      <w:r>
        <w:rPr>
          <w:t xml:space="preserve">Read first time 01/09/23.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duty of clergy to report child abuse or neglect; amending RCW 26.44.030; and reenacting and amending RCW 26.44.020.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2021 c 215 s 142 and 2021 c 67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this chapter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w:t>
      </w:r>
      <w:r>
        <w:t>((</w:t>
      </w:r>
      <w:r>
        <w:rPr>
          <w:strike/>
        </w:rPr>
        <w:t xml:space="preserve">Clergy</w:t>
      </w:r>
      <w:r>
        <w:t>))</w:t>
      </w:r>
      <w:r>
        <w:rPr/>
        <w:t xml:space="preserve"> </w:t>
      </w:r>
      <w:r>
        <w:rPr>
          <w:u w:val="single"/>
        </w:rPr>
        <w:t xml:space="preserve">Member of the clergy</w:t>
      </w:r>
      <w:r>
        <w:rPr/>
        <w:t xml:space="preserve">" means any regularly licensed</w:t>
      </w:r>
      <w:r>
        <w:rPr>
          <w:u w:val="single"/>
        </w:rPr>
        <w:t xml:space="preserve">, accredited,</w:t>
      </w:r>
      <w:r>
        <w:rPr/>
        <w:t xml:space="preserve"> or ordained minister, priest, </w:t>
      </w:r>
      <w:r>
        <w:t>((</w:t>
      </w:r>
      <w:r>
        <w:rPr>
          <w:strike/>
        </w:rPr>
        <w:t xml:space="preserve">or</w:t>
      </w:r>
      <w:r>
        <w:t>))</w:t>
      </w:r>
      <w:r>
        <w:rPr/>
        <w:t xml:space="preserve"> rabbi</w:t>
      </w:r>
      <w:r>
        <w:rPr>
          <w:u w:val="single"/>
        </w:rPr>
        <w:t xml:space="preserve">, imam, or similarly situated religious or spiritual leader</w:t>
      </w:r>
      <w:r>
        <w:rPr/>
        <w:t xml:space="preserve"> of any church </w:t>
      </w:r>
      <w:r>
        <w:t>((</w:t>
      </w:r>
      <w:r>
        <w:rPr>
          <w:strike/>
        </w:rPr>
        <w:t xml:space="preserve">or</w:t>
      </w:r>
      <w:r>
        <w:t>))</w:t>
      </w:r>
      <w:r>
        <w:rPr>
          <w:u w:val="single"/>
        </w:rPr>
        <w:t xml:space="preserve">,</w:t>
      </w:r>
      <w:r>
        <w:rPr/>
        <w:t xml:space="preserve"> religious denomination, </w:t>
      </w:r>
      <w:r>
        <w:rPr>
          <w:u w:val="single"/>
        </w:rPr>
        <w:t xml:space="preserve">religious body, spiritual community, or sect, or person performing official duties that are recognized as the duties of a member of the clergy under the discipline, tenets, doctrine, or custom of the person's church, religious denomination, religious body, spiritual community, or sect,</w:t>
      </w:r>
      <w:r>
        <w:rPr/>
        <w:t xml:space="preserve"> whether acting in an individual capacity or as an employee </w:t>
      </w:r>
      <w:r>
        <w:t>((</w:t>
      </w:r>
      <w:r>
        <w:rPr>
          <w:strike/>
        </w:rPr>
        <w:t xml:space="preserve">or</w:t>
      </w:r>
      <w:r>
        <w:t>))</w:t>
      </w:r>
      <w:r>
        <w:rPr>
          <w:u w:val="single"/>
        </w:rPr>
        <w:t xml:space="preserve">,</w:t>
      </w:r>
      <w:r>
        <w:rPr/>
        <w:t xml:space="preserve"> agent</w:t>
      </w:r>
      <w:r>
        <w:rPr>
          <w:u w:val="single"/>
        </w:rPr>
        <w:t xml:space="preserve">, or official</w:t>
      </w:r>
      <w:r>
        <w:rPr/>
        <w:t xml:space="preserve">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(12)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(13)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(14)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(15)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(16) "Institution" means a private or public hospital or any other facility providing medical diagnosis, treatment, or care.</w:t>
      </w:r>
    </w:p>
    <w:p>
      <w:pPr>
        <w:spacing w:before="0" w:after="0" w:line="408" w:lineRule="exact"/>
        <w:ind w:left="0" w:right="0" w:firstLine="576"/>
        <w:jc w:val="left"/>
      </w:pPr>
      <w:r>
        <w:rPr/>
        <w:t xml:space="preserve">(17)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(18)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(19)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experiencing homelessness, or exposure to domestic violence as defined in RCW 7.105.010 that is perpetrated against someone other than the child does not constitute negligent treatment or maltreatment in and of itself.</w:t>
      </w:r>
    </w:p>
    <w:p>
      <w:pPr>
        <w:spacing w:before="0" w:after="0" w:line="408" w:lineRule="exact"/>
        <w:ind w:left="0" w:right="0" w:firstLine="576"/>
        <w:jc w:val="left"/>
      </w:pPr>
      <w:r>
        <w:rPr/>
        <w:t xml:space="preserve">(20)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(21)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(22)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(23)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(24)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(25)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(26)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(27) "Sexually aggressive youth" means a child who is defined in RCW 74.13.075(1)(b) as being a sexually aggressive youth.</w:t>
      </w:r>
    </w:p>
    <w:p>
      <w:pPr>
        <w:spacing w:before="0" w:after="0" w:line="408" w:lineRule="exact"/>
        <w:ind w:left="0" w:right="0" w:firstLine="576"/>
        <w:jc w:val="left"/>
      </w:pPr>
      <w:r>
        <w:rPr/>
        <w:t xml:space="preserve">(28)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(29)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2019 c 172 s 6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w:t>
      </w:r>
      <w:r>
        <w:rPr>
          <w:u w:val="single"/>
        </w:rPr>
        <w:t xml:space="preserve">(i) The reporting requirement in (a) of this subsection also applies to members of the clergy, except with regard to information that a member of the clergy obtains in the member's professional character as a religious or spiritual advisor when the information is obtained solely as a result of a confession made pursuant to the clergy-penitent privilege as provided in RCW 5.60.060(3), and the member of the clergy is authorized to hear such confession, and has a duty under the discipline, tenets, doctrine, or custom of the member's church, religious denomination, religious body, spiritual community, or sect to keep the confession secret. The clergy-penitent privilege does not apply and the member of the clergy shall report child abuse or neglect if the member of the clergy has received the information from any source other than from a confession.</w:t>
      </w:r>
    </w:p>
    <w:p>
      <w:pPr>
        <w:spacing w:before="0" w:after="0" w:line="408" w:lineRule="exact"/>
        <w:ind w:left="0" w:right="0" w:firstLine="576"/>
        <w:jc w:val="left"/>
      </w:pPr>
      <w:r>
        <w:rPr>
          <w:u w:val="single"/>
        </w:rPr>
        <w:t xml:space="preserve">(ii) Nothing in this subsection (1)(g) limits a member of the clergy's duty to report child abuse or neglect when the member of the clergy is acting in some other capacity that would otherwise require them to make a report.</w:t>
      </w:r>
    </w:p>
    <w:p>
      <w:pPr>
        <w:spacing w:before="0" w:after="0" w:line="408" w:lineRule="exact"/>
        <w:ind w:left="0" w:right="0" w:firstLine="576"/>
        <w:jc w:val="left"/>
      </w:pPr>
      <w:r>
        <w:rPr>
          <w:u w:val="single"/>
        </w:rPr>
        <w:t xml:space="preserve">(h)</w:t>
      </w:r>
      <w:r>
        <w:rPr/>
        <w:t xml:space="preserve">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that a child is a candidate for foster care as defined in RCW 26.44.020, the department may provide prevention and family services and programs to the child's parents, guardian, or caregiver. The department may not be held civilly liable for the decision regarding whether to provide prevention and family services and programs, or for the provision of those services and programs, for a child determined to be a candidate for foster care.</w:t>
      </w:r>
    </w:p>
    <w:p>
      <w:pPr>
        <w:spacing w:before="0" w:after="0" w:line="408" w:lineRule="exact"/>
        <w:ind w:left="0" w:right="0" w:firstLine="576"/>
        <w:jc w:val="left"/>
      </w:pPr>
      <w:r>
        <w:rPr/>
        <w:t xml:space="preserve">(11)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(12)(a)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Indicates a child's health, safety, and welfare will be seriously endangered if not taken into custody for reasons including, but not limited to, sexual abuse and sexual exploitation of the child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In addition, the department may use a family assessment response to assess for and provide prevention and family services and programs, as defined in RCW 26.44.020, for the following children and their families, consistent with requirements under the federal family first prevention services act and this section:</w:t>
      </w:r>
    </w:p>
    <w:p>
      <w:pPr>
        <w:spacing w:before="0" w:after="0" w:line="408" w:lineRule="exact"/>
        <w:ind w:left="0" w:right="0" w:firstLine="576"/>
        <w:jc w:val="left"/>
      </w:pPr>
      <w:r>
        <w:rPr/>
        <w:t xml:space="preserve">(i) A child who is a candidate for foster care, as defined in RCW 26.44.020; and</w:t>
      </w:r>
    </w:p>
    <w:p>
      <w:pPr>
        <w:spacing w:before="0" w:after="0" w:line="408" w:lineRule="exact"/>
        <w:ind w:left="0" w:right="0" w:firstLine="576"/>
        <w:jc w:val="left"/>
      </w:pPr>
      <w:r>
        <w:rPr/>
        <w:t xml:space="preserve">(ii) A child who is in foster care and who is pregnant, parenting, or both.</w:t>
      </w:r>
    </w:p>
    <w:p>
      <w:pPr>
        <w:spacing w:before="0" w:after="0" w:line="408" w:lineRule="exact"/>
        <w:ind w:left="0" w:right="0" w:firstLine="576"/>
        <w:jc w:val="left"/>
      </w:pPr>
      <w:r>
        <w:rPr/>
        <w:t xml:space="preserve">(d)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(13)(a)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(14)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except as follows:</w:t>
      </w:r>
    </w:p>
    <w:p>
      <w:pPr>
        <w:spacing w:before="0" w:after="0" w:line="408" w:lineRule="exact"/>
        <w:ind w:left="0" w:right="0" w:firstLine="576"/>
        <w:jc w:val="left"/>
      </w:pPr>
      <w:r>
        <w:rPr/>
        <w:t xml:space="preserve">(i) Upon parental agreement, the family assessment response period may be extended up to one hundred twenty days. The department's extension of the family assessment response period must be operated within the department's appropriations;</w:t>
      </w:r>
    </w:p>
    <w:p>
      <w:pPr>
        <w:spacing w:before="0" w:after="0" w:line="408" w:lineRule="exact"/>
        <w:ind w:left="0" w:right="0" w:firstLine="576"/>
        <w:jc w:val="left"/>
      </w:pPr>
      <w:r>
        <w:rPr/>
        <w:t xml:space="preserve">(ii) For cases in which the department elects to use a family assessment response as authorized under subsection (12)(c) of this section, and upon agreement of the child's parent, legal guardian, legal custodian, or relative placement, the family assessment response period may be extended up to one year. The department's extension of the family assessment response must be operated within the department's appropriations.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(15)(a)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(16)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(17)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(18)(a)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(19)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(20)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(21)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(22)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(23) The department shall make available on its public website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
      <w:pPr>
        <w:jc w:val="center"/>
      </w:pPr>
      <w:r>
        <w:rPr>
          <w:b/>
        </w:rPr>
        <w:t>--- END ---</w:t>
      </w:r>
    </w:p>
    <w:sectPr>
      <w:pgNumType w:start="1"/>
      <w:footerReference xmlns:r="http://schemas.openxmlformats.org/officeDocument/2006/relationships" r:id="Rb5daf4451a2244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eb16d2b6dd4f85" /><Relationship Type="http://schemas.openxmlformats.org/officeDocument/2006/relationships/footer" Target="/word/footer1.xml" Id="Rb5daf4451a224470" /></Relationships>
</file>