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d1487cad8e4093" /></Relationships>
</file>

<file path=word/document.xml><?xml version="1.0" encoding="utf-8"?>
<w:document xmlns:w="http://schemas.openxmlformats.org/wordprocessingml/2006/main">
  <w:body>
    <w:p>
      <w:r>
        <w:t>H-3293.2</w:t>
      </w:r>
    </w:p>
    <w:p>
      <w:pPr>
        <w:jc w:val="center"/>
      </w:pPr>
      <w:r>
        <w:t>_______________________________________________</w:t>
      </w:r>
    </w:p>
    <w:p/>
    <w:p>
      <w:pPr>
        <w:jc w:val="center"/>
      </w:pPr>
      <w:r>
        <w:rPr>
          <w:b/>
        </w:rPr>
        <w:t>HOUSE BILL 2504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 Goodman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sentencing of felony offenses; amending RCW 9.94A.518, 9.94A.525, 9.94A.537, 9.94A.585, 9.94A.030, 9.68A.040, 46.61.504, 69.55.010, 18.64.046, 9.94A.470, 9.94A.475, 9.94A.505, 9.94A.510, 9.94A.517, 9.94A.530, 9.94A.660, 9.94A.729, 9.94A.833, and 10.01.210; reenacting and amending RCW 9.94A.533 and 9.94A.515; adding new sections to chapter 9.94A RCW; creating a new section; repealing RCW 9.94A.506;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 NEW SENTENCING GRID, FELONY SERIOUSNESS LEVELS, AND RELATED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0"/>
        <w:jc w:val="center"/>
      </w:pPr>
      <w:r>
        <w:rPr/>
        <w:t xml:space="preserve">TABLE 1</w:t>
      </w:r>
    </w:p>
    <w:p>
      <w:pPr>
        <w:spacing w:before="0" w:after="0" w:line="408" w:lineRule="exact"/>
        <w:ind w:left="0" w:right="0" w:firstLine="0"/>
        <w:jc w:val="center"/>
      </w:pPr>
      <w:r>
        <w:rPr/>
        <w:t xml:space="preserve">Sentencing Grid - Offenses Committed On or After</w:t>
      </w:r>
    </w:p>
    <w:p>
      <w:pPr>
        <w:spacing w:before="0" w:after="0" w:line="408" w:lineRule="exact"/>
        <w:ind w:left="0" w:right="0" w:firstLine="0"/>
        <w:jc w:val="center"/>
      </w:pPr>
      <w:r>
        <w:rPr/>
        <w:t xml:space="preserve">August 1, 2028</w:t>
      </w:r>
    </w:p>
    <w:tbl>
      <w:tblPr>
        <w:tblW w:w="0" w:type="auto"/>
        <w:jc w:val="center"/>
        <w:tcMar>
          <w:tblCellMar>
            <w:top w:w="0" w:type="dxa"/>
          </w:tblCellMar>
        </w:tcMar>
        <w:tcMar>
          <w:tblCellMar>
            <w:left w:w="70" w:type="dxa"/>
            <w:right w:w="70" w:type="dxa"/>
          </w:tblCellMar>
        </w:tcMar>
      </w:tblPr>
      <w:tblGrid>
        <w:gridCol w:w="1120"/>
        <w:gridCol w:w="680"/>
        <w:gridCol w:w="680"/>
        <w:gridCol w:w="680"/>
        <w:gridCol w:w="680"/>
        <w:gridCol w:w="680"/>
        <w:gridCol w:w="680"/>
        <w:gridCol w:w="680"/>
        <w:gridCol w:w="680"/>
        <w:gridCol w:w="680"/>
        <w:gridCol w:w="680"/>
        <w:gridCol w:w="1120"/>
        <w:gridCol w:w="1120"/>
      </w:tblGrid>
      <w:tr>
        <w:tc>
          <w:tcPr>
            <w:gridSpan w:val="13"/>
            <w:tcW w:w="1016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OFFENDER SCORE</w:t>
            </w:r>
          </w:p>
        </w:tc>
      </w:tr>
      <w:tr>
        <w:tc>
          <w:tcPr>
            <w:tcW w:w="112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SERIOUSNESS</w:t>
            </w:r>
          </w:p>
          <w:p>
            <w:pPr>
              <w:spacing w:before="0" w:after="0" w:line="408" w:lineRule="exact"/>
              <w:ind w:left="0" w:right="0" w:firstLine="0"/>
              <w:jc w:val="center"/>
            </w:pPr>
            <w:r>
              <w:rPr>
                <w:rFonts w:ascii="Times New Roman" w:hAnsi="Times New Roman"/>
                <w:sz w:val="20"/>
              </w:rPr>
              <w:t xml:space="preserve">LEVEL</w:t>
            </w:r>
          </w:p>
        </w:tc>
        <w:tc>
          <w:tcPr>
            <w:tcW w:w="68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6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AGGRAVATED DEPARTURE CAP</w:t>
            </w:r>
          </w:p>
        </w:tc>
        <w:tc>
          <w:tcPr>
            <w:tcW w:w="112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REPEAT SV/VIOLENT, SEX, OR DV</w:t>
            </w:r>
          </w:p>
        </w:tc>
      </w:tr>
      <w:tr>
        <w:tc>
          <w:tcPr>
            <w:tcW w:w="11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XVIII</w:t>
            </w:r>
          </w:p>
        </w:tc>
        <w:tc>
          <w:tcPr>
            <w:gridSpan w:val="10"/>
            <w:tcW w:w="68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Life sentence without parole/death penalty for offenders at or over the age of 18. For offenders under the age of 18, a term of 25 years to life.</w:t>
            </w:r>
          </w:p>
        </w:tc>
        <w:tc>
          <w:tcPr>
            <w:tcW w:w="11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N/A</w:t>
            </w:r>
          </w:p>
        </w:tc>
        <w:tc>
          <w:tcPr>
            <w:tcW w:w="11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N/A</w:t>
            </w: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XVII</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249-</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274-</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306-</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327-</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350-</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377-</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407-</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409</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436</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543</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XVI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376</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XV</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169-</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186-</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228-</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252-</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204</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336</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XIV</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219</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XIII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179</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217</w:t>
            </w:r>
          </w:p>
          <w:p>
            <w:pPr>
              <w:spacing w:before="0" w:after="0" w:line="408" w:lineRule="exact"/>
              <w:ind w:left="0" w:right="0" w:firstLine="0"/>
              <w:jc w:val="center"/>
            </w:pPr>
            <w:r>
              <w:rPr>
                <w:rFonts w:ascii="Times New Roman" w:hAnsi="Times New Roman"/>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225</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166</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IX</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VIII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w:t>
            </w:r>
          </w:p>
          <w:p>
            <w:pPr>
              <w:spacing w:before="0" w:after="0" w:line="408" w:lineRule="exact"/>
              <w:ind w:left="0" w:right="0" w:firstLine="0"/>
              <w:jc w:val="center"/>
            </w:pPr>
            <w:r>
              <w:rPr>
                <w:rFonts w:ascii="Times New Roman" w:hAnsi="Times New Roman"/>
                <w:i/>
                <w:sz w:val="20"/>
              </w:rPr>
              <w:t xml:space="preserve">Zone 3</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p>
            <w:pPr>
              <w:spacing w:before="0" w:after="0" w:line="408" w:lineRule="exact"/>
              <w:ind w:left="0" w:right="0" w:firstLine="0"/>
              <w:jc w:val="center"/>
            </w:pPr>
            <w:r>
              <w:rPr>
                <w:rFonts w:ascii="Times New Roman" w:hAnsi="Times New Roman"/>
                <w:i/>
                <w:sz w:val="20"/>
              </w:rPr>
              <w:t xml:space="preserve">Zone 3</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IV</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w:t>
            </w:r>
          </w:p>
          <w:p>
            <w:pPr>
              <w:spacing w:before="0" w:after="0" w:line="408" w:lineRule="exact"/>
              <w:ind w:left="0" w:right="0" w:firstLine="0"/>
              <w:jc w:val="center"/>
            </w:pPr>
            <w:r>
              <w:rPr>
                <w:rFonts w:ascii="Times New Roman" w:hAnsi="Times New Roman"/>
                <w:i/>
                <w:sz w:val="20"/>
              </w:rPr>
              <w:t xml:space="preserve">Zone 3</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w:t>
            </w:r>
          </w:p>
          <w:p>
            <w:pPr>
              <w:spacing w:before="0" w:after="0" w:line="408" w:lineRule="exact"/>
              <w:ind w:left="0" w:right="0" w:firstLine="0"/>
              <w:jc w:val="center"/>
            </w:pPr>
            <w:r>
              <w:rPr>
                <w:rFonts w:ascii="Times New Roman" w:hAnsi="Times New Roman"/>
                <w:i/>
                <w:sz w:val="20"/>
              </w:rPr>
              <w:t xml:space="preserve">Zone 2</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w:t>
            </w:r>
          </w:p>
          <w:p>
            <w:pPr>
              <w:spacing w:before="0" w:after="0" w:line="408" w:lineRule="exact"/>
              <w:ind w:left="0" w:right="0" w:firstLine="0"/>
              <w:jc w:val="center"/>
            </w:pPr>
            <w:r>
              <w:rPr>
                <w:rFonts w:ascii="Times New Roman" w:hAnsi="Times New Roman"/>
                <w:i/>
                <w:sz w:val="20"/>
              </w:rPr>
              <w:t xml:space="preserve">Zone 2</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w:t>
            </w:r>
          </w:p>
          <w:p>
            <w:pPr>
              <w:spacing w:before="0" w:after="0" w:line="408" w:lineRule="exact"/>
              <w:ind w:left="0" w:right="0" w:firstLine="0"/>
              <w:jc w:val="center"/>
            </w:pPr>
            <w:r>
              <w:rPr>
                <w:rFonts w:ascii="Times New Roman" w:hAnsi="Times New Roman"/>
                <w:i/>
                <w:sz w:val="20"/>
              </w:rPr>
              <w:t xml:space="preserve">Zone 2</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bl>
    <w:p>
      <w:pPr>
        <w:spacing w:before="0" w:after="0" w:line="408" w:lineRule="exact"/>
        <w:ind w:left="0" w:right="0" w:firstLine="576"/>
        <w:jc w:val="left"/>
      </w:pPr>
      <w:r>
        <w:rPr/>
        <w:t xml:space="preserve">(1) Numbers on the vertical axis of the grid under the column titled "SERIOUSNESS LEVEL" represent the seriousness level of the offense, according to section 2 of this act. Numbers on the horizontal axis of the grid under the column titled "OFFENDER SCORE" represent the offender score as determined by RCW 9.94A.525.</w:t>
      </w:r>
    </w:p>
    <w:p>
      <w:pPr>
        <w:spacing w:before="0" w:after="0" w:line="408" w:lineRule="exact"/>
        <w:ind w:left="0" w:right="0" w:firstLine="576"/>
        <w:jc w:val="left"/>
      </w:pPr>
      <w:r>
        <w:rPr/>
        <w:t xml:space="preserve">(2) The following rules apply to the rows extending from the vertical axis of the sentencing grid:</w:t>
      </w:r>
    </w:p>
    <w:p>
      <w:pPr>
        <w:spacing w:before="0" w:after="0" w:line="408" w:lineRule="exact"/>
        <w:ind w:left="0" w:right="0" w:firstLine="576"/>
        <w:jc w:val="left"/>
      </w:pPr>
      <w:r>
        <w:rPr/>
        <w:t xml:space="preserve">(a) The row representing seriousness level 18 is reserved for the crime of aggravated murder in the first degree.</w:t>
      </w:r>
    </w:p>
    <w:p>
      <w:pPr>
        <w:spacing w:before="0" w:after="0" w:line="408" w:lineRule="exact"/>
        <w:ind w:left="0" w:right="0" w:firstLine="576"/>
        <w:jc w:val="left"/>
      </w:pPr>
      <w:r>
        <w:rPr/>
        <w:t xml:space="preserve">(b) No offense except for a class A felony may be sentenced according to the rows representing seriousness levels 10 and higher.</w:t>
      </w:r>
    </w:p>
    <w:p>
      <w:pPr>
        <w:spacing w:before="0" w:after="0" w:line="408" w:lineRule="exact"/>
        <w:ind w:left="0" w:right="0" w:firstLine="576"/>
        <w:jc w:val="left"/>
      </w:pPr>
      <w:r>
        <w:rPr/>
        <w:t xml:space="preserve">(c) No offense except for a class A or class B felony may be sentenced according to the rows representing seriousness levels six through nine.</w:t>
      </w:r>
    </w:p>
    <w:p>
      <w:pPr>
        <w:spacing w:before="0" w:after="0" w:line="408" w:lineRule="exact"/>
        <w:ind w:left="0" w:right="0" w:firstLine="576"/>
        <w:jc w:val="left"/>
      </w:pPr>
      <w:r>
        <w:rPr/>
        <w:t xml:space="preserve">(3) Numbers in the cells occupying the rows of each seriousness level category represent the minimum and maximum number of months of the standard range sentence for each offender score. The values in each cell are calculated using the following formulas:</w:t>
      </w:r>
    </w:p>
    <w:p>
      <w:pPr>
        <w:spacing w:before="0" w:after="0" w:line="408" w:lineRule="exact"/>
        <w:ind w:left="0" w:right="0" w:firstLine="576"/>
        <w:jc w:val="left"/>
      </w:pPr>
      <w:r>
        <w:rPr/>
        <w:t xml:space="preserve">(a) For the row representing seriousness level 17: The minimum standard range sentence for an offender score of zero is 240 months. The minimum standard range sentence is 75 percent of the maximum standard range sentence for each cell. The maximum standard range sentence increases by 104 percent for each additional criminal history score point.</w:t>
      </w:r>
    </w:p>
    <w:p>
      <w:pPr>
        <w:spacing w:before="0" w:after="0" w:line="408" w:lineRule="exact"/>
        <w:ind w:left="0" w:right="0" w:firstLine="576"/>
        <w:jc w:val="left"/>
      </w:pPr>
      <w:r>
        <w:rPr/>
        <w:t xml:space="preserve">(b) For the rows representing seriousness levels 14 through 16:</w:t>
      </w:r>
    </w:p>
    <w:p>
      <w:pPr>
        <w:spacing w:before="0" w:after="0" w:line="408" w:lineRule="exact"/>
        <w:ind w:left="0" w:right="0" w:firstLine="576"/>
        <w:jc w:val="left"/>
      </w:pPr>
      <w:r>
        <w:rPr/>
        <w:t xml:space="preserve">(i) The maximum standard range sentence for a seriousness level 16 offense at an offender score of nine or more is 340 months. For each seriousness level from 14 through 16, the maximum standard range sentence for an offender score of nine or more is 40 months higher than the maximum standard range sentence for an offender score of nine or more for each seriousness level directly below.</w:t>
      </w:r>
    </w:p>
    <w:p>
      <w:pPr>
        <w:spacing w:before="0" w:after="0" w:line="408" w:lineRule="exact"/>
        <w:ind w:left="0" w:right="0" w:firstLine="576"/>
        <w:jc w:val="left"/>
      </w:pPr>
      <w:r>
        <w:rPr/>
        <w:t xml:space="preserve">(ii) The maximum standard range sentence for an offender score of zero is 45 percent of the maximum standard range sentence for an offender score of nine or more. The maximum standard range sentence increases by 110 percent for each additional criminal history score point.</w:t>
      </w:r>
    </w:p>
    <w:p>
      <w:pPr>
        <w:spacing w:before="0" w:after="0" w:line="408" w:lineRule="exact"/>
        <w:ind w:left="0" w:right="0" w:firstLine="576"/>
        <w:jc w:val="left"/>
      </w:pPr>
      <w:r>
        <w:rPr/>
        <w:t xml:space="preserve">(iii) The minimum standard range sentence is 75 percent of the maximum standard range sentence for each cell.</w:t>
      </w:r>
    </w:p>
    <w:p>
      <w:pPr>
        <w:spacing w:before="0" w:after="0" w:line="408" w:lineRule="exact"/>
        <w:ind w:left="0" w:right="0" w:firstLine="576"/>
        <w:jc w:val="left"/>
      </w:pPr>
      <w:r>
        <w:rPr/>
        <w:t xml:space="preserve">(c) For the rows representing seriousness levels 10 through 13:</w:t>
      </w:r>
    </w:p>
    <w:p>
      <w:pPr>
        <w:spacing w:before="0" w:after="0" w:line="408" w:lineRule="exact"/>
        <w:ind w:left="0" w:right="0" w:firstLine="576"/>
        <w:jc w:val="left"/>
      </w:pPr>
      <w:r>
        <w:rPr/>
        <w:t xml:space="preserve">(i) The maximum standard range sentence for a seriousness level 13 offense at an offender score of nine or more is 220 months. For each seriousness level from 10 through 13, the maximum standard range sentence for an offender score of nine or more is 25 months higher than the maximum standard range sentence for an offender score of nine or more for each seriousness level directly below.</w:t>
      </w:r>
    </w:p>
    <w:p>
      <w:pPr>
        <w:spacing w:before="0" w:after="0" w:line="408" w:lineRule="exact"/>
        <w:ind w:left="0" w:right="0" w:firstLine="576"/>
        <w:jc w:val="left"/>
      </w:pPr>
      <w:r>
        <w:rPr/>
        <w:t xml:space="preserve">(ii) The maximum standard range sentence for an offender score of zero is 45 percent of the maximum standard range sentence for an offender score of nine or more. The maximum standard sentence increases by 110 percent for each additional criminal history score point.</w:t>
      </w:r>
    </w:p>
    <w:p>
      <w:pPr>
        <w:spacing w:before="0" w:after="0" w:line="408" w:lineRule="exact"/>
        <w:ind w:left="0" w:right="0" w:firstLine="576"/>
        <w:jc w:val="left"/>
      </w:pPr>
      <w:r>
        <w:rPr/>
        <w:t xml:space="preserve">(iii) The minimum standard sentence is 60 percent of the maximum standard sentence for each cell.</w:t>
      </w:r>
    </w:p>
    <w:p>
      <w:pPr>
        <w:spacing w:before="0" w:after="0" w:line="408" w:lineRule="exact"/>
        <w:ind w:left="0" w:right="0" w:firstLine="576"/>
        <w:jc w:val="left"/>
      </w:pPr>
      <w:r>
        <w:rPr/>
        <w:t xml:space="preserve">(d) For the rows representing seriousness levels six through nine:</w:t>
      </w:r>
    </w:p>
    <w:p>
      <w:pPr>
        <w:spacing w:before="0" w:after="0" w:line="408" w:lineRule="exact"/>
        <w:ind w:left="0" w:right="0" w:firstLine="576"/>
        <w:jc w:val="left"/>
      </w:pPr>
      <w:r>
        <w:rPr/>
        <w:t xml:space="preserve">(i) The maximum standard range sentence for a seriousness level nine offense at an offender score of nine or more is 120 months. For each seriousness level from six through nine, the maximum standard range sentence for an offender score of nine or more is 15 months higher than the maximum standard range sentence for an offender score of nine or more for each seriousness level directly below.</w:t>
      </w:r>
    </w:p>
    <w:p>
      <w:pPr>
        <w:spacing w:before="0" w:after="0" w:line="408" w:lineRule="exact"/>
        <w:ind w:left="0" w:right="0" w:firstLine="576"/>
        <w:jc w:val="left"/>
      </w:pPr>
      <w:r>
        <w:rPr/>
        <w:t xml:space="preserve">(ii) The maximum standard range sentence for an offender score of zero is 27.5 percent of the maximum standard range sentence for an offender score of nine or more. The maximum standard range sentence increases by 115 percent for each additional criminal history score point.</w:t>
      </w:r>
    </w:p>
    <w:p>
      <w:pPr>
        <w:spacing w:before="0" w:after="0" w:line="408" w:lineRule="exact"/>
        <w:ind w:left="0" w:right="0" w:firstLine="576"/>
        <w:jc w:val="left"/>
      </w:pPr>
      <w:r>
        <w:rPr/>
        <w:t xml:space="preserve">(iii) The minimum standard sentence is 60 percent of the maximum standard sentence for each cell.</w:t>
      </w:r>
    </w:p>
    <w:p>
      <w:pPr>
        <w:spacing w:before="0" w:after="0" w:line="408" w:lineRule="exact"/>
        <w:ind w:left="0" w:right="0" w:firstLine="576"/>
        <w:jc w:val="left"/>
      </w:pPr>
      <w:r>
        <w:rPr/>
        <w:t xml:space="preserve">(e) For the rows representing seriousness levels one through five:</w:t>
      </w:r>
    </w:p>
    <w:p>
      <w:pPr>
        <w:spacing w:before="0" w:after="0" w:line="408" w:lineRule="exact"/>
        <w:ind w:left="0" w:right="0" w:firstLine="576"/>
        <w:jc w:val="left"/>
      </w:pPr>
      <w:r>
        <w:rPr/>
        <w:t xml:space="preserve">(i) The maximum standard range sentence for a seriousness level five offense at an offender score of nine or more is 60 months. For each decrease in seriousness level from five to one, the maximum standard sentence for an offender score of nine or more decreases by 10.5 months rounded down to the nearest whole number.</w:t>
      </w:r>
    </w:p>
    <w:p>
      <w:pPr>
        <w:spacing w:before="0" w:after="0" w:line="408" w:lineRule="exact"/>
        <w:ind w:left="0" w:right="0" w:firstLine="576"/>
        <w:jc w:val="left"/>
      </w:pPr>
      <w:r>
        <w:rPr/>
        <w:t xml:space="preserve">(ii) The maximum standard range sentence for an offender score of zero is 20 percent of the maximum standard range sentence for an offender score of nine or more. The maximum standard range sentence increases by 120 percent for each additional criminal history score point.</w:t>
      </w:r>
    </w:p>
    <w:p>
      <w:pPr>
        <w:spacing w:before="0" w:after="0" w:line="408" w:lineRule="exact"/>
        <w:ind w:left="0" w:right="0" w:firstLine="576"/>
        <w:jc w:val="left"/>
      </w:pPr>
      <w:r>
        <w:rPr/>
        <w:t xml:space="preserve">(iii) The minimum standard range sentence is 30 percent of the maximum standard range sentence for each cell.</w:t>
      </w:r>
    </w:p>
    <w:p>
      <w:pPr>
        <w:spacing w:before="0" w:after="0" w:line="408" w:lineRule="exact"/>
        <w:ind w:left="0" w:right="0" w:firstLine="576"/>
        <w:jc w:val="left"/>
      </w:pPr>
      <w:r>
        <w:rPr/>
        <w:t xml:space="preserve">(4) The numbers in the column titled "AGGRAVATED DEPARTURE CAP" represent the number of months equal to 10 percent of the maximum standard range sentence in each seriousness level, rounded down to the nearest whole number. Exceptional sentences that exceed the maximum standard range sentence plus the number of months signified in this column are presumed to be clearly excessive under RCW 9.94A.585.</w:t>
      </w:r>
    </w:p>
    <w:p>
      <w:pPr>
        <w:spacing w:before="0" w:after="0" w:line="408" w:lineRule="exact"/>
        <w:ind w:left="0" w:right="0" w:firstLine="576"/>
        <w:jc w:val="left"/>
      </w:pPr>
      <w:r>
        <w:rPr/>
        <w:t xml:space="preserve">(5) As depicted by the column titled "REPEAT SV/VIOLENT, SEX, OR DV," the maximum standard range sentence for any person whose present conviction is for a violent offense or serious violent offense and who has one or more prior adult convictions for a violent offense or serious violent offense conviction, whose present conviction is for a sex offense and who has one or more prior adult convictions for a sex offense, or whose present conviction is for an offense where domestic violence as defined in RCW 9.94A.030 was pleaded and proven and who has one or more prior adult convictions for an offense where domestic violence as defined in RCW 9.94A.030 was pleaded and proven, increases as follows:</w:t>
      </w:r>
    </w:p>
    <w:p>
      <w:pPr>
        <w:spacing w:before="0" w:after="0" w:line="408" w:lineRule="exact"/>
        <w:ind w:left="0" w:right="0" w:firstLine="576"/>
        <w:jc w:val="left"/>
      </w:pPr>
      <w:r>
        <w:rPr/>
        <w:t xml:space="preserve">(a) If the present conviction is for a seriousness level one through five offense, the maximum standard range sentence is increased by 25 percent or one month, whichever is greater;</w:t>
      </w:r>
    </w:p>
    <w:p>
      <w:pPr>
        <w:spacing w:before="0" w:after="0" w:line="408" w:lineRule="exact"/>
        <w:ind w:left="0" w:right="0" w:firstLine="576"/>
        <w:jc w:val="left"/>
      </w:pPr>
      <w:r>
        <w:rPr/>
        <w:t xml:space="preserve">(b) If the present conviction is for a seriousness level six through 10 offense, the maximum standard range sentence is increased by 20 percent or one month, whichever is greater; or</w:t>
      </w:r>
    </w:p>
    <w:p>
      <w:pPr>
        <w:spacing w:before="0" w:after="0" w:line="408" w:lineRule="exact"/>
        <w:ind w:left="0" w:right="0" w:firstLine="576"/>
        <w:jc w:val="left"/>
      </w:pPr>
      <w:r>
        <w:rPr/>
        <w:t xml:space="preserve">(c) If the present conviction is for a seriousness level 11 through 17 offense, the maximum standard range sentence is increased by 15 percent or one month, whichever is greater.</w:t>
      </w:r>
    </w:p>
    <w:p>
      <w:pPr>
        <w:spacing w:before="0" w:after="0" w:line="408" w:lineRule="exact"/>
        <w:ind w:left="0" w:right="0" w:firstLine="576"/>
        <w:jc w:val="left"/>
      </w:pPr>
      <w:r>
        <w:rPr/>
        <w:t xml:space="preserve">(6) Each cell on the grid includes a zone number underneath the minimum and maximum number of months of the standard range sentence. The zone numbers, which include zone 1, zone 2, zone 3, and zone 4, represent the following nonexhaustive list of available sentencing options depending on the zone of the present conviction:</w:t>
      </w:r>
    </w:p>
    <w:p>
      <w:pPr>
        <w:spacing w:before="0" w:after="0" w:line="408" w:lineRule="exact"/>
        <w:ind w:left="0" w:right="0" w:firstLine="576"/>
        <w:jc w:val="left"/>
      </w:pPr>
      <w:r>
        <w:rPr/>
        <w:t xml:space="preserve">(a) If the present conviction is for a zone 1 offense, the available sentencing options may include, but are not limited to:</w:t>
      </w:r>
    </w:p>
    <w:p>
      <w:pPr>
        <w:spacing w:before="0" w:after="0" w:line="408" w:lineRule="exact"/>
        <w:ind w:left="0" w:right="0" w:firstLine="576"/>
        <w:jc w:val="left"/>
      </w:pPr>
      <w:r>
        <w:rPr/>
        <w:t xml:space="preserve">(i) An intermediate sanctions sentencing alternative;</w:t>
      </w:r>
    </w:p>
    <w:p>
      <w:pPr>
        <w:spacing w:before="0" w:after="0" w:line="408" w:lineRule="exact"/>
        <w:ind w:left="0" w:right="0" w:firstLine="576"/>
        <w:jc w:val="left"/>
      </w:pPr>
      <w:r>
        <w:rPr/>
        <w:t xml:space="preserve">(ii) A residential substance use disorder treatment-based alternative under RCW 9.94A.664, if applicable; or</w:t>
      </w:r>
    </w:p>
    <w:p>
      <w:pPr>
        <w:spacing w:before="0" w:after="0" w:line="408" w:lineRule="exact"/>
        <w:ind w:left="0" w:right="0" w:firstLine="576"/>
        <w:jc w:val="left"/>
      </w:pPr>
      <w:r>
        <w:rPr/>
        <w:t xml:space="preserve">(iii) Confinement in a county jail.</w:t>
      </w:r>
    </w:p>
    <w:p>
      <w:pPr>
        <w:spacing w:before="0" w:after="0" w:line="408" w:lineRule="exact"/>
        <w:ind w:left="0" w:right="0" w:firstLine="576"/>
        <w:jc w:val="left"/>
      </w:pPr>
      <w:r>
        <w:rPr/>
        <w:t xml:space="preserve">(b) If the present conviction is for a zone 2 offense, the available sentencing options may include, but are not limited to:</w:t>
      </w:r>
    </w:p>
    <w:p>
      <w:pPr>
        <w:spacing w:before="0" w:after="0" w:line="408" w:lineRule="exact"/>
        <w:ind w:left="0" w:right="0" w:firstLine="576"/>
        <w:jc w:val="left"/>
      </w:pPr>
      <w:r>
        <w:rPr/>
        <w:t xml:space="preserve">(i) An intermediate sanctions sentencing alternative;</w:t>
      </w:r>
    </w:p>
    <w:p>
      <w:pPr>
        <w:spacing w:before="0" w:after="0" w:line="408" w:lineRule="exact"/>
        <w:ind w:left="0" w:right="0" w:firstLine="576"/>
        <w:jc w:val="left"/>
      </w:pPr>
      <w:r>
        <w:rPr/>
        <w:t xml:space="preserve">(ii) A residential substance use disorder treatment-based alternative under RCW 9.94A.664, or a prison-based drug offender sentencing alternative under RCW 9.94A.662, if applicable;</w:t>
      </w:r>
    </w:p>
    <w:p>
      <w:pPr>
        <w:spacing w:before="0" w:after="0" w:line="408" w:lineRule="exact"/>
        <w:ind w:left="0" w:right="0" w:firstLine="576"/>
        <w:jc w:val="left"/>
      </w:pPr>
      <w:r>
        <w:rPr/>
        <w:t xml:space="preserve">(iii) A parenting sentencing alternative under RCW 9.94A.655, if applicable; or</w:t>
      </w:r>
    </w:p>
    <w:p>
      <w:pPr>
        <w:spacing w:before="0" w:after="0" w:line="408" w:lineRule="exact"/>
        <w:ind w:left="0" w:right="0" w:firstLine="576"/>
        <w:jc w:val="left"/>
      </w:pPr>
      <w:r>
        <w:rPr/>
        <w:t xml:space="preserve">(iv) Confinement in a county jail or state correctional facility, depending on the length of the sentence.</w:t>
      </w:r>
    </w:p>
    <w:p>
      <w:pPr>
        <w:spacing w:before="0" w:after="0" w:line="408" w:lineRule="exact"/>
        <w:ind w:left="0" w:right="0" w:firstLine="576"/>
        <w:jc w:val="left"/>
      </w:pPr>
      <w:r>
        <w:rPr/>
        <w:t xml:space="preserve">(c) If the present conviction is for a zone 3 offense, the available sentencing options may include but are not limited to:</w:t>
      </w:r>
    </w:p>
    <w:p>
      <w:pPr>
        <w:spacing w:before="0" w:after="0" w:line="408" w:lineRule="exact"/>
        <w:ind w:left="0" w:right="0" w:firstLine="576"/>
        <w:jc w:val="left"/>
      </w:pPr>
      <w:r>
        <w:rPr/>
        <w:t xml:space="preserve">(i) A prison-based drug offender sentencing alternative under RCW 9.94A.662, if applicable;</w:t>
      </w:r>
    </w:p>
    <w:p>
      <w:pPr>
        <w:spacing w:before="0" w:after="0" w:line="408" w:lineRule="exact"/>
        <w:ind w:left="0" w:right="0" w:firstLine="576"/>
        <w:jc w:val="left"/>
      </w:pPr>
      <w:r>
        <w:rPr/>
        <w:t xml:space="preserve">(ii) A parenting sentencing alternative under RCW 9.94A.655, if applicable; or</w:t>
      </w:r>
    </w:p>
    <w:p>
      <w:pPr>
        <w:spacing w:before="0" w:after="0" w:line="408" w:lineRule="exact"/>
        <w:ind w:left="0" w:right="0" w:firstLine="576"/>
        <w:jc w:val="left"/>
      </w:pPr>
      <w:r>
        <w:rPr/>
        <w:t xml:space="preserve">(iii) Confinement in a state correctional facility.</w:t>
      </w:r>
    </w:p>
    <w:p>
      <w:pPr>
        <w:spacing w:before="0" w:after="0" w:line="408" w:lineRule="exact"/>
        <w:ind w:left="0" w:right="0" w:firstLine="576"/>
        <w:jc w:val="left"/>
      </w:pPr>
      <w:r>
        <w:rPr/>
        <w:t xml:space="preserve">(d) If the present conviction is for a zone 4 offense, the available sentencing option is confinement in a state correctional facility.</w:t>
      </w:r>
    </w:p>
    <w:p>
      <w:pPr>
        <w:spacing w:before="0" w:after="0" w:line="408" w:lineRule="exact"/>
        <w:ind w:left="0" w:right="0" w:firstLine="576"/>
        <w:jc w:val="left"/>
      </w:pPr>
      <w:r>
        <w:rPr/>
        <w:t xml:space="preserve">(7) The maximum term of confinement in a sentence range may not exceed the statutory maximum for the crime as provided in RCW 9A.20.021.</w:t>
      </w:r>
    </w:p>
    <w:p>
      <w:pPr>
        <w:spacing w:before="0" w:after="0" w:line="408" w:lineRule="exact"/>
        <w:ind w:left="0" w:right="0" w:firstLine="576"/>
        <w:jc w:val="left"/>
      </w:pPr>
      <w:r>
        <w:rPr/>
        <w:t xml:space="preserve">(8) This section applies to offenses that were committed on or after August 1, 2028, that are assigned a seriousness level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tbl>
      <w:tblPr>
        <w:tblW w:w="0" w:type="auto"/>
        <w:jc w:val="center"/>
        <w:tcMar>
          <w:tblCellMar>
            <w:top w:w="0" w:type="dxa"/>
          </w:tblCellMar>
        </w:tcMar>
        <w:tcMar>
          <w:tblCellMar>
            <w:left w:w="70" w:type="dxa"/>
            <w:right w:w="70" w:type="dxa"/>
          </w:tblCellMar>
        </w:tcMar>
      </w:tblPr>
      <w:tblGrid>
        <w:gridCol w:w="760"/>
        <w:gridCol w:w="3420"/>
        <w:gridCol w:w="680"/>
      </w:tblGrid>
      <w:tr>
        <w:tc>
          <w:tcPr>
            <w:tcW w:w="760" w:type="dxa"/>
            <w:vAlign w:val="top"/>
            <w:tcMar>
              <w:left w:w="120"/>
            </w:tcMar>
            <w:tcMar>
              <w:right w:w="120"/>
            </w:tcMar>
            <w:tcMar>
              <w:top w:w="40"/>
            </w:tcMar>
            <w:tcMar>
              <w:bottom w:w="40"/>
            </w:tcMar>
          </w:tcPr>
          <w:p>
            <w:pPr>
              <w:spacing w:before="0" w:after="0" w:line="408" w:lineRule="exact"/>
              <w:ind w:left="0" w:right="0" w:firstLine="0"/>
              <w:jc w:val="lef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lef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 - OFFENSES COMMITTED ON OR AFTER AUGUST 1, 2028</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Aggravated Murder 1 (RCW 10.95.020)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Homicide by abuse (RCW 9A.32.055)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Murder 1 (RCW 9A.32.030)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Murder 2 (RCW 9A.32.050)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explosion 1 (RCW 70.74.280(1))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Trafficking 1 (RCW 9A.40.100(1))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1 (RCW 9A.36.011)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of a Child 1 (RCW 9A.36.120)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placement of an explosive 1 (RCW 70.74.270(1))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Promoting Commercial Sexual Abuse of a Minor (RCW 9.68A.101)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1 (RCW 9A.44.040)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of a Child 1 (RCW 9A.44.073)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Homicide by Watercraft, by being under the influence of intoxicating liquor or any drug (RCW 79A.60.050(1)(a))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Homicide by Watercraft, by the operation of any vessel in a reckless manner (RCW 79A.60.050(1)(b))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Manslaughter 1 (RCW 9A.32.060)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2 (RCW 9A.44.050)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of a Child 2 (RCW 9A.44.076)</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Trafficking 2 (RCW 9A.40.100(3))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Vehicular Homicide, by being under the influence of intoxicating liquor or any drug (RCW 46.61.520(1)(a))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Vehicular Homicide, by the operation of any vehicle in a reckless manner (RCW 46.61.520(1)(b))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Child Molestation 1 (RCW 9A.44.083)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Indecent Liberties (with forcible compulsion) (RCW 9A.44.100(1)(a))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Kidnapping 1 (RCW 9A.40.020)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Leading Organized Crime (RCW 9A.82.060(1)(a))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Sexual Exploitation (RCW 9.68A.040)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Sexually Violent Predator Escape (RCW 9A.76.115)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Abandonment of Dependent Person 1 (RCW 9A.42.060)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Arson 1 (RCW 9A.48.020)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of a Child 2 (RCW 9A.36.130)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Criminal Mistreatment 1 (RCW 9A.42.020)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Explosive devices prohibited (RCW 70.74.180)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Hit and Run—Death (RCW 46.52.020(4)(a))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Inciting Criminal Profiteering (RCW 9A.82.060(1)(b))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explosion 2 (RCW 70.74.280(2))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explosion 3 (RCW 70.74.280(3))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placement of an explosive 2 (RCW 70.74.270(2))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placement of an imitation device 1 (RCW 70.74.272(1)(a))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Robbery 1 (RCW 9A.56.200)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Child Molestation 2 (RCW 9A.44.086)</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Commercial Sexual Abuse of a Minor (RCW 9.68A.100)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Custodial Sexual Misconduct 1 (RCW 9A.44.160)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Manslaughter 2 (RCW 9A.32.070)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Promoting Prostitution 1 (RCW 9A.88.070)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Burglary 1 (RCW 9A.52.020)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Civil Disorder Training (RCW 9A.48.120)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Dealing in depictions of minor engaged in sexually explicit conduct 1 (RCW 9.68A.050(1))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Drive-by Shooting (RCW 9A.36.045)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False Reporting 1 (RCW 9A.84.040(2)(a))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Homicide by Watercraft, by disregard for the safety of others (RCW 79A.60.050(1)(c))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Indecent Liberties (without forcible compulsion) (RCW 9A.44.100(1) (b) and (c))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Intimidating a Judge (RCW 9A.72.160)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Intimidating a Juror/Witness (RCW 9A.72.110, 9A.72.130)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Introducing Contraband 1 (RCW 9A.76.140)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placement of an explosive 3 (RCW 70.74.270(3))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Negligently Causing Death By Use of a Signal Preemption Device (RCW 46.37.675)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a Firearm in the first degree (RCW 9.41.040(1))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Use of a Machine Gun or Bump-fire Stock in Commission of a Felony (RCW 9.41.225)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Vehicular Homicide, by disregard for the safety of others (RCW 46.61.520)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Bail Jumping with Murder 1 (RCW 9A.76.170(3)(a))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Bribery (RCW 9A.68.010)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Driving While Under the Influence (RCW 46.61.502(6))</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Incest 1 (RCW 9A.64.020(1))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Physical Control of a Vehicle While Under the Influence (RCW 46.61.504(6))</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Depictions of a Minor Engaged in Sexually Explicit Conduct 1 (RCW 9.68A.070(1))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Rendering Criminal Assistance 1 (RCW 9A.76.070)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Sending, Bringing into State Depictions of Minor Engaged in Sexually Explicit Conduct 2 (RCW 9.68A.060(2))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from a Vulnerable Adult 1 (RCW 9A.56.400(1))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a Firearm (RCW 9A.56.300)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Ammonia (RCW 69.55.010)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Abandonment of Dependent Person 2 (RCW 9A.42.070)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Advancing money or property for extortionate extension of credit (RCW 9A.82.030)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Air bag diagnostic systems (causing bodily injury or death) (RCW 46.37.660(2)(b))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Air bag replacement requirements (causing bodily injury or death) (RCW 46.37.660(1)(b))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Arson 2 (RCW 9A.48.030)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2 (RCW 9A.36.021)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3 (of a Peace Officer with a Projectile Stun Gun) (RCW 9A.36.031(1)(h))</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4 (third domestic violence offense) (RCW 9A.36.041(3))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by Watercraft (RCW 79A.60.060)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of a Child 3 (RCW 9A.36.140)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Bail Jumping with class A Felony (RCW 9A.76.170(3)(b))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Coercion of Involuntary Servitude (RCW 9A.40.110)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Criminal Mistreatment 2 (RCW 9A.42.030)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Custodial Sexual Misconduct 2 (RCW 9A.44.170)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Dealing in Depictions of Minor Engaged in Sexually Explicit Conduct 2 (RCW 9.68A.050(2))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Domestic Violence Court Order Violation (RCW 7.105.450, 10.99.040, 10.99.050, 26.09.300, 26.26B.050, or 26.52.070)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1 (RCW 9A.76.110)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Extortion 1 (RCW 9A.56.120)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Extortionate Extension of Credit (RCW 9A.82.020)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Extortionate Means to Collect Extensions of Credit (RCW 9A.82.040)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Hate Crime (RCW 9A.36.080)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Hit and Run—Injury (RCW 46.52.020(4)(b))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Hit and Run with Vessel—Injury Accident (RCW 79A.60.200(3))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Identity Theft 1 (RCW 9.35.020(2))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Incest 2 (RCW 9A.64.020(2))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Indecent Exposure to Person Under Age 14 (subsequent sex offense) (RCW 9A.88.010)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Kidnapping 2 (RCW 9A.40.030)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Luring of a Child or Developmentally Disabled Person (RCW 9A.40.090)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placement of an imitation device 2 (RCW 70.74.272(1)(b))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Manufacture of Untraceable Firearm with Intent to Sell (RCW 9.41.190)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Manufacture or import counterfeit, nonfunctional, damaged, or previously deployed air bag (causing bodily injury or death) (RCW 46.37.650(1)(b))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Perjury 1 (RCW 9A.72.020)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Persistent prison misbehavior (RCW 9.94.070)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a Stolen Firearm (RCW 9A.56.310)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3 (RCW 9A.44.060)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of a Child 3 (RCW 9A.44.079)</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Residential Burglary (RCW 9A.52.025)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Robbery 2 (RCW 9A.56.210)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Sell, install, or reinstall counterfeit, nonfunctional, damaged, or previously deployed airbag (RCW 46.37.650(2)(b))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Sending, Bringing into State Depictions of Minor Engaged in Sexually Explicit Conduct 2 (RCW 9.68A.060(2))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Sexual Misconduct with a Minor 1 (RCW 9A.44.093)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Sexually Violating Human Remains (RCW 9A.44.105)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Stalking (RCW 9A.46.110)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Taking Motor Vehicle Without Permission 1 (RCW 9A.56.070)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Threats to Bomb (RCW 9.61.160)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Storage of Ammonia (RCW 69.55.020)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Vehicle Prowling 2 (third or subsequent offense) (RCW 9A.52.100(3))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Vehicular Assault, by being under the influence of intoxicating liquor or any drug, or by the operation or driving of a vehicle in a reckless manner (RCW 46.61.522(1)(a) and (b))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Air bag diagnostic systems (RCW 46.37.660(2)(c))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Air bag replacement requirements (RCW 46.37.660(1)(c))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3 (Except Assault 3 of a Peace Officer With a Projectile Stun Gun) (RCW 9A.36.031 except subsection (1)(h))</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Bribing a Witness/Bribe Received by Witness (RCW 9A.72.090, 9A.72.100)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Cheating 1 (RCW 9.46.1961)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Child Molestation 3 (RCW 9A.44.089)</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Commercial Bribery (RCW 9A.68.060)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Counterfeiting (RCW 9.16.035(4))</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Custodial Assault (RCW 9A.36.100)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Disarming a Law Enforcement or Corrections Officer (RCW 9A.76.023(2)(a))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Disarming a Law Enforcement or Corrections Officer (Firearm is Discharged) (RCW 9A.76.023(2)(b))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Endangerment with a Controlled Substance (RCW 9A.42.100)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False Reporting 2 (RCW 9A.84.040(2)(b))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Influencing Outcome of Sporting Event (RCW 9A.82.070)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Manufacture or Assembly of an Undetectable Firearm or Untraceable Firearm (RCW 9.41.325)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Manufacture or import counterfeit, nonfunctional, damaged, or previously deployed air bag (RCW 46.37.650(1)(c))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Depictions of a Minor Engaged in Sexually Explicit Conduct 2 (RCW 9.68A.070(2))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Machine Gun, Bump-Fire Stock, Undetectable Firearm, or Short-Barreled Shotgun or Rifle (RCW 9.41.190)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Promoting a Suicide Attempt (RCW 9A.36.060)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Promoting Prostitution 2 (RCW 9A.88.080)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Sell, install, or reinstall counterfeit, nonfunctional, damaged, or previously deployed airbag (RCW 46.37.650(2)(c))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Tampering with a Witness (RCW 9A.72.120)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Livestock 1 (RCW 9A.56.080)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Threats Against Governor or Family (RCW 9A.36.090)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factoring of a credit card or payment card transaction (RCW 9A.56.290(4)(b))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transaction of health coverage as a health care service contractor (RCW 48.44.016(3))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transaction of health coverage as a health maintenance organization (RCW 48.46.033(3))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transaction of insurance business (RCW 48.15.023(3))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Unlicensed practice as an insurance professional (RCW 48.17.063(2))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Use of Proceeds of Criminal Profiteering (RCW 9A.82.080 (1) and (2))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Vehicular Assault, by the operation or driving of a vehicle with disregard for the safety of others (RCW 46.61.522(1)(c))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Viewing of Depictions of a Minor Engaged in Sexually Explicit Conduct 1 (RCW 9.68A.075(1))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Animal Cruelty 1 (RCW 16.52.205)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Animal Fighting (RCW 16.52.117(2)(a))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Animal Fighting (Mutilation) (RCW 16.52.117(2)(b))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Bail Jumping with class B or C Felony (RCW 9A.76.170(3)(c))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Burglary 2 (RCW 9A.52.030)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Control of Real Property Resulting from Mortgage Fraud Activities (RCW 19.144.100(2))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Criminal Gang Intimidation (RCW 9A.46.120)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Cyber Harassment (RCW 9A.90.120(2)(b))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Extortion 2 (RCW 9A.56.130)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Harassment (RCW 9A.46.020)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Hazing (RCW 28B.10.901(2)(b))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Identity Theft 2 (RCW 9.35.020(3))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Intimidating a Public Servant (RCW 9A.76.180)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Introducing Contraband 2 (RCW 9A.76.150)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Injury to Railroad Property (RCW 81.60.070)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Mortgage Fraud (RCW 19.144.080)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Negligently Causing Substantial Bodily Harm By Use of a Signal Preemption Device (RCW 46.37.674)</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Organized Retail Theft 1 (RCW 9A.56.350(2))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Perjury 2 (RCW 9A.72.030)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Incendiary Device (RCW 9.40.120)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Retail Theft with Special Circumstances 1 (RCW 9A.56.360(2))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Securities Act violation (RCW 21.20.400)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Telephone Harassment (subsequent conviction or threat of death) (RCW 9.61.230(2))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Livestock 2 (RCW 9A.56.083)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with the Intent to Resell 1 (RCW 9A.56.340(2))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Trafficking in Stolen Property 1 (RCW 9A.82.050)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Trafficking in Stolen Property 2 (RCW 9A.82.055)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factoring of a credit card or payment card transaction (RCW 9A.56.290(4)(a))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Hunting of Big Game 1 (RCW 77.15.410(3)(b))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Imprisonment (RCW 9A.40.040)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Misbranding of Fish or Shellfish 1 (RCW 77.140.060(3))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firearm in the second degree (RCW 9.41.040(2))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Taking of Endangered Fish or Wildlife 1 (RCW 77.15.120(3)(b))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Trafficking in Fish, Shellfish, or Wildlife 1 (RCW 77.15.260(3)(b))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Use of a Nondesignated Vessel (RCW 77.15.530(4))</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Use or Investment of Proceeds from Mortgage Fraud Activities (RCW 19.144.100(1))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Attempting to Elude a Pursuing Police Vehicle (RCW 46.61.024)</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Commercial Fishing Without a License 1 (RCW 77.15.500(3)(b))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Communication with a Minor for Immoral Purposes (RCW 9.68A.090)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Computer Trespass 1 (RCW 9A.90.040)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Counterfeiting (RCW 9.16.035(3))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Custodial Interference 1 (RCW 9A.40.060)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Electronic Data Service Interference (RCW 9A.90.060)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Electronic Data Tampering 1 (RCW 9A.90.080)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Electronic Data Theft (RCW 9A.90.100)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Engaging in Fish Dealing Activity Unlicensed 1 (RCW 77.15.620(3))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Equity Skimming (RCW 61.34.030)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from Community Custody (RCW 72.09.310)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False Verification for Welfare (RCW 74.08.055)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Care False Claims (RCW 48.80.030)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Improperly Obtaining Financial Information (RCW 9.35.010)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Mischief 1 (RCW 9A.48.070)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Mischief 2 (RCW 9A.48.080)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Organized Retail Theft 2 (RCW 9A.56.350(3))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a Stolen Vehicle (RCW 9A.56.068)</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Stolen Property 1 (RCW 9A.56.150)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Reckless Burning 1 (RCW 9A.48.040)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Retail Theft with Special Circumstances 2 (RCW 9A.56.360(3))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Scrap Processing, Recycling, or Supplying Without a License (second or subsequent offense) (RCW 19.290.100)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1 (RCW 9A.56.030)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from a Vulnerable Adult 2 (RCW 9A.56.400(2))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a Motor Vehicle (RCW 9A.56.065)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Rental, Leased, Lease-purchased, or Loaned Property (valued at $5,000 or more) (RCW 9A.56.096(5)(a))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with the Intent to Resell 2 (RCW 9A.56.340(3))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Trafficking in Insurance Claims (RCW 48.30A.015)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Participation of Non-Indians in Indian Fishery (RCW 77.15.570(2))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Practice of Law (RCW 2.48.180)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Purchase or Use of a License (RCW 77.15.650(3)(b))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Trafficking in Fish, Shellfish, or Wildlife 2 (RCW 77.15.260(3)(a))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Unlicensed Practice of a Profession or Business (RCW 18.130.190(7))</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Vehicle Prowl 1 (RCW 9A.52.095)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Voyeurism 1 (RCW 9A.44.115)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Forgery (RCW 9A.60.020)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Fraudulent Creation or Revocation of a Mental Health Advance Directive (RCW 9A.60.060)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Mineral Trespass (RCW 78.44.330)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Stolen Property 2 (RCW 9A.56.160)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Spotlighting Big Game 1 (RCW 77.15.450(3)(b))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Suspension of Department Privileges 1 (RCW 77.15.670(3)(b))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Taking Motor Vehicle Without Permission 2 (RCW 9A.56.075)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2 (RCW 9A.56.040)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Rental, Leased, Lease-purchased, or Loaned Property (valued at $750 or more but less than $5,000) (RCW 9A.56.096(5)(b))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Transaction of insurance business beyond the scope of licensure (RCW 48.17.063)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Fish and Shellfish Catch Accounting (RCW 77.15.630(3)(b))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Issuance of Checks or Drafts (RCW 9A.56.060)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a Personal Identification Device (RCW 9A.56.320)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Fictitious Identification (RCW 9A.56.320)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Instruments of Financial Fraud (RCW 9A.56.320)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Payment Instruments (RCW 9A.56.320)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Production of Payment Instruments (RCW 9A.56.320)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Use of Food Stamps (RCW 9.91.144)</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Releasing, Planting, Possessing, or Placing Deleterious Exotic Wildlife (RCW 77.15.250(2)(b))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Trafficking in Food Stamps (RCW 9.91.142)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Use of Net to Take Fish 1 (RCW 77.15.580(3)(b))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Violating Commercial Fishing Area or Time 1 (RCW 77.15.550(3)(b))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2023 c 66 s 2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w:t>
            </w:r>
            <w:r>
              <w:t>((</w:t>
            </w:r>
            <w:r>
              <w:rPr>
                <w:rFonts w:ascii="Times New Roman" w:hAnsi="Times New Roman"/>
                <w:strike/>
                <w:sz w:val="20"/>
              </w:rPr>
              <w:t xml:space="preserve">4</w:t>
            </w:r>
            <w:r>
              <w:t>))</w:t>
            </w:r>
            <w:r>
              <w:rPr>
                <w:rFonts w:ascii="Times New Roman" w:hAnsi="Times New Roman"/>
                <w:sz w:val="20"/>
              </w:rPr>
              <w:t xml:space="preserve"> </w:t>
            </w:r>
            <w:r>
              <w:rPr>
                <w:rFonts w:ascii="Times New Roman" w:hAnsi="Times New Roman"/>
                <w:sz w:val="20"/>
                <w:u w:val="single"/>
              </w:rPr>
              <w:t xml:space="preserve">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 selling of ephedrine, pseudoephedrine, or phenylpropanolamine by a wholesaler (RCW 18.64.046(7))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or deliver a counterfeit controlled substance (RCW 69.50.4011(1)(a))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cannabis as defined in RCW 69.50.101,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purchase, deliver, sell, or possess with intent to sell a tableting machine or encapsulating machine (RCW 69.50.418)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cannabis as defined in RCW 69.50.101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2023 c 415 s 2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(1)(a)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(b) For the purposes of this section, adjudications of guilt pursuant to Title 13 RCW which are not murder in the first or second degree or class A felony sex offenses may not be included in the offender score.</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 </w:t>
      </w:r>
      <w:r>
        <w:rPr>
          <w:u w:val="single"/>
        </w:rPr>
        <w:t xml:space="preserve">For sentencing pursuant to section 1 of this act, confinement due to a violation of community custody conditions does not qualify as confinement for purposes of calculating time since the last date of release from confinement under this subsection. For sentencing pursuant to section 1 of this act, convictions for simple misdemeanor offenses do not qualify as crimes subsequently resulting in a conviction for purposes of this subsection, unless the offender has three or more simple misdemeanor convictions during the 10-year period.</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 </w:t>
      </w:r>
      <w:r>
        <w:rPr>
          <w:u w:val="single"/>
        </w:rPr>
        <w:t xml:space="preserve">For sentencing pursuant to section 1 of this act, confinement due to a violation of community custody conditions does not qualify as confinement for purposes of calculating time since the last date of release from confinement under this subsection. For sentencing pursuant to section 1 of this act, convictions for simple misdemeanor offenses do not qualify as crimes subsequently resulting in a conviction for purposes of this subsection, unless the offender has three or more simple misdemeanor convictions during the five-year period.</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 </w:t>
      </w:r>
      <w:r>
        <w:rPr>
          <w:u w:val="single"/>
        </w:rPr>
        <w:t xml:space="preserve">For sentencing pursuant to section 1 of this act, confinement due to a violation of community custody conditions does not qualify as confinement for purposes of calculating time since the last date of release from confinement under this subsection. For sentencing pursuant to section 1 of this act, convictions for simple misdemeanor offenses do not qualify as crimes subsequently resulting in a conviction for purposes of this subsection, unless the offender has three or more simple misdemeanor convictions during the five-year period.</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w:t>
      </w:r>
      <w:r>
        <w:rPr>
          <w:u w:val="single"/>
        </w:rPr>
        <w:t xml:space="preserve">except that any nonfelony predicate crimes shall not be included for purposes of sentencing pursuant to section 1 of this act</w:t>
      </w:r>
      <w:r>
        <w:rPr/>
        <w:t xml:space="preserv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 </w:t>
      </w:r>
      <w:r>
        <w:rPr>
          <w:u w:val="single"/>
        </w:rPr>
        <w:t xml:space="preserve">For sentencing pursuant to section 1 of this act, confinement due to a violation of community custody conditions does not qualify as confinement for purposes of calculating time since the last date of release from confinement under this subsection. For sentencing pursuant to section 1 of this act, convictions for simple misdemeanor offenses do not qualify as crimes subsequently resulting in a conviction for purposes of this subsection, unless the offender has three or more simple misdemeanor convictions during the 10-year period.</w:t>
      </w:r>
    </w:p>
    <w:p>
      <w:pPr>
        <w:spacing w:before="0" w:after="0" w:line="408" w:lineRule="exact"/>
        <w:ind w:left="0" w:right="0" w:firstLine="576"/>
        <w:jc w:val="left"/>
      </w:pPr>
      <w:r>
        <w:rPr/>
        <w:t xml:space="preserve">(g) This subsection applies to both prior adult convictions and prior juvenile adjudications.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Neither out-of-state or federal convictions which would have been presumptively adjudicated in juvenile court under Washington law may be included in the offender score unless they are comparable to murder in the first or second degree or a class A felony sex offense.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convictions or adjudications served concurrently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w:t>
      </w:r>
      <w:r>
        <w:rPr>
          <w:u w:val="single"/>
        </w:rPr>
        <w:t xml:space="preserve">When calculating the offender score for offenses sentenced according to section 1 of this act:</w:t>
      </w:r>
    </w:p>
    <w:p>
      <w:pPr>
        <w:spacing w:before="0" w:after="0" w:line="408" w:lineRule="exact"/>
        <w:ind w:left="0" w:right="0" w:firstLine="576"/>
        <w:jc w:val="left"/>
      </w:pPr>
      <w:r>
        <w:rPr>
          <w:u w:val="single"/>
        </w:rPr>
        <w:t xml:space="preserve">(a) Except as provided in (b) through (e) of this subsection, count one point for each adult prior felony conviction and one point for each juvenile prior violent felony conviction which is scorable under subsection (1)(b) of this section.</w:t>
      </w:r>
    </w:p>
    <w:p>
      <w:pPr>
        <w:spacing w:before="0" w:after="0" w:line="408" w:lineRule="exact"/>
        <w:ind w:left="0" w:right="0" w:firstLine="576"/>
        <w:jc w:val="left"/>
      </w:pPr>
      <w:r>
        <w:rPr>
          <w:u w:val="single"/>
        </w:rPr>
        <w:t xml:space="preserve">(b) If the present conviction is for Escape from Community Custody, RCW 72.09.310, count only adult prior escape convictions in the offender score. Count prior escape convictions as one point.</w:t>
      </w:r>
    </w:p>
    <w:p>
      <w:pPr>
        <w:spacing w:before="0" w:after="0" w:line="408" w:lineRule="exact"/>
        <w:ind w:left="0" w:right="0" w:firstLine="576"/>
        <w:jc w:val="left"/>
      </w:pPr>
      <w:r>
        <w:rPr>
          <w:u w:val="single"/>
        </w:rPr>
        <w:t xml:space="preserve">(c) If the present conviction is for Escape 1, RCW 9A.76.110, or Escape 2, RCW 9A.76.120, count adult prior convictions as one point and juvenile prior convictions which are scorable under subsection (1)(b) of this section as 1/2 point.</w:t>
      </w:r>
    </w:p>
    <w:p>
      <w:pPr>
        <w:spacing w:before="0" w:after="0" w:line="408" w:lineRule="exact"/>
        <w:ind w:left="0" w:right="0" w:firstLine="576"/>
        <w:jc w:val="left"/>
      </w:pPr>
      <w:r>
        <w:rPr>
          <w:u w:val="single"/>
        </w:rPr>
        <w:t xml:space="preserve">(d) If the present conviction is for a felony traffic offense other than felony driving while under the influence of intoxicating liquor or any drug, RCW 46.61.502(6), or felony physical control of a vehicle while under the influence of intoxicating liquor or any drug, RCW 46.61.504(6), count one point for each adult prior felony conviction and 1/2 point for each juvenile prior violent felony conviction which is scorable under subsection (1)(b) of this section; for each serious traffic offense, other than those used for an enhancement pursuant to RCW 46.61.520(2), count one point for each adult prior conviction and 1/2 point for each juvenile prior conviction which is scorable under subsection (1)(b) of this section.</w:t>
      </w:r>
    </w:p>
    <w:p>
      <w:pPr>
        <w:spacing w:before="0" w:after="0" w:line="408" w:lineRule="exact"/>
        <w:ind w:left="0" w:right="0" w:firstLine="576"/>
        <w:jc w:val="left"/>
      </w:pPr>
      <w:r>
        <w:rPr>
          <w:u w:val="single"/>
        </w:rPr>
        <w:t xml:space="preserve">(e) If the present conviction is for homicide by watercraft or assault by watercraft count one point for each adult prior felony conviction and 1/2 point for each juvenile prior violent felony conviction which is scorable under subsection (1)(b) of this section; count one point for each adult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u w:val="single"/>
        </w:rPr>
        <w:t xml:space="preserve">(8) When calculating the offender score for offenses sentenced according to RCW 9.94A.510:</w:t>
      </w:r>
    </w:p>
    <w:p>
      <w:pPr>
        <w:spacing w:before="0" w:after="0" w:line="408" w:lineRule="exact"/>
        <w:ind w:left="0" w:right="0" w:firstLine="576"/>
        <w:jc w:val="left"/>
      </w:pPr>
      <w:r>
        <w:rPr>
          <w:u w:val="single"/>
        </w:rPr>
        <w:t xml:space="preserve">(a)</w:t>
      </w:r>
      <w:r>
        <w:rPr/>
        <w:t xml:space="preserve"> If the present conviction is for a nonviolent offense and not covered by </w:t>
      </w:r>
      <w:r>
        <w:rPr>
          <w:u w:val="single"/>
        </w:rPr>
        <w:t xml:space="preserve">(e), (f), or (g) of this</w:t>
      </w:r>
      <w:r>
        <w:rPr/>
        <w:t xml:space="preserve"> subsection </w:t>
      </w:r>
      <w:r>
        <w:t>((</w:t>
      </w:r>
      <w:r>
        <w:rPr>
          <w:strike/>
        </w:rPr>
        <w:t xml:space="preserve">(11), (12), or (13) of this section</w:t>
      </w:r>
      <w:r>
        <w:t>))</w:t>
      </w:r>
      <w:r>
        <w:rPr/>
        <w:t xml:space="preserve">, count one point for each adult prior felony conviction and one point for each juvenile prior violent felony conviction which is scorable under subsection (1)(b)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(b)</w:t>
      </w:r>
      <w:r>
        <w:rPr/>
        <w:t xml:space="preserve"> If the present conviction is for a violent offense and not covered in </w:t>
      </w:r>
      <w:r>
        <w:rPr>
          <w:u w:val="single"/>
        </w:rPr>
        <w:t xml:space="preserve">(c), (d), (e), (f), or (g) of this</w:t>
      </w:r>
      <w:r>
        <w:rPr/>
        <w:t xml:space="preserve"> subsection </w:t>
      </w:r>
      <w:r>
        <w:t>((</w:t>
      </w:r>
      <w:r>
        <w:rPr>
          <w:strike/>
        </w:rPr>
        <w:t xml:space="preserve">(9), (10), (11), (12), or (13) of this section</w:t>
      </w:r>
      <w:r>
        <w:t>))</w:t>
      </w:r>
      <w:r>
        <w:rPr/>
        <w:t xml:space="preserve">, count two points for each prior adult violent felony conviction and juvenile violent felony conviction which is scorable under subsection (1)(b) of this section, and one point for each prior adult nonviolent felony conviction.</w:t>
      </w:r>
    </w:p>
    <w:p>
      <w:pPr>
        <w:spacing w:before="0" w:after="0" w:line="408" w:lineRule="exact"/>
        <w:ind w:left="0" w:right="0" w:firstLine="576"/>
        <w:jc w:val="left"/>
      </w:pPr>
      <w:r>
        <w:t>((</w:t>
      </w:r>
      <w:r>
        <w:rPr>
          <w:strike/>
        </w:rPr>
        <w:t xml:space="preserve">(9)</w:t>
      </w:r>
      <w:r>
        <w:t>))</w:t>
      </w:r>
      <w:r>
        <w:rPr/>
        <w:t xml:space="preserve"> </w:t>
      </w:r>
      <w:r>
        <w:rPr>
          <w:u w:val="single"/>
        </w:rPr>
        <w:t xml:space="preserve">(c)</w:t>
      </w:r>
      <w:r>
        <w:rPr/>
        <w:t xml:space="preserve"> If the present conviction is for a serious violent offense, count three points for prior adult convictions and juvenile convictions which are scorable under subsection (1)(b) of this section for crimes in this category, two points for each prior adult and scorable juvenile violent conviction (not already counted), and one point for each prior adult nonviolent felony conviction.</w:t>
      </w:r>
    </w:p>
    <w:p>
      <w:pPr>
        <w:spacing w:before="0" w:after="0" w:line="408" w:lineRule="exact"/>
        <w:ind w:left="0" w:right="0" w:firstLine="576"/>
        <w:jc w:val="left"/>
      </w:pPr>
      <w:r>
        <w:t>((</w:t>
      </w:r>
      <w:r>
        <w:rPr>
          <w:strike/>
        </w:rPr>
        <w:t xml:space="preserve">(10)</w:t>
      </w:r>
      <w:r>
        <w:t>))</w:t>
      </w:r>
      <w:r>
        <w:rPr/>
        <w:t xml:space="preserve"> </w:t>
      </w:r>
      <w:r>
        <w:rPr>
          <w:u w:val="single"/>
        </w:rPr>
        <w:t xml:space="preserve">(d)</w:t>
      </w:r>
      <w:r>
        <w:rPr/>
        <w:t xml:space="preserve"> If the present conviction is for Burglary 1, count prior convictions as in </w:t>
      </w:r>
      <w:r>
        <w:rPr>
          <w:u w:val="single"/>
        </w:rPr>
        <w:t xml:space="preserve">(b) of this</w:t>
      </w:r>
      <w:r>
        <w:rPr/>
        <w:t xml:space="preserve"> subsection </w:t>
      </w:r>
      <w:r>
        <w:t>((</w:t>
      </w:r>
      <w:r>
        <w:rPr>
          <w:strike/>
        </w:rPr>
        <w:t xml:space="preserve">(8) of this section</w:t>
      </w:r>
      <w:r>
        <w:t>))</w:t>
      </w:r>
      <w:r>
        <w:rPr/>
        <w:t xml:space="preserve">; however count two points for each prior Burglary 2 or residential burglary conviction.</w:t>
      </w:r>
    </w:p>
    <w:p>
      <w:pPr>
        <w:spacing w:before="0" w:after="0" w:line="408" w:lineRule="exact"/>
        <w:ind w:left="0" w:right="0" w:firstLine="576"/>
        <w:jc w:val="left"/>
      </w:pPr>
      <w:r>
        <w:t>((</w:t>
      </w:r>
      <w:r>
        <w:rPr>
          <w:strike/>
        </w:rPr>
        <w:t xml:space="preserve">(11)</w:t>
      </w:r>
      <w:r>
        <w:t>))</w:t>
      </w:r>
      <w:r>
        <w:rPr/>
        <w:t xml:space="preserve"> </w:t>
      </w:r>
      <w:r>
        <w:rPr>
          <w:u w:val="single"/>
        </w:rPr>
        <w:t xml:space="preserve">(e)</w:t>
      </w:r>
      <w:r>
        <w:rPr/>
        <w:t xml:space="preserve"> If the present conviction is for a felony traffic offense count two points for each prior conviction for Vehicular Homicide or Vehicular Assault; for each felony offense count one point for each adult prior conviction and 1/2 point for each juvenile prior conviction which is scorable under subsection (1)(b) of this section; for each serious traffic offense, other than those used for an enhancement pursuant to RCW 46.61.520(2), count one point for each adult prior conviction and 1/2 point for each juvenile prior conviction which is scorable under subsection (1)(b) of this section; count one point for each adult prior conviction for operation of a vessel while under the influence of intoxicating liquor or any drug.</w:t>
      </w:r>
    </w:p>
    <w:p>
      <w:pPr>
        <w:spacing w:before="0" w:after="0" w:line="408" w:lineRule="exact"/>
        <w:ind w:left="0" w:right="0" w:firstLine="576"/>
        <w:jc w:val="left"/>
      </w:pPr>
      <w:r>
        <w:t>((</w:t>
      </w:r>
      <w:r>
        <w:rPr>
          <w:strike/>
        </w:rPr>
        <w:t xml:space="preserve">(12)</w:t>
      </w:r>
      <w:r>
        <w:t>))</w:t>
      </w:r>
      <w:r>
        <w:rPr/>
        <w:t xml:space="preserve"> </w:t>
      </w:r>
      <w:r>
        <w:rPr>
          <w:u w:val="single"/>
        </w:rPr>
        <w:t xml:space="preserve">(f)</w:t>
      </w:r>
      <w:r>
        <w:rPr/>
        <w:t xml:space="preserve"> If the present conviction is for homicide by watercraft or assault by watercraft count two points for each adult prior conviction for homicide by watercraft or assault by watercraft; for each felony offense count one point for each adult prior conviction and 1/2 point for each juvenile prior conviction which would be scorable under subsection (1)(b) of this section; count one point for each adult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t>((</w:t>
      </w:r>
      <w:r>
        <w:rPr>
          <w:strike/>
        </w:rPr>
        <w:t xml:space="preserve">(13)</w:t>
      </w:r>
      <w:r>
        <w:t>))</w:t>
      </w:r>
      <w:r>
        <w:rPr/>
        <w:t xml:space="preserve"> </w:t>
      </w:r>
      <w:r>
        <w:rPr>
          <w:u w:val="single"/>
        </w:rPr>
        <w:t xml:space="preserve">(g)</w:t>
      </w:r>
      <w:r>
        <w:rPr/>
        <w:t xml:space="preserve"> If the present conviction is for manufacture of methamphetamine count three points for each adult prior manufacture of methamphetamine conviction. If the present conviction is for a drug offense and the offender has a criminal history that includes a sex offense or serious violent offense, count three points for each adult prior felony drug offense conviction. All other felonies are scored as in </w:t>
      </w:r>
      <w:r>
        <w:rPr>
          <w:u w:val="single"/>
        </w:rPr>
        <w:t xml:space="preserve">(b) of this</w:t>
      </w:r>
      <w:r>
        <w:rPr/>
        <w:t xml:space="preserve"> subsection </w:t>
      </w:r>
      <w:r>
        <w:t>((</w:t>
      </w:r>
      <w:r>
        <w:rPr>
          <w:strike/>
        </w:rPr>
        <w:t xml:space="preserve">(8) of this section</w:t>
      </w:r>
      <w:r>
        <w:t>))</w:t>
      </w:r>
      <w:r>
        <w:rPr/>
        <w:t xml:space="preserve"> if the current drug offense is violent, or as in </w:t>
      </w:r>
      <w:r>
        <w:rPr>
          <w:u w:val="single"/>
        </w:rPr>
        <w:t xml:space="preserve">(a) of this</w:t>
      </w:r>
      <w:r>
        <w:rPr/>
        <w:t xml:space="preserve"> subsection </w:t>
      </w:r>
      <w:r>
        <w:t>((</w:t>
      </w:r>
      <w:r>
        <w:rPr>
          <w:strike/>
        </w:rPr>
        <w:t xml:space="preserve">(7) of this section</w:t>
      </w:r>
      <w:r>
        <w:t>))</w:t>
      </w:r>
      <w:r>
        <w:rPr/>
        <w:t xml:space="preserve"> if the current drug offense is nonviolent.</w:t>
      </w:r>
    </w:p>
    <w:p>
      <w:pPr>
        <w:spacing w:before="0" w:after="0" w:line="408" w:lineRule="exact"/>
        <w:ind w:left="0" w:right="0" w:firstLine="576"/>
        <w:jc w:val="left"/>
      </w:pPr>
      <w:r>
        <w:t>((</w:t>
      </w:r>
      <w:r>
        <w:rPr>
          <w:strike/>
        </w:rPr>
        <w:t xml:space="preserve">(14)</w:t>
      </w:r>
      <w:r>
        <w:t>))</w:t>
      </w:r>
      <w:r>
        <w:rPr/>
        <w:t xml:space="preserve"> </w:t>
      </w:r>
      <w:r>
        <w:rPr>
          <w:u w:val="single"/>
        </w:rPr>
        <w:t xml:space="preserve">(h)</w:t>
      </w:r>
      <w:r>
        <w:rPr/>
        <w:t xml:space="preserve"> If the present conviction is for Escape from Community Custody, RCW 72.09.310, count only adult prior escape convictions in the offender score. Count prior escape convictions as one point.</w:t>
      </w:r>
    </w:p>
    <w:p>
      <w:pPr>
        <w:spacing w:before="0" w:after="0" w:line="408" w:lineRule="exact"/>
        <w:ind w:left="0" w:right="0" w:firstLine="576"/>
        <w:jc w:val="left"/>
      </w:pPr>
      <w:r>
        <w:t>((</w:t>
      </w:r>
      <w:r>
        <w:rPr>
          <w:strike/>
        </w:rPr>
        <w:t xml:space="preserve">(15)</w:t>
      </w:r>
      <w:r>
        <w:t>))</w:t>
      </w:r>
      <w:r>
        <w:rPr/>
        <w:t xml:space="preserve"> </w:t>
      </w:r>
      <w:r>
        <w:rPr>
          <w:u w:val="single"/>
        </w:rPr>
        <w:t xml:space="preserve">(i)</w:t>
      </w:r>
      <w:r>
        <w:rPr/>
        <w:t xml:space="preserve"> If the present conviction is for Escape 1, RCW 9A.76.110, or Escape 2, RCW 9A.76.120, count adult prior convictions as one point and juvenile prior convictions which are scorable under subsection (1)(b) of this section as 1/2 point.</w:t>
      </w:r>
    </w:p>
    <w:p>
      <w:pPr>
        <w:spacing w:before="0" w:after="0" w:line="408" w:lineRule="exact"/>
        <w:ind w:left="0" w:right="0" w:firstLine="576"/>
        <w:jc w:val="left"/>
      </w:pPr>
      <w:r>
        <w:t>((</w:t>
      </w:r>
      <w:r>
        <w:rPr>
          <w:strike/>
        </w:rPr>
        <w:t xml:space="preserve">(16)</w:t>
      </w:r>
      <w:r>
        <w:t>))</w:t>
      </w:r>
      <w:r>
        <w:rPr/>
        <w:t xml:space="preserve"> </w:t>
      </w:r>
      <w:r>
        <w:rPr>
          <w:u w:val="single"/>
        </w:rPr>
        <w:t xml:space="preserve">(j)</w:t>
      </w:r>
      <w:r>
        <w:rPr/>
        <w:t xml:space="preserve"> If the present conviction is for Burglary 2 or residential burglary, count priors as in </w:t>
      </w:r>
      <w:r>
        <w:rPr>
          <w:u w:val="single"/>
        </w:rPr>
        <w:t xml:space="preserve">(a) of this</w:t>
      </w:r>
      <w:r>
        <w:rPr/>
        <w:t xml:space="preserve"> subsection </w:t>
      </w:r>
      <w:r>
        <w:t>((</w:t>
      </w:r>
      <w:r>
        <w:rPr>
          <w:strike/>
        </w:rPr>
        <w:t xml:space="preserve">(7) of this section</w:t>
      </w:r>
      <w:r>
        <w:t>))</w:t>
      </w:r>
      <w:r>
        <w:rPr/>
        <w:t xml:space="preserve">; however, count two points for each prior Burglary 1 conviction, and two points for each prior Burglary 2 or residential burglary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(k)</w:t>
      </w:r>
      <w:r>
        <w:rPr/>
        <w:t xml:space="preserve"> If the present conviction is for a sex offense, count priors as in </w:t>
      </w:r>
      <w:r>
        <w:t>((</w:t>
      </w:r>
      <w:r>
        <w:rPr>
          <w:strike/>
        </w:rPr>
        <w:t xml:space="preserve">subsections (7)</w:t>
      </w:r>
      <w:r>
        <w:t>))</w:t>
      </w:r>
      <w:r>
        <w:rPr/>
        <w:t xml:space="preserve"> </w:t>
      </w:r>
      <w:r>
        <w:rPr>
          <w:u w:val="single"/>
        </w:rPr>
        <w:t xml:space="preserve">(a)</w:t>
      </w:r>
      <w:r>
        <w:rPr/>
        <w:t xml:space="preserve"> through </w:t>
      </w:r>
      <w:r>
        <w:t>((</w:t>
      </w:r>
      <w:r>
        <w:rPr>
          <w:strike/>
        </w:rPr>
        <w:t xml:space="preserve">(11)</w:t>
      </w:r>
      <w:r>
        <w:t>))</w:t>
      </w:r>
      <w:r>
        <w:rPr/>
        <w:t xml:space="preserve"> </w:t>
      </w:r>
      <w:r>
        <w:rPr>
          <w:u w:val="single"/>
        </w:rPr>
        <w:t xml:space="preserve">(e)</w:t>
      </w:r>
      <w:r>
        <w:rPr/>
        <w:t xml:space="preserve"> and </w:t>
      </w:r>
      <w:r>
        <w:t>((</w:t>
      </w:r>
      <w:r>
        <w:rPr>
          <w:strike/>
        </w:rPr>
        <w:t xml:space="preserve">(13)</w:t>
      </w:r>
      <w:r>
        <w:t>))</w:t>
      </w:r>
      <w:r>
        <w:rPr/>
        <w:t xml:space="preserve"> </w:t>
      </w:r>
      <w:r>
        <w:rPr>
          <w:u w:val="single"/>
        </w:rPr>
        <w:t xml:space="preserve">(g)</w:t>
      </w:r>
      <w:r>
        <w:rPr/>
        <w:t xml:space="preserve"> through </w:t>
      </w:r>
      <w:r>
        <w:t>((</w:t>
      </w:r>
      <w:r>
        <w:rPr>
          <w:strike/>
        </w:rPr>
        <w:t xml:space="preserve">(16)</w:t>
      </w:r>
      <w:r>
        <w:t>))</w:t>
      </w:r>
      <w:r>
        <w:rPr/>
        <w:t xml:space="preserve"> </w:t>
      </w:r>
      <w:r>
        <w:rPr>
          <w:u w:val="single"/>
        </w:rPr>
        <w:t xml:space="preserve">(j)</w:t>
      </w:r>
      <w:r>
        <w:rPr/>
        <w:t xml:space="preserve"> of this </w:t>
      </w:r>
      <w:r>
        <w:t>((</w:t>
      </w:r>
      <w:r>
        <w:rPr>
          <w:strike/>
        </w:rPr>
        <w:t xml:space="preserve">section</w:t>
      </w:r>
      <w:r>
        <w:t>))</w:t>
      </w:r>
      <w:r>
        <w:rPr/>
        <w:t xml:space="preserve"> </w:t>
      </w:r>
      <w:r>
        <w:rPr>
          <w:u w:val="single"/>
        </w:rPr>
        <w:t xml:space="preserve">subsection</w:t>
      </w:r>
      <w:r>
        <w:rPr/>
        <w:t xml:space="preserve">; however count three points for each adult prior sex offense conviction and juvenile prior class A felony sex offense adjudication.</w:t>
      </w:r>
    </w:p>
    <w:p>
      <w:pPr>
        <w:spacing w:before="0" w:after="0" w:line="408" w:lineRule="exact"/>
        <w:ind w:left="0" w:right="0" w:firstLine="576"/>
        <w:jc w:val="left"/>
      </w:pPr>
      <w:r>
        <w:t>((</w:t>
      </w:r>
      <w:r>
        <w:rPr>
          <w:strike/>
        </w:rPr>
        <w:t xml:space="preserve">(18)</w:t>
      </w:r>
      <w:r>
        <w:t>))</w:t>
      </w:r>
      <w:r>
        <w:rPr/>
        <w:t xml:space="preserve"> </w:t>
      </w:r>
      <w:r>
        <w:rPr>
          <w:u w:val="single"/>
        </w:rPr>
        <w:t xml:space="preserve">(l)</w:t>
      </w:r>
      <w:r>
        <w:rPr/>
        <w:t xml:space="preserve"> If the present conviction is for failure to register as a sex offender under RCW 9A.44.130 or 9A.44.132, count priors as in </w:t>
      </w:r>
      <w:r>
        <w:t>((</w:t>
      </w:r>
      <w:r>
        <w:rPr>
          <w:strike/>
        </w:rPr>
        <w:t xml:space="preserve">subsections (7)</w:t>
      </w:r>
      <w:r>
        <w:t>))</w:t>
      </w:r>
      <w:r>
        <w:rPr/>
        <w:t xml:space="preserve"> </w:t>
      </w:r>
      <w:r>
        <w:rPr>
          <w:u w:val="single"/>
        </w:rPr>
        <w:t xml:space="preserve">(a)</w:t>
      </w:r>
      <w:r>
        <w:rPr/>
        <w:t xml:space="preserve"> through </w:t>
      </w:r>
      <w:r>
        <w:t>((</w:t>
      </w:r>
      <w:r>
        <w:rPr>
          <w:strike/>
        </w:rPr>
        <w:t xml:space="preserve">(11)</w:t>
      </w:r>
      <w:r>
        <w:t>))</w:t>
      </w:r>
      <w:r>
        <w:rPr/>
        <w:t xml:space="preserve"> </w:t>
      </w:r>
      <w:r>
        <w:rPr>
          <w:u w:val="single"/>
        </w:rPr>
        <w:t xml:space="preserve">(e)</w:t>
      </w:r>
      <w:r>
        <w:rPr/>
        <w:t xml:space="preserve"> and </w:t>
      </w:r>
      <w:r>
        <w:t>((</w:t>
      </w:r>
      <w:r>
        <w:rPr>
          <w:strike/>
        </w:rPr>
        <w:t xml:space="preserve">(13)</w:t>
      </w:r>
      <w:r>
        <w:t>))</w:t>
      </w:r>
      <w:r>
        <w:rPr/>
        <w:t xml:space="preserve"> </w:t>
      </w:r>
      <w:r>
        <w:rPr>
          <w:u w:val="single"/>
        </w:rPr>
        <w:t xml:space="preserve">(g)</w:t>
      </w:r>
      <w:r>
        <w:rPr/>
        <w:t xml:space="preserve"> through </w:t>
      </w:r>
      <w:r>
        <w:t>((</w:t>
      </w:r>
      <w:r>
        <w:rPr>
          <w:strike/>
        </w:rPr>
        <w:t xml:space="preserve">(16)</w:t>
      </w:r>
      <w:r>
        <w:t>))</w:t>
      </w:r>
      <w:r>
        <w:rPr/>
        <w:t xml:space="preserve"> </w:t>
      </w:r>
      <w:r>
        <w:rPr>
          <w:u w:val="single"/>
        </w:rPr>
        <w:t xml:space="preserve">(j)</w:t>
      </w:r>
      <w:r>
        <w:rPr/>
        <w:t xml:space="preserve"> of this </w:t>
      </w:r>
      <w:r>
        <w:t>((</w:t>
      </w:r>
      <w:r>
        <w:rPr>
          <w:strike/>
        </w:rPr>
        <w:t xml:space="preserve">section</w:t>
      </w:r>
      <w:r>
        <w:t>))</w:t>
      </w:r>
      <w:r>
        <w:rPr/>
        <w:t xml:space="preserve"> </w:t>
      </w:r>
      <w:r>
        <w:rPr>
          <w:u w:val="single"/>
        </w:rPr>
        <w:t xml:space="preserve">subsection</w:t>
      </w:r>
      <w:r>
        <w:rPr/>
        <w:t xml:space="preserve">; however count three points for each adult prior sex offense conviction and juvenile prior sex offense conviction which is scorable under subsection (1)(b) of this section, excluding adult prior convictions for failure to register as a sex offender under RCW 9A.44.130 or 9A.44.132, which shall count as one point.</w:t>
      </w:r>
    </w:p>
    <w:p>
      <w:pPr>
        <w:spacing w:before="0" w:after="0" w:line="408" w:lineRule="exact"/>
        <w:ind w:left="0" w:right="0" w:firstLine="576"/>
        <w:jc w:val="left"/>
      </w:pPr>
      <w:r>
        <w:t>((</w:t>
      </w:r>
      <w:r>
        <w:rPr>
          <w:strike/>
        </w:rPr>
        <w:t xml:space="preserve">(19)</w:t>
      </w:r>
      <w:r>
        <w:t>))</w:t>
      </w:r>
      <w:r>
        <w:rPr/>
        <w:t xml:space="preserve"> </w:t>
      </w:r>
      <w:r>
        <w:rPr>
          <w:u w:val="single"/>
        </w:rPr>
        <w:t xml:space="preserve">(m)</w:t>
      </w:r>
      <w:r>
        <w:rPr/>
        <w:t xml:space="preserve">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t>((</w:t>
      </w:r>
      <w:r>
        <w:rPr>
          <w:strike/>
        </w:rPr>
        <w:t xml:space="preserve">(20)</w:t>
      </w:r>
      <w:r>
        <w:t>))</w:t>
      </w:r>
      <w:r>
        <w:rPr/>
        <w:t xml:space="preserve"> </w:t>
      </w:r>
      <w:r>
        <w:rPr>
          <w:u w:val="single"/>
        </w:rPr>
        <w:t xml:space="preserve">(n)</w:t>
      </w:r>
      <w:r>
        <w:rPr/>
        <w:t xml:space="preserve"> If the present conviction is for Theft of a Motor Vehicle, Possession of a Stolen Vehicle, Taking a Motor Vehicle Without Permission 1, or Taking a Motor Vehicle Without Permission 2, count priors as in </w:t>
      </w:r>
      <w:r>
        <w:t>((</w:t>
      </w:r>
      <w:r>
        <w:rPr>
          <w:strike/>
        </w:rPr>
        <w:t xml:space="preserve">subsections (7)</w:t>
      </w:r>
      <w:r>
        <w:t>))</w:t>
      </w:r>
      <w:r>
        <w:rPr/>
        <w:t xml:space="preserve"> </w:t>
      </w:r>
      <w:r>
        <w:rPr>
          <w:u w:val="single"/>
        </w:rPr>
        <w:t xml:space="preserve">(a)</w:t>
      </w:r>
      <w:r>
        <w:rPr/>
        <w:t xml:space="preserve"> through </w:t>
      </w:r>
      <w:r>
        <w:t>((</w:t>
      </w:r>
      <w:r>
        <w:rPr>
          <w:strike/>
        </w:rPr>
        <w:t xml:space="preserve">(18)</w:t>
      </w:r>
      <w:r>
        <w:t>))</w:t>
      </w:r>
      <w:r>
        <w:rPr/>
        <w:t xml:space="preserve"> </w:t>
      </w:r>
      <w:r>
        <w:rPr>
          <w:u w:val="single"/>
        </w:rPr>
        <w:t xml:space="preserve">(l)</w:t>
      </w:r>
      <w:r>
        <w:rPr/>
        <w:t xml:space="preserve"> of this </w:t>
      </w:r>
      <w:r>
        <w:t>((</w:t>
      </w:r>
      <w:r>
        <w:rPr>
          <w:strike/>
        </w:rPr>
        <w:t xml:space="preserve">section</w:t>
      </w:r>
      <w:r>
        <w:t>))</w:t>
      </w:r>
      <w:r>
        <w:rPr/>
        <w:t xml:space="preserve"> </w:t>
      </w:r>
      <w:r>
        <w:rPr>
          <w:u w:val="single"/>
        </w:rPr>
        <w:t xml:space="preserve">subsection</w:t>
      </w:r>
      <w:r>
        <w:rPr/>
        <w:t xml:space="preserve">; however count one point for prior convictions of Vehicle Prowling 2, and three points for each adult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t>((</w:t>
      </w:r>
      <w:r>
        <w:rPr>
          <w:strike/>
        </w:rPr>
        <w:t xml:space="preserve">(21)</w:t>
      </w:r>
      <w:r>
        <w:t>))</w:t>
      </w:r>
      <w:r>
        <w:rPr/>
        <w:t xml:space="preserve"> </w:t>
      </w:r>
      <w:r>
        <w:rPr>
          <w:u w:val="single"/>
        </w:rPr>
        <w:t xml:space="preserve">(o)</w:t>
      </w:r>
      <w:r>
        <w:rPr/>
        <w:t xml:space="preserve"> If the present conviction is for a felony domestic violence offense where domestic violence as defined in RCW 9.94A.030 was pleaded and proven, count priors as in </w:t>
      </w:r>
      <w:r>
        <w:t>((</w:t>
      </w:r>
      <w:r>
        <w:rPr>
          <w:strike/>
        </w:rPr>
        <w:t xml:space="preserve">subsections (7)</w:t>
      </w:r>
      <w:r>
        <w:t>))</w:t>
      </w:r>
      <w:r>
        <w:rPr/>
        <w:t xml:space="preserve"> </w:t>
      </w:r>
      <w:r>
        <w:rPr>
          <w:u w:val="single"/>
        </w:rPr>
        <w:t xml:space="preserve">(a)</w:t>
      </w:r>
      <w:r>
        <w:rPr/>
        <w:t xml:space="preserve"> through </w:t>
      </w:r>
      <w:r>
        <w:t>((</w:t>
      </w:r>
      <w:r>
        <w:rPr>
          <w:strike/>
        </w:rPr>
        <w:t xml:space="preserve">(20)</w:t>
      </w:r>
      <w:r>
        <w:t>))</w:t>
      </w:r>
      <w:r>
        <w:rPr/>
        <w:t xml:space="preserve"> </w:t>
      </w:r>
      <w:r>
        <w:rPr>
          <w:u w:val="single"/>
        </w:rPr>
        <w:t xml:space="preserve">(n)</w:t>
      </w:r>
      <w:r>
        <w:rPr/>
        <w:t xml:space="preserve"> of this </w:t>
      </w:r>
      <w:r>
        <w:t>((</w:t>
      </w:r>
      <w:r>
        <w:rPr>
          <w:strike/>
        </w:rPr>
        <w:t xml:space="preserve">section</w:t>
      </w:r>
      <w:r>
        <w:t>))</w:t>
      </w:r>
      <w:r>
        <w:rPr/>
        <w:t xml:space="preserve"> </w:t>
      </w:r>
      <w:r>
        <w:rPr>
          <w:u w:val="single"/>
        </w:rPr>
        <w:t xml:space="preserve">subsection</w:t>
      </w:r>
      <w:r>
        <w:rPr/>
        <w:t xml:space="preserve">; however, count points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7.105.450 or former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t>((</w:t>
      </w:r>
      <w:r>
        <w:rPr>
          <w:strike/>
        </w:rPr>
        <w:t xml:space="preserve">(22)</w:t>
      </w:r>
      <w:r>
        <w:t>))</w:t>
      </w:r>
      <w:r>
        <w:rPr/>
        <w:t xml:space="preserve"> </w:t>
      </w:r>
      <w:r>
        <w:rPr>
          <w:u w:val="single"/>
        </w:rPr>
        <w:t xml:space="preserve">(p)</w:t>
      </w:r>
      <w:r>
        <w:rPr/>
        <w:t xml:space="preserve">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2020 c 330 s 1 and 2020 c 141 s 1 are each reenacted and amended to read as follows:</w:t>
      </w:r>
    </w:p>
    <w:p>
      <w:pPr>
        <w:spacing w:before="0" w:after="0" w:line="408" w:lineRule="exact"/>
        <w:ind w:left="0" w:right="0" w:firstLine="576"/>
        <w:jc w:val="left"/>
      </w:pPr>
      <w:r>
        <w:rPr/>
        <w:t xml:space="preserve">(1) The provisions of this section apply to the standard sentence ranges determined by </w:t>
      </w:r>
      <w:r>
        <w:rPr>
          <w:u w:val="single"/>
        </w:rPr>
        <w:t xml:space="preserve">section 1 of this act,</w:t>
      </w:r>
      <w:r>
        <w:rPr/>
        <w:t xml:space="preserve"> RCW 9.94A.510</w:t>
      </w:r>
      <w:r>
        <w:rPr>
          <w:u w:val="single"/>
        </w:rPr>
        <w:t xml:space="preserve">,</w:t>
      </w:r>
      <w:r>
        <w:rPr/>
        <w:t xml:space="preserve">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w:t>
      </w:r>
      <w:r>
        <w:rPr>
          <w:u w:val="single"/>
        </w:rPr>
        <w:t xml:space="preserve">(a) For sentences pursuant to section 1 of this act, the maximum standard range sentence is determined by locating the maximum sentencing grid standard sentence as defined by the appropriate offender score and the seriousness level of the completed crime and multiplying that sentence by 125, 120, or 115 percent depending on the seriousness level of the current offense as provided under section 1(5) of this act, or adding one month to the sentence, whichever results in the greater sentence, when the present conviction is for any of the following qualifying offenses:</w:t>
      </w:r>
    </w:p>
    <w:p>
      <w:pPr>
        <w:spacing w:before="0" w:after="0" w:line="408" w:lineRule="exact"/>
        <w:ind w:left="0" w:right="0" w:firstLine="576"/>
        <w:jc w:val="left"/>
      </w:pPr>
      <w:r>
        <w:rPr>
          <w:u w:val="single"/>
        </w:rPr>
        <w:t xml:space="preserve">(i) A violent offense or serious violent offense, if the person has one or more prior adult convictions for a violent offense or serious violent offense;</w:t>
      </w:r>
    </w:p>
    <w:p>
      <w:pPr>
        <w:spacing w:before="0" w:after="0" w:line="408" w:lineRule="exact"/>
        <w:ind w:left="0" w:right="0" w:firstLine="576"/>
        <w:jc w:val="left"/>
      </w:pPr>
      <w:r>
        <w:rPr>
          <w:u w:val="single"/>
        </w:rPr>
        <w:t xml:space="preserve">(ii) A sex offense, if the person has one or more prior adult convictions for a sex offense; or</w:t>
      </w:r>
    </w:p>
    <w:p>
      <w:pPr>
        <w:spacing w:before="0" w:after="0" w:line="408" w:lineRule="exact"/>
        <w:ind w:left="0" w:right="0" w:firstLine="576"/>
        <w:jc w:val="left"/>
      </w:pPr>
      <w:r>
        <w:rPr>
          <w:u w:val="single"/>
        </w:rPr>
        <w:t xml:space="preserve">(iii) A felony domestic violence offense where domestic violence as defined in RCW 9.94A.030 was pleaded and proven, if the person has one or more prior adult convictions for a felony domestic violence offense where domestic violence as defined in RCW 9.94A.030 was pleaded and proven.</w:t>
      </w:r>
    </w:p>
    <w:p>
      <w:pPr>
        <w:spacing w:before="0" w:after="0" w:line="408" w:lineRule="exact"/>
        <w:ind w:left="0" w:right="0" w:firstLine="576"/>
        <w:jc w:val="left"/>
      </w:pPr>
      <w:r>
        <w:rPr>
          <w:u w:val="single"/>
        </w:rPr>
        <w:t xml:space="preserve">(b) If the present conviction is for multiple qualifying offenses, the increase described in (a) of this subsection is applied to all the qualifying offenses.</w:t>
      </w:r>
    </w:p>
    <w:p>
      <w:pPr>
        <w:spacing w:before="0" w:after="0" w:line="408" w:lineRule="exact"/>
        <w:ind w:left="0" w:right="0" w:firstLine="576"/>
        <w:jc w:val="left"/>
      </w:pPr>
      <w:r>
        <w:rPr>
          <w:u w:val="single"/>
        </w:rPr>
        <w:t xml:space="preserve">(4)</w:t>
      </w:r>
      <w:r>
        <w:rPr/>
        <w:t xml:space="preserve">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w:t>
      </w:r>
      <w:r>
        <w:t>((</w:t>
      </w:r>
      <w:r>
        <w:rPr>
          <w:strike/>
        </w:rPr>
        <w:t xml:space="preserve">(4)</w:t>
      </w:r>
      <w:r>
        <w:t>))</w:t>
      </w:r>
      <w:r>
        <w:rPr/>
        <w:t xml:space="preserve"> </w:t>
      </w:r>
      <w:r>
        <w:rPr>
          <w:u w:val="single"/>
        </w:rPr>
        <w:t xml:space="preserve">(5)</w:t>
      </w:r>
      <w:r>
        <w:rPr/>
        <w:t xml:space="preserve">(a),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w:t>
      </w:r>
      <w:r>
        <w:t>((</w:t>
      </w:r>
      <w:r>
        <w:rPr>
          <w:strike/>
        </w:rPr>
        <w:t xml:space="preserve">(3)</w:t>
      </w:r>
      <w:r>
        <w:t>))</w:t>
      </w:r>
      <w:r>
        <w:rPr/>
        <w:t xml:space="preserve"> </w:t>
      </w:r>
      <w:r>
        <w:rPr>
          <w:u w:val="single"/>
        </w:rPr>
        <w:t xml:space="preserve">(4)</w:t>
      </w:r>
      <w:r>
        <w:rPr/>
        <w:t xml:space="preserve">(a),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An additional twelve months shall be added to the standard sentence range for an offense that is also a violation of RCW 9.94A.831.</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including other minor child enhancements, for all offenses sentenced under this chapter. If the addition of a minor child enhancement increases the sentence so that it would exceed the statutory maximum for the offense, the portion of the sentence representing the enhancement shall be mandatory, shall be served in total confinement, and shall run consecutively to all other sentencing provisions.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 additional twelve months shall be added to the standard sentence range for an offense that is also a violation of RCW 9.94A.832.</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Regardless of any provisions in this section, if a person is being sentenced in adult court for a crime committed under age eighteen, the court has full discretion to depart from mandatory sentencing enhancements and to take the particular circumstances surrounding the defendant's youth into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537</w:t>
      </w:r>
      <w:r>
        <w:rPr/>
        <w:t xml:space="preserve"> and 2007 c 205 s 2 are each amended to read as follows:</w:t>
      </w:r>
    </w:p>
    <w:p>
      <w:pPr>
        <w:spacing w:before="0" w:after="0" w:line="408" w:lineRule="exact"/>
        <w:ind w:left="0" w:right="0" w:firstLine="576"/>
        <w:jc w:val="left"/>
      </w:pPr>
      <w:r>
        <w:rPr/>
        <w:t xml:space="preserve">(1) At any time prior to trial or entry of the guilty plea if substantial rights of the defendant are not prejudiced, the state may give notice that it is seeking a sentence above the standard sentencing range. The notice shall state aggravating circumstances upon which the requested sentence will be based.</w:t>
      </w:r>
    </w:p>
    <w:p>
      <w:pPr>
        <w:spacing w:before="0" w:after="0" w:line="408" w:lineRule="exact"/>
        <w:ind w:left="0" w:right="0" w:firstLine="576"/>
        <w:jc w:val="left"/>
      </w:pPr>
      <w:r>
        <w:rPr/>
        <w:t xml:space="preserve">(2) In any case where an exceptional sentence above the standard range was imposed and where a new sentencing hearing is required, the superior court may impanel a jury to consider any alleged aggravating circumstances listed in RCW 9.94A.535(3), that were relied upon by the superior court in imposing the previous sentence, at the new sentencing hearing.</w:t>
      </w:r>
    </w:p>
    <w:p>
      <w:pPr>
        <w:spacing w:before="0" w:after="0" w:line="408" w:lineRule="exact"/>
        <w:ind w:left="0" w:right="0" w:firstLine="576"/>
        <w:jc w:val="left"/>
      </w:pPr>
      <w:r>
        <w:rPr/>
        <w:t xml:space="preserve">(3) The facts supporting aggravating circumstances shall be proved to a jury beyond a reasonable doubt. The jury's verdict on the aggravating factor must be unanimous, and by special interrogatory. If a jury is waived, proof shall be to the court beyond a reasonable doubt, unless the defendant stipulates to the aggravating facts. </w:t>
      </w:r>
    </w:p>
    <w:p>
      <w:pPr>
        <w:spacing w:before="0" w:after="0" w:line="408" w:lineRule="exact"/>
        <w:ind w:left="0" w:right="0" w:firstLine="576"/>
        <w:jc w:val="left"/>
      </w:pPr>
      <w:r>
        <w:rPr/>
        <w:t xml:space="preserve">(4) Evidence regarding any facts supporting aggravating circumstances under RCW 9.94A.535(3) (a) through (y) shall be presented to the jury during the trial of the alleged crime, unless the jury has been impaneled solely for resentencing, or unless the state alleges the aggravating circumstances listed in RCW 9.94A.535(3) (e)(iv), (h)(i), (o), or (t). If one of these aggravating circumstances is alleged, the trial court may conduct a separate proceeding if the evidence supporting the aggravating fact is not part of the res geste of the charged crime, if the evidence is not otherwise admissible in trial of the charged crime, and if the court finds that the probative value of the evidence to the aggravated fact is substantially outweighed by its prejudicial effect on the jury's ability to determine guilt or innocence for the underlying crime.</w:t>
      </w:r>
    </w:p>
    <w:p>
      <w:pPr>
        <w:spacing w:before="0" w:after="0" w:line="408" w:lineRule="exact"/>
        <w:ind w:left="0" w:right="0" w:firstLine="576"/>
        <w:jc w:val="left"/>
      </w:pPr>
      <w:r>
        <w:rPr/>
        <w:t xml:space="preserve">(5) If the superior court conducts a separate proceeding to determine the existence of aggravating circumstances listed in RCW 9.94A.535(3) (e)(iv), (h)(i), (o), or (t), the proceeding shall immediately follow the trial on the underlying conviction, if possible. If any person who served on the jury is unable to continue, the court shall substitute an alternate juror.</w:t>
      </w:r>
    </w:p>
    <w:p>
      <w:pPr>
        <w:spacing w:before="0" w:after="0" w:line="408" w:lineRule="exact"/>
        <w:ind w:left="0" w:right="0" w:firstLine="576"/>
        <w:jc w:val="left"/>
      </w:pPr>
      <w:r>
        <w:rPr/>
        <w:t xml:space="preserve">(6) If the jury finds, unanimously and beyond a reasonable doubt, one or more of the facts alleged by the state in support of an aggravated sentence, the court may sentence the offender pursuant to RCW 9.94A.535 to a term of confinement up to the maximum allowed under RCW 9A.20.021 for the underlying conviction if it finds, considering the purposes of this chapter, that the facts found are substantial and compelling reasons justifying an exceptional sentence. </w:t>
      </w:r>
      <w:r>
        <w:rPr>
          <w:u w:val="single"/>
        </w:rPr>
        <w:t xml:space="preserve">In imposing a sentence above the standard sentence range for an offense committed on or after August 1, 2028, the court shall consider the threshold at which the sentence is presumed to be clearly excessive as indicated by the standard range sentence plus the maximum number of months in the column titled "aggravated departure cap" in the sentencing grid under section 1 of this act and under RCW 9.94A.585(4).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w:t>
      </w:r>
      <w:r>
        <w:rPr>
          <w:u w:val="single"/>
        </w:rPr>
        <w:t xml:space="preserve">section 1 of this act,</w:t>
      </w:r>
      <w:r>
        <w:rPr/>
        <w:t xml:space="preserve"> RCW 9.94A.510</w:t>
      </w:r>
      <w:r>
        <w:rPr>
          <w:u w:val="single"/>
        </w:rPr>
        <w:t xml:space="preserve">,</w:t>
      </w:r>
      <w:r>
        <w:rPr/>
        <w:t xml:space="preserve"> or 9.94A.517,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 </w:t>
      </w:r>
      <w:r>
        <w:rPr>
          <w:u w:val="single"/>
        </w:rPr>
        <w:t xml:space="preserve">A sentence imposed for an offense committed on or after August 1, 2028, that exceeds the standard range sentence plus the maximum number of months in the column titled "aggravated departure cap" on the sentencing grid under section 1 of this act is presumed to be clearly excessive.</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240" w:after="0" w:line="408" w:lineRule="exact"/>
        <w:ind w:left="0" w:right="0" w:firstLine="576"/>
        <w:jc w:val="center"/>
      </w:pPr>
      <w:r>
        <w:rPr>
          <w:b/>
        </w:rPr>
        <w:t xml:space="preserve">PART II: INTERMEDIATE SANCTIONS AND REHABILITATIVE AND REINTEGRATION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sentencing guidelines commission and the department of commerce shall collaborate to develop a community-based intermediate sanctions sentencing alternative option for persons convicted of certain felony offenses. This alternative must be served at and operated on the county level with state funding and in compliance with state standards, and must include both intermediate sanctions as well as access to rehabilitative and reintegration services and programs. In developing the sentencing alternative, the sentencing guidelines commission and the department of commerce must consult with counties, the department of corrections, victim advocacy groups, and other interested stakeholders.</w:t>
      </w:r>
    </w:p>
    <w:p>
      <w:pPr>
        <w:spacing w:before="0" w:after="0" w:line="408" w:lineRule="exact"/>
        <w:ind w:left="0" w:right="0" w:firstLine="576"/>
        <w:jc w:val="left"/>
      </w:pPr>
      <w:r>
        <w:rPr/>
        <w:t xml:space="preserve">(2) The sentencing guidelines commission and the department of commerce must create a framework for the structure, implementation, and operation of the intermediate sanctions sentencing alternative, which must, at a minimum, include a description of all of the following components:</w:t>
      </w:r>
    </w:p>
    <w:p>
      <w:pPr>
        <w:spacing w:before="0" w:after="0" w:line="408" w:lineRule="exact"/>
        <w:ind w:left="0" w:right="0" w:firstLine="576"/>
        <w:jc w:val="left"/>
      </w:pPr>
      <w:r>
        <w:rPr/>
        <w:t xml:space="preserve">(a) The operational structure of intermediate sanctions sentencing alternative programs, with a requirement that programs must be developed and operated at the county level;</w:t>
      </w:r>
    </w:p>
    <w:p>
      <w:pPr>
        <w:spacing w:before="0" w:after="0" w:line="408" w:lineRule="exact"/>
        <w:ind w:left="0" w:right="0" w:firstLine="576"/>
        <w:jc w:val="left"/>
      </w:pPr>
      <w:r>
        <w:rPr/>
        <w:t xml:space="preserve">(b) Which offenses qualify for an intermediate sanctions sentencing alternative sentence including, but not necessarily limited to, sentences occupying cells on the sentencing grid with standard ranges that include both local and state confinement sentences;</w:t>
      </w:r>
    </w:p>
    <w:p>
      <w:pPr>
        <w:spacing w:before="0" w:after="0" w:line="408" w:lineRule="exact"/>
        <w:ind w:left="0" w:right="0" w:firstLine="576"/>
        <w:jc w:val="left"/>
      </w:pPr>
      <w:r>
        <w:rPr/>
        <w:t xml:space="preserve">(c) The way in which this alternative would relate to other options already in place, such as existing sentencing alternatives and partial confinement programs;</w:t>
      </w:r>
    </w:p>
    <w:p>
      <w:pPr>
        <w:spacing w:before="0" w:after="0" w:line="408" w:lineRule="exact"/>
        <w:ind w:left="0" w:right="0" w:firstLine="576"/>
        <w:jc w:val="left"/>
      </w:pPr>
      <w:r>
        <w:rPr/>
        <w:t xml:space="preserve">(d) Parameters for sentence length and the extent of judicial discretion in fashioning an intermediate sanctions alternative sentence;</w:t>
      </w:r>
    </w:p>
    <w:p>
      <w:pPr>
        <w:spacing w:before="0" w:after="0" w:line="408" w:lineRule="exact"/>
        <w:ind w:left="0" w:right="0" w:firstLine="576"/>
        <w:jc w:val="left"/>
      </w:pPr>
      <w:r>
        <w:rPr/>
        <w:t xml:space="preserve">(e) Requirements regarding needs assessments and what entity should complete the assessments;</w:t>
      </w:r>
    </w:p>
    <w:p>
      <w:pPr>
        <w:spacing w:before="0" w:after="0" w:line="408" w:lineRule="exact"/>
        <w:ind w:left="0" w:right="0" w:firstLine="576"/>
        <w:jc w:val="left"/>
      </w:pPr>
      <w:r>
        <w:rPr/>
        <w:t xml:space="preserve">(f) The type and severity of sanctions that may be included in the intermediate sanctions sentencing alternative programs, and whether certain sanctions should be reserved for certain circumstances or offenses. Sanctions may include, for example:</w:t>
      </w:r>
    </w:p>
    <w:p>
      <w:pPr>
        <w:spacing w:before="0" w:after="0" w:line="408" w:lineRule="exact"/>
        <w:ind w:left="0" w:right="0" w:firstLine="576"/>
        <w:jc w:val="left"/>
      </w:pPr>
      <w:r>
        <w:rPr/>
        <w:t xml:space="preserve">(i) Intensive supervision probation;</w:t>
      </w:r>
    </w:p>
    <w:p>
      <w:pPr>
        <w:spacing w:before="0" w:after="0" w:line="408" w:lineRule="exact"/>
        <w:ind w:left="0" w:right="0" w:firstLine="576"/>
        <w:jc w:val="left"/>
      </w:pPr>
      <w:r>
        <w:rPr/>
        <w:t xml:space="preserve">(ii) Day reporting;</w:t>
      </w:r>
    </w:p>
    <w:p>
      <w:pPr>
        <w:spacing w:before="0" w:after="0" w:line="408" w:lineRule="exact"/>
        <w:ind w:left="0" w:right="0" w:firstLine="576"/>
        <w:jc w:val="left"/>
      </w:pPr>
      <w:r>
        <w:rPr/>
        <w:t xml:space="preserve">(iii) House arrest;</w:t>
      </w:r>
    </w:p>
    <w:p>
      <w:pPr>
        <w:spacing w:before="0" w:after="0" w:line="408" w:lineRule="exact"/>
        <w:ind w:left="0" w:right="0" w:firstLine="576"/>
        <w:jc w:val="left"/>
      </w:pPr>
      <w:r>
        <w:rPr/>
        <w:t xml:space="preserve">(iv) Electronic home monitoring;</w:t>
      </w:r>
    </w:p>
    <w:p>
      <w:pPr>
        <w:spacing w:before="0" w:after="0" w:line="408" w:lineRule="exact"/>
        <w:ind w:left="0" w:right="0" w:firstLine="576"/>
        <w:jc w:val="left"/>
      </w:pPr>
      <w:r>
        <w:rPr/>
        <w:t xml:space="preserve">(v) Community service;</w:t>
      </w:r>
    </w:p>
    <w:p>
      <w:pPr>
        <w:spacing w:before="0" w:after="0" w:line="408" w:lineRule="exact"/>
        <w:ind w:left="0" w:right="0" w:firstLine="576"/>
        <w:jc w:val="left"/>
      </w:pPr>
      <w:r>
        <w:rPr/>
        <w:t xml:space="preserve">(vi) Intermittent confinement;</w:t>
      </w:r>
    </w:p>
    <w:p>
      <w:pPr>
        <w:spacing w:before="0" w:after="0" w:line="408" w:lineRule="exact"/>
        <w:ind w:left="0" w:right="0" w:firstLine="576"/>
        <w:jc w:val="left"/>
      </w:pPr>
      <w:r>
        <w:rPr/>
        <w:t xml:space="preserve">(vii) Mandatory treatment for behavioral health conditions; and</w:t>
      </w:r>
    </w:p>
    <w:p>
      <w:pPr>
        <w:spacing w:before="0" w:after="0" w:line="408" w:lineRule="exact"/>
        <w:ind w:left="0" w:right="0" w:firstLine="576"/>
        <w:jc w:val="left"/>
      </w:pPr>
      <w:r>
        <w:rPr/>
        <w:t xml:space="preserve">(viii) Residential community corrections;</w:t>
      </w:r>
    </w:p>
    <w:p>
      <w:pPr>
        <w:spacing w:before="0" w:after="0" w:line="408" w:lineRule="exact"/>
        <w:ind w:left="0" w:right="0" w:firstLine="576"/>
        <w:jc w:val="left"/>
      </w:pPr>
      <w:r>
        <w:rPr/>
        <w:t xml:space="preserve">(g) The reintegration services that may be included in the intermediate sanctions sentencing alternative programs, which may include, for example:</w:t>
      </w:r>
    </w:p>
    <w:p>
      <w:pPr>
        <w:spacing w:before="0" w:after="0" w:line="408" w:lineRule="exact"/>
        <w:ind w:left="0" w:right="0" w:firstLine="576"/>
        <w:jc w:val="left"/>
      </w:pPr>
      <w:r>
        <w:rPr/>
        <w:t xml:space="preserve">(i) Education programs;</w:t>
      </w:r>
    </w:p>
    <w:p>
      <w:pPr>
        <w:spacing w:before="0" w:after="0" w:line="408" w:lineRule="exact"/>
        <w:ind w:left="0" w:right="0" w:firstLine="576"/>
        <w:jc w:val="left"/>
      </w:pPr>
      <w:r>
        <w:rPr/>
        <w:t xml:space="preserve">(ii) Employment or job training;</w:t>
      </w:r>
    </w:p>
    <w:p>
      <w:pPr>
        <w:spacing w:before="0" w:after="0" w:line="408" w:lineRule="exact"/>
        <w:ind w:left="0" w:right="0" w:firstLine="576"/>
        <w:jc w:val="left"/>
      </w:pPr>
      <w:r>
        <w:rPr/>
        <w:t xml:space="preserve">(iii) Assistance with housing and transportation;</w:t>
      </w:r>
    </w:p>
    <w:p>
      <w:pPr>
        <w:spacing w:before="0" w:after="0" w:line="408" w:lineRule="exact"/>
        <w:ind w:left="0" w:right="0" w:firstLine="576"/>
        <w:jc w:val="left"/>
      </w:pPr>
      <w:r>
        <w:rPr/>
        <w:t xml:space="preserve">(iv) Mentorship and credible messenger services; and</w:t>
      </w:r>
    </w:p>
    <w:p>
      <w:pPr>
        <w:spacing w:before="0" w:after="0" w:line="408" w:lineRule="exact"/>
        <w:ind w:left="0" w:right="0" w:firstLine="576"/>
        <w:jc w:val="left"/>
      </w:pPr>
      <w:r>
        <w:rPr/>
        <w:t xml:space="preserve">(v) Life skills classes and use of technology training;</w:t>
      </w:r>
    </w:p>
    <w:p>
      <w:pPr>
        <w:spacing w:before="0" w:after="0" w:line="408" w:lineRule="exact"/>
        <w:ind w:left="0" w:right="0" w:firstLine="576"/>
        <w:jc w:val="left"/>
      </w:pPr>
      <w:r>
        <w:rPr/>
        <w:t xml:space="preserve">(h) The rehabilitative services that may be included in intermediate sanctions sentencing alternative programs, which may include, for example:</w:t>
      </w:r>
    </w:p>
    <w:p>
      <w:pPr>
        <w:spacing w:before="0" w:after="0" w:line="408" w:lineRule="exact"/>
        <w:ind w:left="0" w:right="0" w:firstLine="576"/>
        <w:jc w:val="left"/>
      </w:pPr>
      <w:r>
        <w:rPr/>
        <w:t xml:space="preserve">(i) Substance use disorder treatment;</w:t>
      </w:r>
    </w:p>
    <w:p>
      <w:pPr>
        <w:spacing w:before="0" w:after="0" w:line="408" w:lineRule="exact"/>
        <w:ind w:left="0" w:right="0" w:firstLine="576"/>
        <w:jc w:val="left"/>
      </w:pPr>
      <w:r>
        <w:rPr/>
        <w:t xml:space="preserve">(ii) Mental health counseling;</w:t>
      </w:r>
    </w:p>
    <w:p>
      <w:pPr>
        <w:spacing w:before="0" w:after="0" w:line="408" w:lineRule="exact"/>
        <w:ind w:left="0" w:right="0" w:firstLine="576"/>
        <w:jc w:val="left"/>
      </w:pPr>
      <w:r>
        <w:rPr/>
        <w:t xml:space="preserve">(iii) Cognitive behavioral training; and</w:t>
      </w:r>
    </w:p>
    <w:p>
      <w:pPr>
        <w:spacing w:before="0" w:after="0" w:line="408" w:lineRule="exact"/>
        <w:ind w:left="0" w:right="0" w:firstLine="576"/>
        <w:jc w:val="left"/>
      </w:pPr>
      <w:r>
        <w:rPr/>
        <w:t xml:space="preserve">(iv) Other evidence-based programs;</w:t>
      </w:r>
    </w:p>
    <w:p>
      <w:pPr>
        <w:spacing w:before="0" w:after="0" w:line="408" w:lineRule="exact"/>
        <w:ind w:left="0" w:right="0" w:firstLine="576"/>
        <w:jc w:val="left"/>
      </w:pPr>
      <w:r>
        <w:rPr/>
        <w:t xml:space="preserve">(i) Reporting requirements to which the person undergoing an intermediate sanctions sentencing alternative program must adhere, with a foundational requirement that programs are consistent in requiring reporting to just one jurisdiction, whether at the county level or the department;</w:t>
      </w:r>
    </w:p>
    <w:p>
      <w:pPr>
        <w:spacing w:before="0" w:after="0" w:line="408" w:lineRule="exact"/>
        <w:ind w:left="0" w:right="0" w:firstLine="576"/>
        <w:jc w:val="left"/>
      </w:pPr>
      <w:r>
        <w:rPr/>
        <w:t xml:space="preserve">(j) The revocation process for the intermediate sanctions sentencing alternative, including consistent standards for conduct and circumstances that warrant revocation and return to incarceration;</w:t>
      </w:r>
    </w:p>
    <w:p>
      <w:pPr>
        <w:spacing w:before="0" w:after="0" w:line="408" w:lineRule="exact"/>
        <w:ind w:left="0" w:right="0" w:firstLine="576"/>
        <w:jc w:val="left"/>
      </w:pPr>
      <w:r>
        <w:rPr/>
        <w:t xml:space="preserve">(k) Statewide standards for intermediate sanctions sentencing alternative program operation;</w:t>
      </w:r>
    </w:p>
    <w:p>
      <w:pPr>
        <w:spacing w:before="0" w:after="0" w:line="408" w:lineRule="exact"/>
        <w:ind w:left="0" w:right="0" w:firstLine="576"/>
        <w:jc w:val="left"/>
      </w:pPr>
      <w:r>
        <w:rPr/>
        <w:t xml:space="preserve">(l) The method by which state funding is provided to the counties to operate their intermediate sanctions sentencing alternative programs, taking into consideration the juvenile block grant model;</w:t>
      </w:r>
    </w:p>
    <w:p>
      <w:pPr>
        <w:spacing w:before="0" w:after="0" w:line="408" w:lineRule="exact"/>
        <w:ind w:left="0" w:right="0" w:firstLine="576"/>
        <w:jc w:val="left"/>
      </w:pPr>
      <w:r>
        <w:rPr/>
        <w:t xml:space="preserve">(m) Requirements that must be met in order for counties' intermediate sanctions sentencing alternative programs to be approved for state funding, and a review process to ensure statewide standards are adhered to over time;</w:t>
      </w:r>
    </w:p>
    <w:p>
      <w:pPr>
        <w:spacing w:before="0" w:after="0" w:line="408" w:lineRule="exact"/>
        <w:ind w:left="0" w:right="0" w:firstLine="576"/>
        <w:jc w:val="left"/>
      </w:pPr>
      <w:r>
        <w:rPr/>
        <w:t xml:space="preserve">(n) Requirements for regular data collection to ensure equitable application of the program, utilizing a centralized database, if possible, and regular evaluation of the data to ensure that state funding is being appropriately used;</w:t>
      </w:r>
    </w:p>
    <w:p>
      <w:pPr>
        <w:spacing w:before="0" w:after="0" w:line="408" w:lineRule="exact"/>
        <w:ind w:left="0" w:right="0" w:firstLine="576"/>
        <w:jc w:val="left"/>
      </w:pPr>
      <w:r>
        <w:rPr/>
        <w:t xml:space="preserve">(o) Recommendations for mitigating concerns related to tort liability for counties and the department;</w:t>
      </w:r>
    </w:p>
    <w:p>
      <w:pPr>
        <w:spacing w:before="0" w:after="0" w:line="408" w:lineRule="exact"/>
        <w:ind w:left="0" w:right="0" w:firstLine="576"/>
        <w:jc w:val="left"/>
      </w:pPr>
      <w:r>
        <w:rPr/>
        <w:t xml:space="preserve">(p) Recommendations for an implementation structure that most equitably serves individuals who do not reside in their county of conviction and court oversight;</w:t>
      </w:r>
    </w:p>
    <w:p>
      <w:pPr>
        <w:spacing w:before="0" w:after="0" w:line="408" w:lineRule="exact"/>
        <w:ind w:left="0" w:right="0" w:firstLine="576"/>
        <w:jc w:val="left"/>
      </w:pPr>
      <w:r>
        <w:rPr/>
        <w:t xml:space="preserve">(q) Recommendations for incorporating victim services and programs, including services and programs that respond to the emotional and physical needs of victims, such as: Support services throughout the criminal legal process, counseling, crisis intervention, shelter services, trauma and therapeutic services, and restorative justice; and</w:t>
      </w:r>
    </w:p>
    <w:p>
      <w:pPr>
        <w:spacing w:before="0" w:after="0" w:line="408" w:lineRule="exact"/>
        <w:ind w:left="0" w:right="0" w:firstLine="576"/>
        <w:jc w:val="left"/>
      </w:pPr>
      <w:r>
        <w:rPr/>
        <w:t xml:space="preserve">(r) Any other requirement that the sentencing guidelines commission and the department of commerce deem necessary for the success of the intermediate sanctions sentencing alternative system and programs.</w:t>
      </w:r>
    </w:p>
    <w:p>
      <w:pPr>
        <w:spacing w:before="0" w:after="0" w:line="408" w:lineRule="exact"/>
        <w:ind w:left="0" w:right="0" w:firstLine="576"/>
        <w:jc w:val="left"/>
      </w:pPr>
      <w:r>
        <w:rPr/>
        <w:t xml:space="preserve">(3) The sentencing guidelines commission and the department of commerce must produce a report to the appropriate committees of the legislature containing the framework for the intermediate sanctions sentencing alternative as described in this section. The report is due November 1, 2026.</w:t>
      </w:r>
    </w:p>
    <w:p>
      <w:pPr>
        <w:spacing w:before="0" w:after="0" w:line="408" w:lineRule="exact"/>
        <w:ind w:left="0" w:right="0" w:firstLine="576"/>
        <w:jc w:val="left"/>
      </w:pPr>
      <w:r>
        <w:rPr/>
        <w:t xml:space="preserve">(4) This section expires August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w:t>
      </w:r>
      <w:r>
        <w:rPr>
          <w:u w:val="single"/>
        </w:rPr>
        <w:t xml:space="preserve">"Intermediate sanctions sentencing alternative" means the sentencing alternative established under section 8 of this act, which includes, but is not limited to, the following community-based sentencing options for persons convicted of qualifying offenses:</w:t>
      </w:r>
    </w:p>
    <w:p>
      <w:pPr>
        <w:spacing w:before="0" w:after="0" w:line="408" w:lineRule="exact"/>
        <w:ind w:left="0" w:right="0" w:firstLine="576"/>
        <w:jc w:val="left"/>
      </w:pPr>
      <w:r>
        <w:rPr>
          <w:u w:val="single"/>
        </w:rPr>
        <w:t xml:space="preserve">(a) Intermediate sanctions, including:</w:t>
      </w:r>
    </w:p>
    <w:p>
      <w:pPr>
        <w:spacing w:before="0" w:after="0" w:line="408" w:lineRule="exact"/>
        <w:ind w:left="0" w:right="0" w:firstLine="576"/>
        <w:jc w:val="left"/>
      </w:pPr>
      <w:r>
        <w:rPr>
          <w:u w:val="single"/>
        </w:rPr>
        <w:t xml:space="preserve">(i) Intensive supervision probation;</w:t>
      </w:r>
    </w:p>
    <w:p>
      <w:pPr>
        <w:spacing w:before="0" w:after="0" w:line="408" w:lineRule="exact"/>
        <w:ind w:left="0" w:right="0" w:firstLine="576"/>
        <w:jc w:val="left"/>
      </w:pPr>
      <w:r>
        <w:rPr>
          <w:u w:val="single"/>
        </w:rPr>
        <w:t xml:space="preserve">(ii) Day reporting centers;</w:t>
      </w:r>
    </w:p>
    <w:p>
      <w:pPr>
        <w:spacing w:before="0" w:after="0" w:line="408" w:lineRule="exact"/>
        <w:ind w:left="0" w:right="0" w:firstLine="576"/>
        <w:jc w:val="left"/>
      </w:pPr>
      <w:r>
        <w:rPr>
          <w:u w:val="single"/>
        </w:rPr>
        <w:t xml:space="preserve">(iii) House arrest;</w:t>
      </w:r>
    </w:p>
    <w:p>
      <w:pPr>
        <w:spacing w:before="0" w:after="0" w:line="408" w:lineRule="exact"/>
        <w:ind w:left="0" w:right="0" w:firstLine="576"/>
        <w:jc w:val="left"/>
      </w:pPr>
      <w:r>
        <w:rPr>
          <w:u w:val="single"/>
        </w:rPr>
        <w:t xml:space="preserve">(iv) Electronic home monitoring;</w:t>
      </w:r>
    </w:p>
    <w:p>
      <w:pPr>
        <w:spacing w:before="0" w:after="0" w:line="408" w:lineRule="exact"/>
        <w:ind w:left="0" w:right="0" w:firstLine="576"/>
        <w:jc w:val="left"/>
      </w:pPr>
      <w:r>
        <w:rPr>
          <w:u w:val="single"/>
        </w:rPr>
        <w:t xml:space="preserve">(v) Community service;</w:t>
      </w:r>
    </w:p>
    <w:p>
      <w:pPr>
        <w:spacing w:before="0" w:after="0" w:line="408" w:lineRule="exact"/>
        <w:ind w:left="0" w:right="0" w:firstLine="576"/>
        <w:jc w:val="left"/>
      </w:pPr>
      <w:r>
        <w:rPr>
          <w:u w:val="single"/>
        </w:rPr>
        <w:t xml:space="preserve">(vi) Intermittent confinement;</w:t>
      </w:r>
    </w:p>
    <w:p>
      <w:pPr>
        <w:spacing w:before="0" w:after="0" w:line="408" w:lineRule="exact"/>
        <w:ind w:left="0" w:right="0" w:firstLine="576"/>
        <w:jc w:val="left"/>
      </w:pPr>
      <w:r>
        <w:rPr>
          <w:u w:val="single"/>
        </w:rPr>
        <w:t xml:space="preserve">(vii) Mandatory treatment for conditions; and</w:t>
      </w:r>
    </w:p>
    <w:p>
      <w:pPr>
        <w:spacing w:before="0" w:after="0" w:line="408" w:lineRule="exact"/>
        <w:ind w:left="0" w:right="0" w:firstLine="576"/>
        <w:jc w:val="left"/>
      </w:pPr>
      <w:r>
        <w:rPr>
          <w:u w:val="single"/>
        </w:rPr>
        <w:t xml:space="preserve">(viii) Residential community corrections;</w:t>
      </w:r>
    </w:p>
    <w:p>
      <w:pPr>
        <w:spacing w:before="0" w:after="0" w:line="408" w:lineRule="exact"/>
        <w:ind w:left="0" w:right="0" w:firstLine="576"/>
        <w:jc w:val="left"/>
      </w:pPr>
      <w:r>
        <w:rPr>
          <w:u w:val="single"/>
        </w:rPr>
        <w:t xml:space="preserve">(b) Reintegration services, including:</w:t>
      </w:r>
    </w:p>
    <w:p>
      <w:pPr>
        <w:spacing w:before="0" w:after="0" w:line="408" w:lineRule="exact"/>
        <w:ind w:left="0" w:right="0" w:firstLine="576"/>
        <w:jc w:val="left"/>
      </w:pPr>
      <w:r>
        <w:rPr>
          <w:u w:val="single"/>
        </w:rPr>
        <w:t xml:space="preserve">(i) Education programs;</w:t>
      </w:r>
    </w:p>
    <w:p>
      <w:pPr>
        <w:spacing w:before="0" w:after="0" w:line="408" w:lineRule="exact"/>
        <w:ind w:left="0" w:right="0" w:firstLine="576"/>
        <w:jc w:val="left"/>
      </w:pPr>
      <w:r>
        <w:rPr>
          <w:u w:val="single"/>
        </w:rPr>
        <w:t xml:space="preserve">(ii) Employment and job training;</w:t>
      </w:r>
    </w:p>
    <w:p>
      <w:pPr>
        <w:spacing w:before="0" w:after="0" w:line="408" w:lineRule="exact"/>
        <w:ind w:left="0" w:right="0" w:firstLine="576"/>
        <w:jc w:val="left"/>
      </w:pPr>
      <w:r>
        <w:rPr>
          <w:u w:val="single"/>
        </w:rPr>
        <w:t xml:space="preserve">(iii) Assistance with housing and transportation;</w:t>
      </w:r>
    </w:p>
    <w:p>
      <w:pPr>
        <w:spacing w:before="0" w:after="0" w:line="408" w:lineRule="exact"/>
        <w:ind w:left="0" w:right="0" w:firstLine="576"/>
        <w:jc w:val="left"/>
      </w:pPr>
      <w:r>
        <w:rPr>
          <w:u w:val="single"/>
        </w:rPr>
        <w:t xml:space="preserve">(iv) Mentorship and credible messenger services; and</w:t>
      </w:r>
    </w:p>
    <w:p>
      <w:pPr>
        <w:spacing w:before="0" w:after="0" w:line="408" w:lineRule="exact"/>
        <w:ind w:left="0" w:right="0" w:firstLine="576"/>
        <w:jc w:val="left"/>
      </w:pPr>
      <w:r>
        <w:rPr>
          <w:u w:val="single"/>
        </w:rPr>
        <w:t xml:space="preserve">(v) Life skills classes and training in the use of technology; and</w:t>
      </w:r>
    </w:p>
    <w:p>
      <w:pPr>
        <w:spacing w:before="0" w:after="0" w:line="408" w:lineRule="exact"/>
        <w:ind w:left="0" w:right="0" w:firstLine="576"/>
        <w:jc w:val="left"/>
      </w:pPr>
      <w:r>
        <w:rPr>
          <w:u w:val="single"/>
        </w:rPr>
        <w:t xml:space="preserve">(c) Rehabilitative services, including:</w:t>
      </w:r>
    </w:p>
    <w:p>
      <w:pPr>
        <w:spacing w:before="0" w:after="0" w:line="408" w:lineRule="exact"/>
        <w:ind w:left="0" w:right="0" w:firstLine="576"/>
        <w:jc w:val="left"/>
      </w:pPr>
      <w:r>
        <w:rPr>
          <w:u w:val="single"/>
        </w:rPr>
        <w:t xml:space="preserve">(i) Substance use disorder treatment;</w:t>
      </w:r>
    </w:p>
    <w:p>
      <w:pPr>
        <w:spacing w:before="0" w:after="0" w:line="408" w:lineRule="exact"/>
        <w:ind w:left="0" w:right="0" w:firstLine="576"/>
        <w:jc w:val="left"/>
      </w:pPr>
      <w:r>
        <w:rPr>
          <w:u w:val="single"/>
        </w:rPr>
        <w:t xml:space="preserve">(ii) Mental health counseling;</w:t>
      </w:r>
    </w:p>
    <w:p>
      <w:pPr>
        <w:spacing w:before="0" w:after="0" w:line="408" w:lineRule="exact"/>
        <w:ind w:left="0" w:right="0" w:firstLine="576"/>
        <w:jc w:val="left"/>
      </w:pPr>
      <w:r>
        <w:rPr>
          <w:u w:val="single"/>
        </w:rPr>
        <w:t xml:space="preserve">(iii) Cognitive behavioral training; and</w:t>
      </w:r>
    </w:p>
    <w:p>
      <w:pPr>
        <w:spacing w:before="0" w:after="0" w:line="408" w:lineRule="exact"/>
        <w:ind w:left="0" w:right="0" w:firstLine="576"/>
        <w:jc w:val="left"/>
      </w:pPr>
      <w:r>
        <w:rPr>
          <w:u w:val="single"/>
        </w:rPr>
        <w:t xml:space="preserve">(iv) Other evidence-based programs.</w:t>
      </w:r>
    </w:p>
    <w:p>
      <w:pPr>
        <w:spacing w:before="0" w:after="0" w:line="408" w:lineRule="exact"/>
        <w:ind w:left="0" w:right="0" w:firstLine="576"/>
        <w:jc w:val="left"/>
      </w:pPr>
      <w:r>
        <w:rPr>
          <w:u w:val="single"/>
        </w:rPr>
        <w:t xml:space="preserve">(32)</w:t>
      </w:r>
      <w:r>
        <w:rPr/>
        <w:t xml:space="preserve">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"Nonviolent offense" means an offense which is not a violent offense.</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t>((</w:t>
      </w:r>
      <w:r>
        <w:rPr>
          <w:strike/>
        </w:rPr>
        <w:t xml:space="preserve">(37)</w:t>
      </w:r>
      <w:r>
        <w:t>))</w:t>
      </w:r>
      <w:r>
        <w:rPr/>
        <w:t xml:space="preserve"> </w:t>
      </w:r>
      <w:r>
        <w:rPr>
          <w:u w:val="single"/>
        </w:rPr>
        <w:t xml:space="preserve">(38)</w:t>
      </w:r>
      <w:r>
        <w:rPr/>
        <w:t xml:space="preserve">(b)(i);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"Private school" means a school regulated under chapter 28A.195 or 28A.205 RCW.</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"Stranger" means that the victim did not know the offender 24 hours before the offense.</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"Work release" means a program of partial confinement available to offenders who are employed or engaged as a student in a regular course of study at school.</w:t>
      </w:r>
    </w:p>
    <w:p>
      <w:pPr>
        <w:spacing w:before="240" w:after="0" w:line="408" w:lineRule="exact"/>
        <w:ind w:left="0" w:right="0" w:firstLine="576"/>
        <w:jc w:val="center"/>
      </w:pPr>
      <w:r>
        <w:rPr>
          <w:b/>
        </w:rPr>
        <w:t xml:space="preserve">PART III: RECLASSIFICATION OF FELONY OFFENSES</w:t>
      </w:r>
    </w:p>
    <w:p>
      <w:pPr>
        <w:spacing w:before="0" w:after="0" w:line="408" w:lineRule="exact"/>
        <w:ind w:left="0" w:right="0" w:firstLine="576"/>
        <w:jc w:val="center"/>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040</w:t>
      </w:r>
      <w:r>
        <w:rPr/>
        <w:t xml:space="preserve"> and 1989 c 32 s 2 are each amended to read as follows:</w:t>
      </w:r>
    </w:p>
    <w:p>
      <w:pPr>
        <w:spacing w:before="0" w:after="0" w:line="408" w:lineRule="exact"/>
        <w:ind w:left="0" w:right="0" w:firstLine="576"/>
        <w:jc w:val="left"/>
      </w:pPr>
      <w:r>
        <w:rPr/>
        <w:t xml:space="preserve">(1) A person is guilty of sexual exploitation of a minor if the person:</w:t>
      </w:r>
    </w:p>
    <w:p>
      <w:pPr>
        <w:spacing w:before="0" w:after="0" w:line="408" w:lineRule="exact"/>
        <w:ind w:left="0" w:right="0" w:firstLine="576"/>
        <w:jc w:val="left"/>
      </w:pPr>
      <w:r>
        <w:rPr/>
        <w:t xml:space="preserve">(a) Compels a minor by threat or force to engage in sexually explicit conduct, knowing that such conduct will be photographed or part of a live performance;</w:t>
      </w:r>
    </w:p>
    <w:p>
      <w:pPr>
        <w:spacing w:before="0" w:after="0" w:line="408" w:lineRule="exact"/>
        <w:ind w:left="0" w:right="0" w:firstLine="576"/>
        <w:jc w:val="left"/>
      </w:pPr>
      <w:r>
        <w:rPr/>
        <w:t xml:space="preserve">(b) Aids, invites, employs, authorizes, or causes a minor to engage in sexually explicit conduct, knowing that such conduct will be photographed or part of a live performance; or</w:t>
      </w:r>
    </w:p>
    <w:p>
      <w:pPr>
        <w:spacing w:before="0" w:after="0" w:line="408" w:lineRule="exact"/>
        <w:ind w:left="0" w:right="0" w:firstLine="576"/>
        <w:jc w:val="left"/>
      </w:pPr>
      <w:r>
        <w:rPr/>
        <w:t xml:space="preserve">(c) Being a parent, legal guardian, or person having custody or control of a minor, permits the minor to engage in sexually explicit conduct, knowing that the conduct will be photographed or part of a live performance.</w:t>
      </w:r>
    </w:p>
    <w:p>
      <w:pPr>
        <w:spacing w:before="0" w:after="0" w:line="408" w:lineRule="exact"/>
        <w:ind w:left="0" w:right="0" w:firstLine="576"/>
        <w:jc w:val="left"/>
      </w:pPr>
      <w:r>
        <w:rPr/>
        <w:t xml:space="preserve">(2) Sexual exploitation of a minor is a class </w:t>
      </w:r>
      <w:r>
        <w:t>((</w:t>
      </w:r>
      <w:r>
        <w:rPr>
          <w:strike/>
        </w:rPr>
        <w:t xml:space="preserve">B</w:t>
      </w:r>
      <w:r>
        <w:t>))</w:t>
      </w:r>
      <w:r>
        <w:rPr/>
        <w:t xml:space="preserve"> </w:t>
      </w:r>
      <w:r>
        <w:rPr>
          <w:u w:val="single"/>
        </w:rPr>
        <w:t xml:space="preserve">A</w:t>
      </w:r>
      <w:r>
        <w:rPr/>
        <w:t xml:space="preserve"> felony punishable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2022 c 16 s 42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w:t>
      </w:r>
      <w:r>
        <w:t>((</w:t>
      </w:r>
      <w:r>
        <w:rPr>
          <w:strike/>
        </w:rPr>
        <w:t xml:space="preserve">C</w:t>
      </w:r>
      <w:r>
        <w:t>))</w:t>
      </w:r>
      <w:r>
        <w:rPr/>
        <w:t xml:space="preserve"> </w:t>
      </w:r>
      <w:r>
        <w:rPr>
          <w:u w:val="single"/>
        </w:rPr>
        <w:t xml:space="preserve">B</w:t>
      </w:r>
      <w:r>
        <w:rPr/>
        <w:t xml:space="preserve">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55</w:t>
      </w:r>
      <w:r>
        <w:rPr/>
        <w:t xml:space="preserve">.</w:t>
      </w:r>
      <w:r>
        <w:t xml:space="preserve">010</w:t>
      </w:r>
      <w:r>
        <w:rPr/>
        <w:t xml:space="preserve"> and 2002 c 133 s 1 are each amended to read as follows:</w:t>
      </w:r>
    </w:p>
    <w:p>
      <w:pPr>
        <w:spacing w:before="0" w:after="0" w:line="408" w:lineRule="exact"/>
        <w:ind w:left="0" w:right="0" w:firstLine="576"/>
        <w:jc w:val="left"/>
      </w:pPr>
      <w:r>
        <w:rPr/>
        <w:t xml:space="preserve">(1) A person who, with intent to deprive the owner or owner's agent, wrongfully obtains pressurized ammonia gas or pressurized ammonia gas solution, is guilty of theft of ammonia.</w:t>
      </w:r>
    </w:p>
    <w:p>
      <w:pPr>
        <w:spacing w:before="0" w:after="0" w:line="408" w:lineRule="exact"/>
        <w:ind w:left="0" w:right="0" w:firstLine="576"/>
        <w:jc w:val="left"/>
      </w:pPr>
      <w:r>
        <w:rPr/>
        <w:t xml:space="preserve">(2) Theft of ammonia is a class </w:t>
      </w:r>
      <w:r>
        <w:t>((</w:t>
      </w:r>
      <w:r>
        <w:rPr>
          <w:strike/>
        </w:rPr>
        <w:t xml:space="preserve">C</w:t>
      </w:r>
      <w:r>
        <w:t>))</w:t>
      </w:r>
      <w:r>
        <w:rPr/>
        <w:t xml:space="preserve"> </w:t>
      </w:r>
      <w:r>
        <w:rPr>
          <w:u w:val="single"/>
        </w:rPr>
        <w:t xml:space="preserve">B</w:t>
      </w:r>
      <w:r>
        <w:rPr/>
        <w:t xml:space="preserve">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046</w:t>
      </w:r>
      <w:r>
        <w:rPr/>
        <w:t xml:space="preserve"> and 2023 c 195 s 3 are each amended to read as follows:</w:t>
      </w:r>
    </w:p>
    <w:p>
      <w:pPr>
        <w:spacing w:before="0" w:after="0" w:line="408" w:lineRule="exact"/>
        <w:ind w:left="0" w:right="0" w:firstLine="576"/>
        <w:jc w:val="left"/>
      </w:pPr>
      <w:r>
        <w:rPr/>
        <w:t xml:space="preserve">(1) Except as provided in subsection (6)(b) of this section, the owner of each place of business which sells legend drugs and nonprescription drugs, or nonprescription drugs at wholesale shall pay a license fee to be determined by the secretary, and thereafter, on or before a date to be determined by the secretary as provided in RCW 43.70.250 and 43.70.280, a like fee to be determined by the secretary, for which the owner shall receive a license of location from the department, which shall entitle such owner to either sell legend drugs and nonprescription drugs or nonprescription drugs at wholesale at the location specified for the period ending on a date to be determined by the secretary, and each such owner shall at the time of payment of such fee file with the department, on a blank therefor provided, a declaration of ownership and location, which declaration of ownership and location so filed as aforesaid shall be deemed presumptive evidence of the ownership of such place of business mentioned therein. It shall be the duty of the owner to notify immediately the department of any change of location and ownership and to keep the license of location or the renewal thereof properly exhibited in such place of business.</w:t>
      </w:r>
    </w:p>
    <w:p>
      <w:pPr>
        <w:spacing w:before="0" w:after="0" w:line="408" w:lineRule="exact"/>
        <w:ind w:left="0" w:right="0" w:firstLine="576"/>
        <w:jc w:val="left"/>
      </w:pPr>
      <w:r>
        <w:rPr/>
        <w:t xml:space="preserve">(2) Failure to conform with this section is a misdemeanor, and each day that the failure continues is a separate offense.</w:t>
      </w:r>
    </w:p>
    <w:p>
      <w:pPr>
        <w:spacing w:before="0" w:after="0" w:line="408" w:lineRule="exact"/>
        <w:ind w:left="0" w:right="0" w:firstLine="576"/>
        <w:jc w:val="left"/>
      </w:pPr>
      <w:r>
        <w:rPr/>
        <w:t xml:space="preserve">(3) In event the license fee remains unpaid on the date due, no renewal or new license shall be issued except upon compliance with administrative procedures, administrative requirements, and fees determined as provided in RCW 43.70.250 and 43.70.280.</w:t>
      </w:r>
    </w:p>
    <w:p>
      <w:pPr>
        <w:spacing w:before="0" w:after="0" w:line="408" w:lineRule="exact"/>
        <w:ind w:left="0" w:right="0" w:firstLine="576"/>
        <w:jc w:val="left"/>
      </w:pPr>
      <w:r>
        <w:rPr/>
        <w:t xml:space="preserve">(4) No wholesaler may sell any quantity of drug products containing ephedrine, pseudoephedrine, phenylpropanolamine, or their salts, isomers, or salts of isomers, if the total monthly sales of these products to persons within the state of Washington exceed five percent of the wholesaler's total prior monthly sales of nonprescription drugs to persons within the state in March through October. In November through February, no wholesaler may sell any quantity of drug products containing ephedrine, pseudoephedrine, or phenylpropanolamine, or their salts, isomers, or salts of isomers if the total monthly sales of these products to persons within the state of Washington exceed ten percent of the wholesaler's total prior monthly sales of nonprescription drugs to persons within the state. For purposes of this section, monthly sales means total dollars paid by buyers. The commission may suspend or revoke the license of any wholesaler that violates this section.</w:t>
      </w:r>
    </w:p>
    <w:p>
      <w:pPr>
        <w:spacing w:before="0" w:after="0" w:line="408" w:lineRule="exact"/>
        <w:ind w:left="0" w:right="0" w:firstLine="576"/>
        <w:jc w:val="left"/>
      </w:pPr>
      <w:r>
        <w:rPr/>
        <w:t xml:space="preserve">(5) The commission may exempt a wholesaler from the limitations of subsection (4) of this section if it finds that the wholesaler distributes nonprescription drugs only through transactions between divisions, subsidiaries, or related companies when the wholesaler and the retailer are related by common ownership, and that neither the wholesaler nor the retailer has a history of suspicious transactions in precursor drugs as defined in RCW 69.43.035.</w:t>
      </w:r>
    </w:p>
    <w:p>
      <w:pPr>
        <w:spacing w:before="0" w:after="0" w:line="408" w:lineRule="exact"/>
        <w:ind w:left="0" w:right="0" w:firstLine="576"/>
        <w:jc w:val="left"/>
      </w:pPr>
      <w:r>
        <w:rPr/>
        <w:t xml:space="preserve">(6)(a) The requirements for a license apply to all persons, in Washington and outside of Washington, who sell both legend drugs and nonprescription drugs and to those who sell only nonprescription drugs, at wholesale to pharmacies, practitioners, and shopkeepers in Washington.</w:t>
      </w:r>
    </w:p>
    <w:p>
      <w:pPr>
        <w:spacing w:before="0" w:after="0" w:line="408" w:lineRule="exact"/>
        <w:ind w:left="0" w:right="0" w:firstLine="576"/>
        <w:jc w:val="left"/>
      </w:pPr>
      <w:r>
        <w:rPr/>
        <w:t xml:space="preserve">(b) For purposes of the actions authorized by section 1, chapter 195, Laws of 2023, the department of corrections is exempt from obtaining a wholesaler license as required by this section.</w:t>
      </w:r>
    </w:p>
    <w:p>
      <w:pPr>
        <w:spacing w:before="0" w:after="0" w:line="408" w:lineRule="exact"/>
        <w:ind w:left="0" w:right="0" w:firstLine="576"/>
        <w:jc w:val="left"/>
      </w:pPr>
      <w:r>
        <w:rPr/>
        <w:t xml:space="preserve">(7)(a) No wholesaler may sell any product containing any detectable quantity of ephedrine, pseudoephedrine, phenylpropanolamine, or their salts, isomers, or salts of isomers, to any person in Washington other than a pharmacy licensed under this chapter, a shopkeeper or itinerant vendor registered under this chapter, a practitioner as defined in RCW 18.64.011, or a traditional Chinese herbal practitioner as defined in RCW 69.43.105.</w:t>
      </w:r>
    </w:p>
    <w:p>
      <w:pPr>
        <w:spacing w:before="0" w:after="0" w:line="408" w:lineRule="exact"/>
        <w:ind w:left="0" w:right="0" w:firstLine="576"/>
        <w:jc w:val="left"/>
      </w:pPr>
      <w:r>
        <w:rPr/>
        <w:t xml:space="preserve">(b) A violation of this subsection is punishable as a class </w:t>
      </w:r>
      <w:r>
        <w:t>((</w:t>
      </w:r>
      <w:r>
        <w:rPr>
          <w:strike/>
        </w:rPr>
        <w:t xml:space="preserve">C</w:t>
      </w:r>
      <w:r>
        <w:t>))</w:t>
      </w:r>
      <w:r>
        <w:rPr/>
        <w:t xml:space="preserve"> </w:t>
      </w:r>
      <w:r>
        <w:rPr>
          <w:u w:val="single"/>
        </w:rPr>
        <w:t xml:space="preserve">B</w:t>
      </w:r>
      <w:r>
        <w:rPr/>
        <w:t xml:space="preserve"> felony according to chapter 9A.20 RCW, and each sale in violation of this subsection constitutes a separate offense.</w:t>
      </w:r>
    </w:p>
    <w:p>
      <w:pPr>
        <w:spacing w:before="240" w:after="0" w:line="408" w:lineRule="exact"/>
        <w:ind w:left="0" w:right="0" w:firstLine="576"/>
        <w:jc w:val="center"/>
      </w:pPr>
      <w:r>
        <w:rPr>
          <w:b/>
        </w:rPr>
        <w:t xml:space="preserve">PART IV: AMENDATORY PROVISIONS</w:t>
      </w:r>
    </w:p>
    <w:p>
      <w:pPr>
        <w:spacing w:before="0" w:after="0" w:line="408" w:lineRule="exact"/>
        <w:ind w:left="0" w:right="0" w:firstLine="576"/>
        <w:jc w:val="center"/>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470</w:t>
      </w:r>
      <w:r>
        <w:rPr/>
        <w:t xml:space="preserve"> and 2002 c 290 s 14 are each amended to read as follows:</w:t>
      </w:r>
    </w:p>
    <w:p>
      <w:pPr>
        <w:spacing w:before="0" w:after="0" w:line="408" w:lineRule="exact"/>
        <w:ind w:left="0" w:right="0" w:firstLine="576"/>
        <w:jc w:val="left"/>
      </w:pPr>
      <w:r>
        <w:rPr/>
        <w:t xml:space="preserve">Notwithstanding the current placement or listing of crimes in categories or classifications of prosecuting standards for deciding to prosecute under RCW 9.94A.411(2), any and all felony crimes involving any deadly weapon special verdict under RCW </w:t>
      </w:r>
      <w:r>
        <w:t>((</w:t>
      </w:r>
      <w:r>
        <w:rPr>
          <w:strike/>
        </w:rPr>
        <w:t xml:space="preserve">9.94A.602</w:t>
      </w:r>
      <w:r>
        <w:t>))</w:t>
      </w:r>
      <w:r>
        <w:rPr/>
        <w:t xml:space="preserve"> </w:t>
      </w:r>
      <w:r>
        <w:rPr>
          <w:u w:val="single"/>
        </w:rPr>
        <w:t xml:space="preserve">9.94A.825</w:t>
      </w:r>
      <w:r>
        <w:rPr/>
        <w:t xml:space="preserve">, any deadly weapon enhancements under RCW 9.94A.533 </w:t>
      </w:r>
      <w:r>
        <w:t>((</w:t>
      </w:r>
      <w:r>
        <w:rPr>
          <w:strike/>
        </w:rPr>
        <w:t xml:space="preserve">(3) or</w:t>
      </w:r>
      <w:r>
        <w:t>))</w:t>
      </w:r>
      <w:r>
        <w:rPr/>
        <w:t xml:space="preserve"> (4) </w:t>
      </w:r>
      <w:r>
        <w:rPr>
          <w:u w:val="single"/>
        </w:rPr>
        <w:t xml:space="preserve">or (5)</w:t>
      </w:r>
      <w:r>
        <w:rPr/>
        <w:t xml:space="preserve">, or both, and any and all felony crimes as defined in RCW 9.94A.533 </w:t>
      </w:r>
      <w:r>
        <w:t>((</w:t>
      </w:r>
      <w:r>
        <w:rPr>
          <w:strike/>
        </w:rPr>
        <w:t xml:space="preserve">(3)(f) or</w:t>
      </w:r>
      <w:r>
        <w:t>))</w:t>
      </w:r>
      <w:r>
        <w:rPr/>
        <w:t xml:space="preserve"> (4)(f) </w:t>
      </w:r>
      <w:r>
        <w:rPr>
          <w:u w:val="single"/>
        </w:rPr>
        <w:t xml:space="preserve">or (5)(f)</w:t>
      </w:r>
      <w:r>
        <w:rPr/>
        <w:t xml:space="preserve">, or both, which are excluded from the deadly weapon enhancements shall all be treated as crimes against a person and subject to the prosecuting standards for deciding to prosecute under RCW 9.94A.411(2) as crimes against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475</w:t>
      </w:r>
      <w:r>
        <w:rPr/>
        <w:t xml:space="preserve"> and 2018 c 7 s 6 are each amended to read as follows:</w:t>
      </w:r>
    </w:p>
    <w:p>
      <w:pPr>
        <w:spacing w:before="0" w:after="0" w:line="408" w:lineRule="exact"/>
        <w:ind w:left="0" w:right="0" w:firstLine="576"/>
        <w:jc w:val="left"/>
      </w:pPr>
      <w:r>
        <w:rPr/>
        <w:t xml:space="preserve">Any and all recommended sentencing agreements or plea agreements and the sentences for any and all felony crimes shall be made and retained as public records if the felony crime involves:</w:t>
      </w:r>
    </w:p>
    <w:p>
      <w:pPr>
        <w:spacing w:before="0" w:after="0" w:line="408" w:lineRule="exact"/>
        <w:ind w:left="0" w:right="0" w:firstLine="576"/>
        <w:jc w:val="left"/>
      </w:pPr>
      <w:r>
        <w:rPr/>
        <w:t xml:space="preserve">(1) Any violent offense as defined in this chapter;</w:t>
      </w:r>
    </w:p>
    <w:p>
      <w:pPr>
        <w:spacing w:before="0" w:after="0" w:line="408" w:lineRule="exact"/>
        <w:ind w:left="0" w:right="0" w:firstLine="576"/>
        <w:jc w:val="left"/>
      </w:pPr>
      <w:r>
        <w:rPr/>
        <w:t xml:space="preserve">(2) Any most serious offense as defined in this chapter;</w:t>
      </w:r>
    </w:p>
    <w:p>
      <w:pPr>
        <w:spacing w:before="0" w:after="0" w:line="408" w:lineRule="exact"/>
        <w:ind w:left="0" w:right="0" w:firstLine="576"/>
        <w:jc w:val="left"/>
      </w:pPr>
      <w:r>
        <w:rPr/>
        <w:t xml:space="preserve">(3) Any felony with a deadly weapon special verdict under RCW 9.94A.825;</w:t>
      </w:r>
    </w:p>
    <w:p>
      <w:pPr>
        <w:spacing w:before="0" w:after="0" w:line="408" w:lineRule="exact"/>
        <w:ind w:left="0" w:right="0" w:firstLine="576"/>
        <w:jc w:val="left"/>
      </w:pPr>
      <w:r>
        <w:rPr/>
        <w:t xml:space="preserve">(4) Any felony with any deadly weapon enhancements under RCW 9.94A.533 </w:t>
      </w:r>
      <w:r>
        <w:t>((</w:t>
      </w:r>
      <w:r>
        <w:rPr>
          <w:strike/>
        </w:rPr>
        <w:t xml:space="preserve">(3) or</w:t>
      </w:r>
      <w:r>
        <w:t>))</w:t>
      </w:r>
      <w:r>
        <w:rPr/>
        <w:t xml:space="preserve"> (4) </w:t>
      </w:r>
      <w:r>
        <w:rPr>
          <w:u w:val="single"/>
        </w:rPr>
        <w:t xml:space="preserve">or (5)</w:t>
      </w:r>
      <w:r>
        <w:rPr/>
        <w:t xml:space="preserve">, or both;</w:t>
      </w:r>
    </w:p>
    <w:p>
      <w:pPr>
        <w:spacing w:before="0" w:after="0" w:line="408" w:lineRule="exact"/>
        <w:ind w:left="0" w:right="0" w:firstLine="576"/>
        <w:jc w:val="left"/>
      </w:pPr>
      <w:r>
        <w:rPr/>
        <w:t xml:space="preserve">(5) The felony crimes of possession of a machine gun or bump-fire stock, possessing a stolen firearm, drive-by shooting, theft of a firearm, unlawful possession of a firearm in the first or second degree, and/or use of a machine gun or bump-fire stock in a felony; or</w:t>
      </w:r>
    </w:p>
    <w:p>
      <w:pPr>
        <w:spacing w:before="0" w:after="0" w:line="408" w:lineRule="exact"/>
        <w:ind w:left="0" w:right="0" w:firstLine="576"/>
        <w:jc w:val="left"/>
      </w:pPr>
      <w:r>
        <w:rPr/>
        <w:t xml:space="preserve">(6) The felony crime of driving a motor vehicle while under the influence of intoxicating liquor or any drug as defined in RCW 46.61.502, and felony physical control of a motor vehicle while under the influence of intoxicating liquor or any drug as defined in RCW 46.61.504.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2022 c 260 s 23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w:t>
      </w:r>
      <w:r>
        <w:rPr>
          <w:u w:val="single"/>
        </w:rPr>
        <w:t xml:space="preserve">section 1 of this act,</w:t>
      </w:r>
      <w:r>
        <w:rPr/>
        <w:t xml:space="preserve"> RCW 9.94A.510</w:t>
      </w:r>
      <w:r>
        <w:rPr>
          <w:u w:val="single"/>
        </w:rPr>
        <w:t xml:space="preserve">,</w:t>
      </w:r>
      <w:r>
        <w:rPr/>
        <w:t xml:space="preserve">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9.94A.695, relating to the mental health sentencing alternative;</w:t>
      </w:r>
    </w:p>
    <w:p>
      <w:pPr>
        <w:spacing w:before="0" w:after="0" w:line="408" w:lineRule="exact"/>
        <w:ind w:left="0" w:right="0" w:firstLine="576"/>
        <w:jc w:val="left"/>
      </w:pPr>
      <w:r>
        <w:rPr/>
        <w:t xml:space="preserve">(x) RCW 9.94A.507, relating to certain sex offenses;</w:t>
      </w:r>
    </w:p>
    <w:p>
      <w:pPr>
        <w:spacing w:before="0" w:after="0" w:line="408" w:lineRule="exact"/>
        <w:ind w:left="0" w:right="0" w:firstLine="576"/>
        <w:jc w:val="left"/>
      </w:pPr>
      <w:r>
        <w:rPr/>
        <w:t xml:space="preserve">(xi) RCW 9.94A.535, relating to exceptional sentences;</w:t>
      </w:r>
    </w:p>
    <w:p>
      <w:pPr>
        <w:spacing w:before="0" w:after="0" w:line="408" w:lineRule="exact"/>
        <w:ind w:left="0" w:right="0" w:firstLine="576"/>
        <w:jc w:val="left"/>
      </w:pPr>
      <w:r>
        <w:rPr/>
        <w:t xml:space="preserve">(xii) RCW 9.94A.589, relating to consecutive and concurrent sentences;</w:t>
      </w:r>
    </w:p>
    <w:p>
      <w:pPr>
        <w:spacing w:before="0" w:after="0" w:line="408" w:lineRule="exact"/>
        <w:ind w:left="0" w:right="0" w:firstLine="576"/>
        <w:jc w:val="left"/>
      </w:pPr>
      <w:r>
        <w:rPr/>
        <w:t xml:space="preserve">(xiii)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(xiv)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30 days or less, the court may, in its discretion, specify that the sentence be served on consecutive or intermittent days. A sentence requiring more than 30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and 9.94A.760.</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510</w:t>
      </w:r>
      <w:r>
        <w:rPr/>
        <w:t xml:space="preserve"> and 2014 c 130 s 1 are each amended to read as follows:</w:t>
      </w:r>
    </w:p>
    <w:p>
      <w:pPr>
        <w:spacing w:before="120" w:after="0" w:line="408" w:lineRule="exact"/>
        <w:ind w:left="0" w:right="0" w:firstLine="0"/>
        <w:jc w:val="center"/>
      </w:pPr>
      <w:r>
        <w:rPr/>
        <w:t xml:space="preserve">TABLE </w:t>
      </w:r>
      <w:r>
        <w:t>((</w:t>
      </w:r>
      <w:r>
        <w:rPr>
          <w:strike/>
        </w:rPr>
        <w:t xml:space="preserve">1</w:t>
      </w:r>
      <w:r>
        <w:t>))</w:t>
      </w:r>
      <w:r>
        <w:rPr/>
        <w:t xml:space="preserve"> </w:t>
      </w:r>
      <w:r>
        <w:rPr>
          <w:u w:val="single"/>
        </w:rPr>
        <w:t xml:space="preserve">3</w:t>
      </w:r>
    </w:p>
    <w:p>
      <w:pPr>
        <w:spacing w:before="0" w:after="120" w:line="408" w:lineRule="exact"/>
        <w:ind w:left="0" w:right="0" w:firstLine="0"/>
        <w:jc w:val="center"/>
      </w:pPr>
      <w:r>
        <w:rPr/>
        <w:t xml:space="preserve">Sentencing Grid </w:t>
      </w:r>
      <w:r>
        <w:rPr>
          <w:u w:val="single"/>
        </w:rPr>
        <w:t xml:space="preserve">- Offenses Not Sentenced According To Section 1 Of This Act</w:t>
      </w:r>
    </w:p>
    <w:tbl>
      <w:tblPr>
        <w:tblW w:w="0" w:type="auto"/>
        <w:jc w:val="center"/>
        <w:tcMar>
          <w:tblCellMar>
            <w:top w:w="0" w:type="dxa"/>
          </w:tblCellMar>
        </w:tcMar>
        <w:tcMar>
          <w:tblCellMar>
            <w:left w:w="0" w:type="dxa"/>
            <w:right w:w="0" w:type="dxa"/>
          </w:tblCellMar>
        </w:tcMar>
      </w:tblPr>
      <w:tblGrid>
        <w:gridCol w:w="280"/>
        <w:gridCol w:w="480"/>
        <w:gridCol w:w="460"/>
        <w:gridCol w:w="460"/>
        <w:gridCol w:w="440"/>
        <w:gridCol w:w="480"/>
        <w:gridCol w:w="460"/>
        <w:gridCol w:w="440"/>
        <w:gridCol w:w="460"/>
        <w:gridCol w:w="460"/>
        <w:gridCol w:w="440"/>
      </w:tblGrid>
      <w:tr>
        <w:tc>
          <w:tcPr>
            <w:gridSpan w:val="5"/>
            <w:tcW w:w="21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SERIOUSNESS</w:t>
            </w:r>
          </w:p>
          <w:p>
            <w:pPr>
              <w:spacing w:before="120" w:after="0" w:line="408" w:lineRule="exact"/>
              <w:ind w:left="0" w:right="0" w:firstLine="0"/>
              <w:jc w:val="left"/>
            </w:pPr>
            <w:r>
              <w:rPr>
                <w:rFonts w:ascii="Times New Roman" w:hAnsi="Times New Roman"/>
                <w:sz w:val="14"/>
              </w:rPr>
              <w:t xml:space="preserve">LEVEL</w:t>
            </w:r>
          </w:p>
        </w:tc>
        <w:tc>
          <w:tcPr>
            <w:gridSpan w:val="6"/>
            <w:tcW w:w="2740" w:type="dxa"/>
            <w:vAlign w:val="center"/>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OFFENDER SCORE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14"/>
              </w:rPr>
              <w:t xml:space="preserve">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3</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or</w:t>
            </w:r>
          </w:p>
          <w:p>
            <w:pPr>
              <w:spacing w:before="0" w:after="0" w:line="408" w:lineRule="exact"/>
              <w:ind w:left="0" w:right="0" w:firstLine="0"/>
              <w:jc w:val="both"/>
            </w:pPr>
            <w:r>
              <w:rPr>
                <w:rFonts w:ascii="Times New Roman" w:hAnsi="Times New Roman"/>
                <w:sz w:val="14"/>
              </w:rPr>
              <w:t xml:space="preserve">more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XVI</w:t>
            </w:r>
          </w:p>
        </w:tc>
        <w:tc>
          <w:tcPr>
            <w:gridSpan w:val="10"/>
            <w:tcW w:w="45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 Life sentence without parole/death penalty for offenders at or over the age of eighteen. For offenders under the age of eighteen, a term of twenty-five years to life.</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25y4m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26y4m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28y4m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30y4m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32y10m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40y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361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388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450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493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16y2m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17y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205</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23y3m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160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184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280</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70</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0-60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r>
    </w:tbl>
    <w:p>
      <w:pPr>
        <w:spacing w:before="120" w:after="0" w:line="408" w:lineRule="exact"/>
        <w:ind w:left="0" w:right="0" w:firstLine="0"/>
        <w:jc w:val="left"/>
      </w:pPr>
      <w:r>
        <w:rPr/>
        <w:t xml:space="preserve">Numbers in the first horizontal row of each seriousness category represent sentencing midpoints in years(y) and months(m). Numbers in the second and third rows represent standard sentence ranges in months, or in days if so designated. 12+ equals one year and one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2023 c 196 s 3 and 2023 c 7 s 3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 </w:t>
            </w:r>
            <w:r>
              <w:rPr>
                <w:rFonts w:ascii="Times New Roman" w:hAnsi="Times New Roman"/>
                <w:sz w:val="20"/>
                <w:u w:val="single"/>
              </w:rPr>
              <w:t xml:space="preserve">- SENTENCED ACCORDING TO RCW 9.94A.510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517</w:t>
      </w:r>
      <w:r>
        <w:rPr/>
        <w:t xml:space="preserve"> and 2015 c 291 s 9 are each amended to read as follows:</w:t>
      </w:r>
    </w:p>
    <w:p>
      <w:pPr>
        <w:spacing w:before="120" w:after="120" w:line="408" w:lineRule="exact"/>
        <w:ind w:left="0" w:right="0" w:firstLine="576"/>
        <w:jc w:val="left"/>
      </w:pPr>
      <w:r>
        <w:rPr/>
        <w:t xml:space="preserve">(1)</w:t>
      </w:r>
    </w:p>
    <w:p>
      <w:pPr>
        <w:spacing w:before="120" w:after="120" w:line="408" w:lineRule="exact"/>
        <w:ind w:left="0" w:right="0" w:firstLine="0"/>
        <w:jc w:val="center"/>
      </w:pPr>
      <w:r>
        <w:rPr/>
        <w:t xml:space="preserve">TABLE </w:t>
      </w:r>
      <w:r>
        <w:t>((</w:t>
      </w:r>
      <w:r>
        <w:rPr>
          <w:strike/>
        </w:rPr>
        <w:t xml:space="preserve">3</w:t>
      </w:r>
      <w:r>
        <w:t>))</w:t>
      </w:r>
      <w:r>
        <w:rPr/>
        <w:t xml:space="preserve"> </w:t>
      </w:r>
      <w:r>
        <w:rPr>
          <w:u w:val="single"/>
        </w:rPr>
        <w:t xml:space="preserve">5</w:t>
      </w:r>
    </w:p>
    <w:p>
      <w:pPr>
        <w:spacing w:before="120" w:after="120" w:line="408" w:lineRule="exact"/>
        <w:ind w:left="0" w:right="0" w:firstLine="0"/>
        <w:jc w:val="center"/>
      </w:pPr>
      <w:r>
        <w:rPr/>
        <w:t xml:space="preserve">DRUG OFFENSE SENTENCING GRID</w:t>
      </w:r>
    </w:p>
    <w:tbl>
      <w:tblPr>
        <w:tblW w:w="0" w:type="auto"/>
        <w:jc w:val="center"/>
        <w:tcMar>
          <w:tblCellMar>
            <w:top w:w="0" w:type="dxa"/>
          </w:tblCellMar>
        </w:tcMar>
        <w:tcMar>
          <w:tblCellMar>
            <w:left w:w="0" w:type="dxa"/>
            <w:right w:w="0" w:type="dxa"/>
          </w:tblCellMar>
        </w:tcMar>
      </w:tblPr>
      <w:tblGrid>
        <w:gridCol w:w="900"/>
        <w:gridCol w:w="1260"/>
        <w:gridCol w:w="1340"/>
        <w:gridCol w:w="1360"/>
      </w:tblGrid>
      <w:tr>
        <w:tc>
          <w:tcPr>
            <w:tcW w:w="9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Seriousness</w:t>
            </w:r>
          </w:p>
          <w:p>
            <w:pPr>
              <w:spacing w:before="0" w:after="0" w:line="408" w:lineRule="exact"/>
              <w:ind w:left="0" w:right="0" w:firstLine="0"/>
              <w:jc w:val="left"/>
            </w:pPr>
            <w:r>
              <w:rPr>
                <w:rFonts w:ascii="Times New Roman" w:hAnsi="Times New Roman"/>
                <w:b/>
                <w:sz w:val="16"/>
              </w:rPr>
              <w:t xml:space="preserve">Level</w:t>
            </w:r>
          </w:p>
        </w:tc>
        <w:tc>
          <w:tcPr>
            <w:tcW w:w="12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Offender Score</w:t>
            </w:r>
          </w:p>
          <w:p>
            <w:pPr>
              <w:spacing w:before="0" w:after="0" w:line="408" w:lineRule="exact"/>
              <w:ind w:left="0" w:right="0" w:firstLine="0"/>
              <w:jc w:val="left"/>
            </w:pPr>
            <w:r>
              <w:rPr>
                <w:rFonts w:ascii="Times New Roman" w:hAnsi="Times New Roman"/>
                <w:b/>
                <w:sz w:val="16"/>
              </w:rPr>
              <w:t xml:space="preserve">0 to 2</w:t>
            </w:r>
          </w:p>
        </w:tc>
        <w:tc>
          <w:tcPr>
            <w:tcW w:w="13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Offender Score</w:t>
            </w:r>
          </w:p>
          <w:p>
            <w:pPr>
              <w:spacing w:before="0" w:after="0" w:line="408" w:lineRule="exact"/>
              <w:ind w:left="0" w:right="0" w:firstLine="0"/>
              <w:jc w:val="left"/>
            </w:pPr>
            <w:r>
              <w:rPr>
                <w:rFonts w:ascii="Times New Roman" w:hAnsi="Times New Roman"/>
                <w:b/>
                <w:sz w:val="16"/>
              </w:rPr>
              <w:t xml:space="preserve">3 to 5</w:t>
            </w:r>
          </w:p>
        </w:tc>
        <w:tc>
          <w:tcPr>
            <w:tcW w:w="13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Offender Score</w:t>
            </w:r>
          </w:p>
          <w:p>
            <w:pPr>
              <w:spacing w:before="0" w:after="0" w:line="408" w:lineRule="exact"/>
              <w:ind w:left="0" w:right="0" w:firstLine="0"/>
              <w:jc w:val="left"/>
            </w:pPr>
            <w:r>
              <w:rPr>
                <w:rFonts w:ascii="Times New Roman" w:hAnsi="Times New Roman"/>
                <w:b/>
                <w:sz w:val="16"/>
              </w:rPr>
              <w:t xml:space="preserve">6 to 9 or more</w:t>
            </w:r>
          </w:p>
        </w:tc>
      </w:tr>
      <w:tr>
        <w:tc>
          <w:tcPr>
            <w:tcW w:w="9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III</w:t>
            </w:r>
          </w:p>
        </w:tc>
        <w:tc>
          <w:tcPr>
            <w:tcW w:w="12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51 to 68 months</w:t>
            </w:r>
          </w:p>
        </w:tc>
        <w:tc>
          <w:tcPr>
            <w:tcW w:w="13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68+ to 100 months</w:t>
            </w:r>
          </w:p>
        </w:tc>
        <w:tc>
          <w:tcPr>
            <w:tcW w:w="13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100+ to 120 months</w:t>
            </w:r>
          </w:p>
        </w:tc>
      </w:tr>
      <w:tr>
        <w:tc>
          <w:tcPr>
            <w:tcW w:w="9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II</w:t>
            </w:r>
          </w:p>
        </w:tc>
        <w:tc>
          <w:tcPr>
            <w:tcW w:w="12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12+ to 20 months</w:t>
            </w:r>
          </w:p>
        </w:tc>
        <w:tc>
          <w:tcPr>
            <w:tcW w:w="13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to 60 months</w:t>
            </w:r>
          </w:p>
        </w:tc>
        <w:tc>
          <w:tcPr>
            <w:tcW w:w="13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60+ to 120 months</w:t>
            </w:r>
          </w:p>
        </w:tc>
      </w:tr>
      <w:tr>
        <w:tc>
          <w:tcPr>
            <w:tcW w:w="9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I</w:t>
            </w:r>
          </w:p>
        </w:tc>
        <w:tc>
          <w:tcPr>
            <w:tcW w:w="12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0 to 6 months</w:t>
            </w:r>
          </w:p>
        </w:tc>
        <w:tc>
          <w:tcPr>
            <w:tcW w:w="13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6+ to 18 months</w:t>
            </w:r>
          </w:p>
        </w:tc>
        <w:tc>
          <w:tcPr>
            <w:tcW w:w="13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12+ to 24 months</w:t>
            </w:r>
          </w:p>
        </w:tc>
      </w:tr>
    </w:tbl>
    <w:p>
      <w:pPr>
        <w:spacing w:before="120" w:after="0" w:line="408" w:lineRule="exact"/>
        <w:ind w:left="0" w:right="0" w:firstLine="0"/>
        <w:jc w:val="left"/>
      </w:pPr>
      <w:r>
        <w:rPr/>
        <w:t xml:space="preserve">References to months represent the standard sentence ranges. 12+ equals one year and one day.</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chapter 2.30 RCW.</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530</w:t>
      </w:r>
      <w:r>
        <w:rPr/>
        <w:t xml:space="preserve"> and 2023 c 102 s 15 are each amended to read as follows:</w:t>
      </w:r>
    </w:p>
    <w:p>
      <w:pPr>
        <w:spacing w:before="0" w:after="0" w:line="408" w:lineRule="exact"/>
        <w:ind w:left="0" w:right="0" w:firstLine="576"/>
        <w:jc w:val="left"/>
      </w:pPr>
      <w:r>
        <w:rPr/>
        <w:t xml:space="preserve">(1) The intersection of the column defined by the offender score and the row defined by the offense seriousness score determines the standard sentence range (see </w:t>
      </w:r>
      <w:r>
        <w:t>((</w:t>
      </w:r>
      <w:r>
        <w:rPr>
          <w:strike/>
        </w:rPr>
        <w:t xml:space="preserve">RCW 9.94A.510</w:t>
      </w:r>
      <w:r>
        <w:t>))</w:t>
      </w:r>
      <w:r>
        <w:rPr/>
        <w:t xml:space="preserve"> </w:t>
      </w:r>
      <w:r>
        <w:rPr>
          <w:u w:val="single"/>
        </w:rPr>
        <w:t xml:space="preserve">section 1 of this act</w:t>
      </w:r>
      <w:r>
        <w:rPr/>
        <w:t xml:space="preserve">, (Table 1)</w:t>
      </w:r>
      <w:r>
        <w:rPr>
          <w:u w:val="single"/>
        </w:rPr>
        <w:t xml:space="preserve">, RCW 9.94A.510, (Table 3),</w:t>
      </w:r>
      <w:r>
        <w:rPr/>
        <w:t xml:space="preserve"> and RCW 9.94A.517, (Table </w:t>
      </w:r>
      <w:r>
        <w:t>((</w:t>
      </w:r>
      <w:r>
        <w:rPr>
          <w:strike/>
        </w:rPr>
        <w:t xml:space="preserve">3</w:t>
      </w:r>
      <w:r>
        <w:t>))</w:t>
      </w:r>
      <w:r>
        <w:rPr/>
        <w:t xml:space="preserve"> </w:t>
      </w:r>
      <w:r>
        <w:rPr>
          <w:u w:val="single"/>
        </w:rPr>
        <w:t xml:space="preserve">5</w:t>
      </w:r>
      <w:r>
        <w:rPr/>
        <w:t xml:space="preserve">)). The additional time for deadly weapon findings or for other adjustments as specified in RCW 9.94A.533 shall be added to the entire standard sentence range. The court may impose any sentence within the range that it deems appropriate. All standard sentence ranges are expressed in terms of total confinement.</w:t>
      </w:r>
    </w:p>
    <w:p>
      <w:pPr>
        <w:spacing w:before="0" w:after="0" w:line="408" w:lineRule="exact"/>
        <w:ind w:left="0" w:right="0" w:firstLine="576"/>
        <w:jc w:val="left"/>
      </w:pPr>
      <w:r>
        <w:rPr/>
        <w:t xml:space="preserve">(2) In determining any sentence other than a sentence above the standard range, the trial court may rely on no more information than is admitted by the plea agreement, or admitted, acknowledged, or proved in a trial or at the time of sentencing, or proven pursuant to RCW 9.94A.537. Where the defendant disputes material facts, the court must either not consider the fact or grant an evidentiary hearing on the point. The facts shall be deemed proved at the hearing by a preponderance of the evidence, except as otherwise specified in RCW 9.94A.537. On remand for resentencing following appeal or collateral attack, the parties shall have the opportunity to present and the court to consider all relevant evidence regarding criminal history, including criminal history not previously presented.</w:t>
      </w:r>
    </w:p>
    <w:p>
      <w:pPr>
        <w:spacing w:before="0" w:after="0" w:line="408" w:lineRule="exact"/>
        <w:ind w:left="0" w:right="0" w:firstLine="576"/>
        <w:jc w:val="left"/>
      </w:pPr>
      <w:r>
        <w:rPr/>
        <w:t xml:space="preserve">(3) In determining any sentence above the standard sentence range, the court shall follow the procedures set forth in RCW 9.94A.537. Facts that establish the elements of a more serious crime or additional crimes may not be used to go outside the standard sentence range except upon stipulation or when specifically provided for in RCW 9.94A.535(3)(d), (e), (g), and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2021 c 215 s 102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and the violation does not involve a sentence enhancement under RCW 9.94A.533 </w:t>
      </w:r>
      <w:r>
        <w:t>((</w:t>
      </w:r>
      <w:r>
        <w:rPr>
          <w:strike/>
        </w:rPr>
        <w:t xml:space="preserve">(3) or</w:t>
      </w:r>
      <w:r>
        <w:t>))</w:t>
      </w:r>
      <w:r>
        <w:rPr/>
        <w:t xml:space="preserve"> (4) </w:t>
      </w:r>
      <w:r>
        <w:rPr>
          <w:u w:val="single"/>
        </w:rPr>
        <w:t xml:space="preserve">or (5)</w:t>
      </w:r>
      <w:r>
        <w:rPr/>
        <w:t xml:space="preserve">;</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for which the offender is currently or may be required to register pursuant to RCW 9A.44.130;</w:t>
      </w:r>
    </w:p>
    <w:p>
      <w:pPr>
        <w:spacing w:before="0" w:after="0" w:line="408" w:lineRule="exact"/>
        <w:ind w:left="0" w:right="0" w:firstLine="576"/>
        <w:jc w:val="left"/>
      </w:pPr>
      <w:r>
        <w:rPr/>
        <w:t xml:space="preserve">(d) The offender has no prior convictions in this state, and no prior convictions for an equivalent out-of-state or federal offense, for the following offenses during the following time frames:</w:t>
      </w:r>
    </w:p>
    <w:p>
      <w:pPr>
        <w:spacing w:before="0" w:after="0" w:line="408" w:lineRule="exact"/>
        <w:ind w:left="0" w:right="0" w:firstLine="576"/>
        <w:jc w:val="left"/>
      </w:pPr>
      <w:r>
        <w:rPr/>
        <w:t xml:space="preserve">(i) Robbery in the second degree that did not involve the use of a firearm and was not reduced from robbery in the first degree within seven years before conviction of the current offense; or</w:t>
      </w:r>
    </w:p>
    <w:p>
      <w:pPr>
        <w:spacing w:before="0" w:after="0" w:line="408" w:lineRule="exact"/>
        <w:ind w:left="0" w:right="0" w:firstLine="576"/>
        <w:jc w:val="left"/>
      </w:pPr>
      <w:r>
        <w:rPr/>
        <w:t xml:space="preserve">(ii) Any other violent offense within ten years before conviction of the current offense;</w:t>
      </w:r>
    </w:p>
    <w:p>
      <w:pPr>
        <w:spacing w:before="0" w:after="0" w:line="408" w:lineRule="exact"/>
        <w:ind w:left="0" w:right="0" w:firstLine="576"/>
        <w:jc w:val="left"/>
      </w:pPr>
      <w:r>
        <w:rPr/>
        <w:t xml:space="preserve">(e)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(f) The offender has not been found by the United States attorney general to be subject to a deportation detainer or order and does not become subject to a deportation order during the period of the sentence;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substance use disorder treatment-based alternative under RCW 9.94A.664. The residential substance use disorder treatment-based alternative is only available if the midpoint of the standard range is twenty-six months or less.</w:t>
      </w:r>
    </w:p>
    <w:p>
      <w:pPr>
        <w:spacing w:before="0" w:after="0" w:line="408" w:lineRule="exact"/>
        <w:ind w:left="0" w:right="0" w:firstLine="576"/>
        <w:jc w:val="left"/>
      </w:pPr>
      <w:r>
        <w:rPr/>
        <w:t xml:space="preserve">(4)(a) To assist the court in making its determination, the court may order the department to complete either or both a risk assessment report and a substance use disorder screening report as provided in RCW 9.94A.500.</w:t>
      </w:r>
    </w:p>
    <w:p>
      <w:pPr>
        <w:spacing w:before="0" w:after="0" w:line="408" w:lineRule="exact"/>
        <w:ind w:left="0" w:right="0" w:firstLine="576"/>
        <w:jc w:val="left"/>
      </w:pPr>
      <w:r>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 If the court is considering imposing a sentence under the residential substance use disorder treatment-based alternative, the court may order an examination of the offender by the department. The examination must be performed by an agency certified by the department of health to provide substance use disorder services. The examination shall, at a minimum, address the following issues:</w:t>
      </w:r>
    </w:p>
    <w:p>
      <w:pPr>
        <w:spacing w:before="0" w:after="0" w:line="408" w:lineRule="exact"/>
        <w:ind w:left="0" w:right="0" w:firstLine="576"/>
        <w:jc w:val="left"/>
      </w:pPr>
      <w:r>
        <w:rPr/>
        <w:t xml:space="preserve">(a) Whether the offender suffers from a substance use disorder;</w:t>
      </w:r>
    </w:p>
    <w:p>
      <w:pPr>
        <w:spacing w:before="0" w:after="0" w:line="408" w:lineRule="exact"/>
        <w:ind w:left="0" w:right="0" w:firstLine="576"/>
        <w:jc w:val="left"/>
      </w:pPr>
      <w:r>
        <w:rPr/>
        <w:t xml:space="preserve">(b) Whether the substance use disorder is such that there is a probability that criminal behavior will occur in the future;</w:t>
      </w:r>
    </w:p>
    <w:p>
      <w:pPr>
        <w:spacing w:before="0" w:after="0" w:line="408" w:lineRule="exact"/>
        <w:ind w:left="0" w:right="0" w:firstLine="576"/>
        <w:jc w:val="left"/>
      </w:pPr>
      <w:r>
        <w:rPr/>
        <w:t xml:space="preserve">(c) Whether effective treatment for the offender's substance use disorder is available from a provider that has been licensed or certified by the department of health, and where applicable, whether effective domestic violence perpetrator treatment is available from a state-certified domestic violence treatment provider pursuant to RCW 43.20A.735; and</w:t>
      </w:r>
    </w:p>
    <w:p>
      <w:pPr>
        <w:spacing w:before="0" w:after="0" w:line="408" w:lineRule="exact"/>
        <w:ind w:left="0" w:right="0" w:firstLine="576"/>
        <w:jc w:val="left"/>
      </w:pPr>
      <w:r>
        <w:rPr/>
        <w:t xml:space="preserve">(d) Whether the offender and the community will benefit from the use of the alternative.</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or in cases of domestic violence for monitoring with global positioning system technology for compliance with a no-contact order.</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time previously served in total or partial confinement and inpatient treatment under this section, and shall receive fifty percent credit for time previously served in community custody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The Washington state institute for public policy shall submit a report to the governor and the appropriate committees of the legislature by November 1, 2022, analyzing the effectiveness of the drug offender sentencing alternative in reducing recidivism among various offender populations. An additional report is due November 1, 2028, and every five years thereafter. The Washington state institute for public policy may coordinate with the department and the caseload forecast council in tracking data and preparing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2022 c 29 s 1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(2)(a) An offender who has been convicted of a felony committed after July 23, 1995, that involves any applicable deadly weapon enhancements under RCW 9.94A.533 </w:t>
      </w:r>
      <w:r>
        <w:t>((</w:t>
      </w:r>
      <w:r>
        <w:rPr>
          <w:strike/>
        </w:rPr>
        <w:t xml:space="preserve">(3) or</w:t>
      </w:r>
      <w:r>
        <w:t>))</w:t>
      </w:r>
      <w:r>
        <w:rPr/>
        <w:t xml:space="preserve"> (4) </w:t>
      </w:r>
      <w:r>
        <w:rPr>
          <w:u w:val="single"/>
        </w:rPr>
        <w:t xml:space="preserve">or (5)</w:t>
      </w:r>
      <w:r>
        <w:rPr/>
        <w:t xml:space="preserve">,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(b) An offender whose sentence includes any impaired driving enhancements under RCW 9.94A.533</w:t>
      </w:r>
      <w:r>
        <w:t>((</w:t>
      </w:r>
      <w:r>
        <w:rPr>
          <w:strike/>
        </w:rPr>
        <w:t xml:space="preserve">(7)</w:t>
      </w:r>
      <w:r>
        <w:t>))</w:t>
      </w:r>
      <w:r>
        <w:rPr/>
        <w:t xml:space="preserve"> </w:t>
      </w:r>
      <w:r>
        <w:rPr>
          <w:u w:val="single"/>
        </w:rPr>
        <w:t xml:space="preserve">(8)</w:t>
      </w:r>
      <w:r>
        <w:rPr/>
        <w:t xml:space="preserve">, minor child enhancements under RCW 9.94A.533</w:t>
      </w:r>
      <w:r>
        <w:t>((</w:t>
      </w:r>
      <w:r>
        <w:rPr>
          <w:strike/>
        </w:rPr>
        <w:t xml:space="preserve">(13)</w:t>
      </w:r>
      <w:r>
        <w:t>))</w:t>
      </w:r>
      <w:r>
        <w:rPr/>
        <w:t xml:space="preserve"> </w:t>
      </w:r>
      <w:r>
        <w:rPr>
          <w:u w:val="single"/>
        </w:rPr>
        <w:t xml:space="preserve">(14)</w:t>
      </w:r>
      <w:r>
        <w:rPr/>
        <w:t xml:space="preserve">,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w:t>
      </w:r>
      <w:r>
        <w:t>((</w:t>
      </w:r>
      <w:r>
        <w:rPr>
          <w:strike/>
        </w:rPr>
        <w:t xml:space="preserve">(3)</w:t>
      </w:r>
      <w:r>
        <w:t>))</w:t>
      </w:r>
      <w:r>
        <w:rPr/>
        <w:t xml:space="preserve"> </w:t>
      </w:r>
      <w:r>
        <w:rPr>
          <w:u w:val="single"/>
        </w:rPr>
        <w:t xml:space="preserve">(2)</w:t>
      </w:r>
      <w:r>
        <w:rPr/>
        <w:t xml:space="preserve"> or 10.95.035, the offender may not receive any earned early release time during the minimum term of confinement imposed by the court; for any remaining portion of the sentence served by the offender, the aggregate earned release time may not exceed 10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15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10 percent of the sentence.</w:t>
      </w:r>
    </w:p>
    <w:p>
      <w:pPr>
        <w:spacing w:before="0" w:after="0" w:line="408" w:lineRule="exact"/>
        <w:ind w:left="0" w:right="0" w:firstLine="576"/>
        <w:jc w:val="left"/>
      </w:pPr>
      <w:r>
        <w:rPr/>
        <w:t xml:space="preserve">(d) An offender is qualified to earn up to 50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9.94A.728(1)(e);</w:t>
      </w:r>
    </w:p>
    <w:p>
      <w:pPr>
        <w:spacing w:before="0" w:after="0" w:line="408" w:lineRule="exact"/>
        <w:ind w:left="0" w:right="0" w:firstLine="576"/>
        <w:jc w:val="left"/>
      </w:pPr>
      <w:r>
        <w:rPr/>
        <w:t xml:space="preserve">(ii) Provide rental vouchers to the offender for a period not to exceed six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833</w:t>
      </w:r>
      <w:r>
        <w:rPr/>
        <w:t xml:space="preserve"> and 2008 c 276 s 302 are each amended to read as follows:</w:t>
      </w:r>
    </w:p>
    <w:p>
      <w:pPr>
        <w:spacing w:before="0" w:after="0" w:line="408" w:lineRule="exact"/>
        <w:ind w:left="0" w:right="0" w:firstLine="576"/>
        <w:jc w:val="left"/>
      </w:pPr>
      <w:r>
        <w:rPr/>
        <w:t xml:space="preserve">(1) In a prosecution of a criminal street gang-related felony offense, the prosecution may file a special allegation that the felony offense involved the compensation, threatening, or solicitation of a minor in order to involve that minor in the commission of the felony offense, as described under RCW 9.94A.533</w:t>
      </w:r>
      <w:r>
        <w:t>((</w:t>
      </w:r>
      <w:r>
        <w:rPr>
          <w:strike/>
        </w:rPr>
        <w:t xml:space="preserve">(10)</w:t>
      </w:r>
      <w:r>
        <w:t>))</w:t>
      </w:r>
      <w:r>
        <w:rPr/>
        <w:t xml:space="preserve"> </w:t>
      </w:r>
      <w:r>
        <w:rPr>
          <w:u w:val="single"/>
        </w:rPr>
        <w:t xml:space="preserve">(11)</w:t>
      </w:r>
      <w:r>
        <w:rPr/>
        <w:t xml:space="preserve">(a).</w:t>
      </w:r>
    </w:p>
    <w:p>
      <w:pPr>
        <w:spacing w:before="0" w:after="0" w:line="408" w:lineRule="exact"/>
        <w:ind w:left="0" w:right="0" w:firstLine="576"/>
        <w:jc w:val="left"/>
      </w:pPr>
      <w:r>
        <w:rPr/>
        <w:t xml:space="preserve">(2) The state has the burden of proving a special allegation made under this section beyond a reasonable doubt. If a jury is had, the jury shall, if it finds the defendant guilty, also find a special verdict as to whether the criminal street gang-related felony offense involved the compensation, threatening, or solicitation of a minor in order to involve that minor in the commission of the felony offense. If no jury is had, the court shall make a finding of fact as to whether the criminal street gang-related felony offense involved the compensation, threatening, or solicitation of a minor in order to involve that minor in the commission of the felony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210</w:t>
      </w:r>
      <w:r>
        <w:rPr/>
        <w:t xml:space="preserve"> and 2002 c 290 s 23 are each amended to read as follows:</w:t>
      </w:r>
    </w:p>
    <w:p>
      <w:pPr>
        <w:spacing w:before="0" w:after="0" w:line="408" w:lineRule="exact"/>
        <w:ind w:left="0" w:right="0" w:firstLine="576"/>
        <w:jc w:val="left"/>
      </w:pPr>
      <w:r>
        <w:rPr/>
        <w:t xml:space="preserve">Any and all law enforcement agencies and personnel, criminal justice attorneys, sentencing judges, and state and local correctional facilities and personnel may, but are not required to, give any and all offenders either written or oral notice, or both, of the sanctions imposed and criminal justice changes regarding armed offenders, including but not limited to the subjects of:</w:t>
      </w:r>
    </w:p>
    <w:p>
      <w:pPr>
        <w:spacing w:before="0" w:after="0" w:line="408" w:lineRule="exact"/>
        <w:ind w:left="0" w:right="0" w:firstLine="576"/>
        <w:jc w:val="left"/>
      </w:pPr>
      <w:r>
        <w:rPr/>
        <w:t xml:space="preserve">(1) Felony crimes involving any deadly weapon special verdict under RCW </w:t>
      </w:r>
      <w:r>
        <w:t>((</w:t>
      </w:r>
      <w:r>
        <w:rPr>
          <w:strike/>
        </w:rPr>
        <w:t xml:space="preserve">9.94A.602</w:t>
      </w:r>
      <w:r>
        <w:t>))</w:t>
      </w:r>
      <w:r>
        <w:rPr/>
        <w:t xml:space="preserve"> </w:t>
      </w:r>
      <w:r>
        <w:rPr>
          <w:u w:val="single"/>
        </w:rPr>
        <w:t xml:space="preserve">9.94A.825</w:t>
      </w:r>
      <w:r>
        <w:rPr/>
        <w:t xml:space="preserve">;</w:t>
      </w:r>
    </w:p>
    <w:p>
      <w:pPr>
        <w:spacing w:before="0" w:after="0" w:line="408" w:lineRule="exact"/>
        <w:ind w:left="0" w:right="0" w:firstLine="576"/>
        <w:jc w:val="left"/>
      </w:pPr>
      <w:r>
        <w:rPr/>
        <w:t xml:space="preserve">(2) Any and all deadly weapon enhancements under RCW 9.94A.533 </w:t>
      </w:r>
      <w:r>
        <w:t>((</w:t>
      </w:r>
      <w:r>
        <w:rPr>
          <w:strike/>
        </w:rPr>
        <w:t xml:space="preserve">(3) or</w:t>
      </w:r>
      <w:r>
        <w:t>))</w:t>
      </w:r>
      <w:r>
        <w:rPr/>
        <w:t xml:space="preserve"> (4) </w:t>
      </w:r>
      <w:r>
        <w:rPr>
          <w:u w:val="single"/>
        </w:rPr>
        <w:t xml:space="preserve">or (5)</w:t>
      </w:r>
      <w:r>
        <w:rPr/>
        <w:t xml:space="preserve">, or both, as well as any federal firearm, ammunition, or other deadly weapon enhancements;</w:t>
      </w:r>
    </w:p>
    <w:p>
      <w:pPr>
        <w:spacing w:before="0" w:after="0" w:line="408" w:lineRule="exact"/>
        <w:ind w:left="0" w:right="0" w:firstLine="576"/>
        <w:jc w:val="left"/>
      </w:pPr>
      <w:r>
        <w:rPr/>
        <w:t xml:space="preserve">(3) Any and all felony crimes requiring the possession, display, or use of any deadly weapon as well as the many increased penalties for these crimes including the creation of theft of a firearm and possessing a stolen firearm;</w:t>
      </w:r>
    </w:p>
    <w:p>
      <w:pPr>
        <w:spacing w:before="0" w:after="0" w:line="408" w:lineRule="exact"/>
        <w:ind w:left="0" w:right="0" w:firstLine="576"/>
        <w:jc w:val="left"/>
      </w:pPr>
      <w:r>
        <w:rPr/>
        <w:t xml:space="preserve">(4) New prosecuting standards established for filing charges for all crimes involving any deadly weapons;</w:t>
      </w:r>
    </w:p>
    <w:p>
      <w:pPr>
        <w:spacing w:before="0" w:after="0" w:line="408" w:lineRule="exact"/>
        <w:ind w:left="0" w:right="0" w:firstLine="576"/>
        <w:jc w:val="left"/>
      </w:pPr>
      <w:r>
        <w:rPr/>
        <w:t xml:space="preserve">(5) Removal of good time for any and all deadly weapon enhancements; and</w:t>
      </w:r>
    </w:p>
    <w:p>
      <w:pPr>
        <w:spacing w:before="0" w:after="0" w:line="408" w:lineRule="exact"/>
        <w:ind w:left="0" w:right="0" w:firstLine="576"/>
        <w:jc w:val="left"/>
      </w:pPr>
      <w:r>
        <w:rPr/>
        <w:t xml:space="preserve">(6) Providing the death penalty for those who commit first degree murder: (a) To join, maintain, or advance membership in an identifiable group; (b) as part of a drive-by shooting; or (c) to avoid prosecution as a persistent offender as defined in RCW 9.94A.030.</w:t>
      </w:r>
    </w:p>
    <w:p>
      <w:pPr>
        <w:spacing w:before="240" w:after="0" w:line="408" w:lineRule="exact"/>
        <w:ind w:left="0" w:right="0" w:firstLine="576"/>
        <w:jc w:val="center"/>
      </w:pPr>
      <w:r>
        <w:rPr>
          <w:b/>
        </w:rPr>
        <w:t xml:space="preserve">PART V: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amendments to any sections enacted or affected by this act are enacted in a 2024 legislative session that do not take cognizance of this act, the code reviser shall prepare a bill for introduction in the 2025 legislative session that incorporates any such amendments into the sections adopted by this act and corrects any incorrect cross-references.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(Standard sentence ranges</w:t>
      </w:r>
      <w:r>
        <w:rPr>
          <w:rFonts w:ascii="Times New Roman" w:hAnsi="Times New Roman"/>
        </w:rPr>
        <w:t xml:space="preserve">—</w:t>
      </w:r>
      <w:r>
        <w:rPr/>
        <w:t xml:space="preserve">Limitations) and 2011 1st sp.s. c 40 s 26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8 of this act, this act takes effect August 1, 2028.</w:t>
      </w:r>
    </w:p>
    <w:p/>
    <w:p>
      <w:pPr>
        <w:jc w:val="center"/>
      </w:pPr>
      <w:r>
        <w:rPr>
          <w:b/>
        </w:rPr>
        <w:t>--- END ---</w:t>
      </w:r>
    </w:p>
    <w:sectPr>
      <w:pgNumType w:start="1"/>
      <w:footerReference xmlns:r="http://schemas.openxmlformats.org/officeDocument/2006/relationships" r:id="R03af20b4bbe74f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040f145e014e88" /><Relationship Type="http://schemas.openxmlformats.org/officeDocument/2006/relationships/footer" Target="/word/footer1.xml" Id="R03af20b4bbe74fd4" /></Relationships>
</file>