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fb9dd3cd934519" /></Relationships>
</file>

<file path=word/document.xml><?xml version="1.0" encoding="utf-8"?>
<w:document xmlns:w="http://schemas.openxmlformats.org/wordprocessingml/2006/main">
  <w:body>
    <w:p>
      <w:r>
        <w:t>H-0322.1</w:t>
      </w:r>
    </w:p>
    <w:p>
      <w:pPr>
        <w:jc w:val="center"/>
      </w:pPr>
      <w:r>
        <w:t>_______________________________________________</w:t>
      </w:r>
    </w:p>
    <w:p/>
    <w:p>
      <w:pPr>
        <w:jc w:val="center"/>
      </w:pPr>
      <w:r>
        <w:rPr>
          <w:b/>
        </w:rPr>
        <w:t>HOUSE JOINT MEMORIAL 4001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Orcutt, Walsh, McEntire, Abbarno, Christian, and McClintock</w:t>
      </w:r>
    </w:p>
    <w:p/>
    <w:p>
      <w:r>
        <w:rPr>
          <w:t xml:space="preserve">Read first time 01/20/23.  </w:t>
        </w:rPr>
      </w:r>
      <w:r>
        <w:rPr>
          <w:t xml:space="preserve">Referred to Committee on Transportation.</w:t>
        </w:rPr>
      </w:r>
    </w:p>
    <w:p>
      <w:r>
        <w:br/>
      </w:r>
    </w:p>
    <w:p>
      <w:pPr>
        <w:spacing w:before="0" w:after="0" w:line="408" w:lineRule="exact"/>
        <w:ind w:left="0" w:right="0" w:firstLine="576"/>
        <w:jc w:val="left"/>
      </w:pPr>
      <w:r>
        <w:rPr/>
        <w:t xml:space="preserve">TO THE WASHINGTON STATE TRANSPORTATION COMMISSION, AND TO THE HONORABLE ROGER MILLAR, SECRETARY OF TRANSPORTATION,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Justin DeRosier was a fourth generation resident of Cowlitz County, who graduated from Kelso High School, and was an exemplary husband, father, and son; and</w:t>
      </w:r>
    </w:p>
    <w:p>
      <w:pPr>
        <w:spacing w:before="0" w:after="0" w:line="408" w:lineRule="exact"/>
        <w:ind w:left="0" w:right="0" w:firstLine="576"/>
        <w:jc w:val="left"/>
      </w:pPr>
      <w:r>
        <w:rPr/>
        <w:t xml:space="preserve">WHEREAS, Justin DeRosier attended Washington State University and graduated with a degree in criminal justice (Go Cougs!); and</w:t>
      </w:r>
    </w:p>
    <w:p>
      <w:pPr>
        <w:spacing w:before="0" w:after="0" w:line="408" w:lineRule="exact"/>
        <w:ind w:left="0" w:right="0" w:firstLine="576"/>
        <w:jc w:val="left"/>
      </w:pPr>
      <w:r>
        <w:rPr/>
        <w:t xml:space="preserve">WHEREAS, Justin DeRosier had been a member of the Whitman County Washington Sheriff's Office; the Oakesdale, Washington Police Department; the Bristol Bay Borough, Alaska Police Department; and most recently the Cowlitz County Sheriff's Department where he dedicatedly and cheerfully served his community as a patrol deputy, SWAT officer, and boat operator; and</w:t>
      </w:r>
    </w:p>
    <w:p>
      <w:pPr>
        <w:spacing w:before="0" w:after="0" w:line="408" w:lineRule="exact"/>
        <w:ind w:left="0" w:right="0" w:firstLine="576"/>
        <w:jc w:val="left"/>
      </w:pPr>
      <w:r>
        <w:rPr/>
        <w:t xml:space="preserve">WHEREAS, Deputy Justin DeRosier was fatally shot while on duty protecting the people of Cowlitz County on April 13, 2019, in Kalama; and</w:t>
      </w:r>
    </w:p>
    <w:p>
      <w:pPr>
        <w:spacing w:before="0" w:after="0" w:line="408" w:lineRule="exact"/>
        <w:ind w:left="0" w:right="0" w:firstLine="576"/>
        <w:jc w:val="left"/>
      </w:pPr>
      <w:r>
        <w:rPr/>
        <w:t xml:space="preserve">WHEREAS, The community mourns the loss of this young, vibrant law enforcement officer and does not want to forget his selfless service;</w:t>
      </w:r>
    </w:p>
    <w:p>
      <w:pPr>
        <w:spacing w:before="0" w:after="0" w:line="408" w:lineRule="exact"/>
        <w:ind w:left="0" w:right="0" w:firstLine="576"/>
        <w:jc w:val="left"/>
      </w:pPr>
      <w:r>
        <w:rPr/>
        <w:t xml:space="preserve">NOW, THEREFORE, Your Memorialists respectfully pray that the Washington transportation commission commence proceedings to designate the section of Interstate 5 that traverses Cowlitz County from milepost 20.3 to 57.13 as the Cowlitz County Deputy Sheriff Justin DeRosier memorial highway.</w:t>
      </w:r>
    </w:p>
    <w:p>
      <w:pPr>
        <w:spacing w:before="120" w:after="0" w:line="408" w:lineRule="exact"/>
        <w:ind w:left="0" w:right="0" w:firstLine="576"/>
        <w:jc w:val="left"/>
      </w:pPr>
      <w:r>
        <w:rPr/>
        <w:t xml:space="preserve">BE IT RESOLVED, That copies of this Memorial be immediately transmitted to the Washington State Transportation Commission and the Honorable Roger Millar, Secretary of the Washington State Department of Transportation, and the Washington State Department of Transportation.</w:t>
      </w:r>
    </w:p>
    <w:sectPr>
      <w:pgNumType w:start="1"/>
      <w:footerReference xmlns:r="http://schemas.openxmlformats.org/officeDocument/2006/relationships" r:id="R749340fb1de4494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39be020a924859" /><Relationship Type="http://schemas.openxmlformats.org/officeDocument/2006/relationships/footer" Target="/word/footer1.xml" Id="R749340fb1de44944" /></Relationships>
</file>