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1d22a80f8be54959" /></Relationships>
</file>

<file path=word/document.xml><?xml version="1.0" encoding="utf-8"?>
<w:document xmlns:w="http://schemas.openxmlformats.org/wordprocessingml/2006/main">
  <w:body>
    <w:p>
      <w:pPr>
        <w:jc w:val="left"/>
      </w:pPr>
      <w:r>
        <w:rPr>
          <w:u w:val="single"/>
        </w:rPr>
        <w:t>HOUSE RESOLUTION NO. 2024-4683</w:t>
      </w:r>
      <w:r>
        <w:t xml:space="preserve">, by </w:t>
      </w:r>
      <w:r>
        <w:t>Representatives Taylor, Connors, Orwall, Christian, Bronoske, Duerr, Berg, Stearns, Simmons, Senn, Pollet, Ryu, Barnard, Mosbrucker, Robertson, Ortiz-Self, Kloba, Fosse, Eslick, and Goodman</w:t>
      </w:r>
    </w:p>
    <w:p/>
    <w:p>
      <w:pPr>
        <w:spacing w:before="0" w:after="0" w:line="240" w:lineRule="exact"/>
        <w:ind w:left="0" w:right="0" w:firstLine="576"/>
        <w:jc w:val="left"/>
      </w:pPr>
      <w:r>
        <w:rPr/>
        <w:t xml:space="preserve">WHEREAS, 111 years ago, Juliette Gordon Low organized the first Girl Scout troop in Savannah, Georgia. At a time in which women in the United States were not allowed to vote, this gathering of 18 women all believed that they could do anything; and</w:t>
      </w:r>
    </w:p>
    <w:p>
      <w:pPr>
        <w:spacing w:before="0" w:after="0" w:line="240" w:lineRule="exact"/>
        <w:ind w:left="0" w:right="0" w:firstLine="576"/>
        <w:jc w:val="left"/>
      </w:pPr>
      <w:r>
        <w:rPr/>
        <w:t xml:space="preserve">WHEREAS, Over 50 million women in the United States today were Girl Scouts during their childhood; and</w:t>
      </w:r>
    </w:p>
    <w:p>
      <w:pPr>
        <w:spacing w:before="0" w:after="0" w:line="240" w:lineRule="exact"/>
        <w:ind w:left="0" w:right="0" w:firstLine="576"/>
        <w:jc w:val="left"/>
      </w:pPr>
      <w:r>
        <w:rPr/>
        <w:t xml:space="preserve">WHEREAS, 58 percent of women serving in the United States House of Representatives and 72 percent of female United States Senators are Girl Scout Alumni; and</w:t>
      </w:r>
    </w:p>
    <w:p>
      <w:pPr>
        <w:spacing w:before="0" w:after="0" w:line="240" w:lineRule="exact"/>
        <w:ind w:left="0" w:right="0" w:firstLine="576"/>
        <w:jc w:val="left"/>
      </w:pPr>
      <w:r>
        <w:rPr/>
        <w:t xml:space="preserve">WHEREAS, Girl Scouts of Western Washington, Girl Scouts of Eastern Washington and Northern Idaho, and Girl Scouts of Oregon and Southwest Washington councils are proud to provide a safe learning environment for scouts of all backgrounds through the end of high school; and</w:t>
      </w:r>
    </w:p>
    <w:p>
      <w:pPr>
        <w:spacing w:before="0" w:after="0" w:line="240" w:lineRule="exact"/>
        <w:ind w:left="0" w:right="0" w:firstLine="576"/>
        <w:jc w:val="left"/>
      </w:pPr>
      <w:r>
        <w:rPr/>
        <w:t xml:space="preserve">WHEREAS, Girl Scouts is known for its cookies. Cookie season is a time for scouts to develop business ethics, money management, and people skills. From confidence-building and goal-setting, to understanding profit margins and digital marketing, cookie season is a hands-on educational experience unlike any other; and</w:t>
      </w:r>
    </w:p>
    <w:p>
      <w:pPr>
        <w:spacing w:before="0" w:after="0" w:line="240" w:lineRule="exact"/>
        <w:ind w:left="0" w:right="0" w:firstLine="576"/>
        <w:jc w:val="left"/>
      </w:pPr>
      <w:r>
        <w:rPr/>
        <w:t xml:space="preserve">WHEREAS, Girl Scouts is about so much more than cookies, it allows scouts to learn about leadership, civic engagement, volunteerism, business, outdoors, environmental stewardship, planning, financial literacy, travel, STEM, and many other skills. There is something tailored to each scout's interests; and</w:t>
      </w:r>
    </w:p>
    <w:p>
      <w:pPr>
        <w:spacing w:before="0" w:after="0" w:line="240" w:lineRule="exact"/>
        <w:ind w:left="0" w:right="0" w:firstLine="576"/>
        <w:jc w:val="left"/>
      </w:pPr>
      <w:r>
        <w:rPr/>
        <w:t xml:space="preserve">WHEREAS, Girl Scouting provides opportunities to girls to develop skills essential to effective leadership including developing a strong sense of self, displaying positive values, seeking challenges, forming healthy relationships, and engaging in community problem solving; and</w:t>
      </w:r>
    </w:p>
    <w:p>
      <w:pPr>
        <w:spacing w:before="0" w:after="0" w:line="240" w:lineRule="exact"/>
        <w:ind w:left="0" w:right="0" w:firstLine="576"/>
        <w:jc w:val="left"/>
      </w:pPr>
      <w:r>
        <w:rPr/>
        <w:t xml:space="preserve">WHEREAS, Girl Scouts is a place where girls can make friends, have fun, find adventure, and give back to their communities; and</w:t>
      </w:r>
    </w:p>
    <w:p>
      <w:pPr>
        <w:spacing w:before="0" w:after="0" w:line="240" w:lineRule="exact"/>
        <w:ind w:left="0" w:right="0" w:firstLine="576"/>
        <w:jc w:val="left"/>
      </w:pPr>
      <w:r>
        <w:rPr/>
        <w:t xml:space="preserve">WHEREAS, Girl Scouting builds girls of courage, confidence, and character, who make the world a better place;</w:t>
      </w:r>
    </w:p>
    <w:p>
      <w:pPr>
        <w:spacing w:before="0" w:after="0" w:line="240" w:lineRule="exact"/>
        <w:ind w:left="0" w:right="0" w:firstLine="576"/>
        <w:jc w:val="left"/>
      </w:pPr>
      <w:r>
        <w:rPr/>
        <w:t xml:space="preserve">NOW, THEREFORE, BE IT RESOLVED, That the House of Representatives recognize the Girl Scouts for its services to the youth of the state and the development of the next generation of leaders.</w:t>
      </w:r>
    </w:p>
    <w:p>
      <w:pPr>
        <w:spacing w:before="0" w:after="0" w:line="240" w:lineRule="exact"/>
        <w:ind w:left="0" w:right="0" w:firstLine="576"/>
        <w:jc w:val="left"/>
      </w:pPr>
    </w:p>
    <w:p>
      <w:pPr>
        <w:spacing w:before="0" w:after="0" w:line="240" w:lineRule="exact"/>
        <w:ind w:left="0" w:right="0" w:firstLine="0"/>
        <w:jc w:val="center"/>
      </w:pPr>
      <w:r>
        <w:rPr/>
        <w:t xml:space="preserve">I hereby certify this to be a true and correct copy of</w:t>
      </w:r>
    </w:p>
    <w:p>
      <w:pPr>
        <w:spacing w:before="0" w:after="0" w:line="240" w:lineRule="exact"/>
        <w:ind w:left="0" w:right="0" w:firstLine="0"/>
        <w:jc w:val="center"/>
      </w:pPr>
      <w:r>
        <w:rPr/>
        <w:t xml:space="preserve">Resolution 4683 adopted by the House of Representatives</w:t>
      </w:r>
    </w:p>
    <w:p>
      <w:pPr>
        <w:spacing w:before="0" w:after="0" w:line="240" w:lineRule="exact"/>
        <w:ind w:left="0" w:right="0" w:firstLine="0"/>
        <w:jc w:val="center"/>
      </w:pPr>
      <w:r>
        <w:rPr/>
        <w:t xml:space="preserve">February 26, 2024</w:t>
      </w: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0"/>
        <w:jc w:val="center"/>
      </w:pPr>
      <w:r>
        <w:rPr/>
        <w:t xml:space="preserve">__________________________</w:t>
      </w:r>
    </w:p>
    <w:p>
      <w:pPr>
        <w:spacing w:before="0" w:after="0" w:line="240" w:lineRule="exact"/>
        <w:ind w:left="0" w:right="0" w:firstLine="0"/>
        <w:jc w:val="center"/>
      </w:pPr>
      <w:r>
        <w:rPr/>
        <w:t xml:space="preserve">Bernard Dean, Chief Clerk</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a7f83b5da8043fc" /></Relationships>
</file>