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b64494b9d42ed" /></Relationships>
</file>

<file path=word/document.xml><?xml version="1.0" encoding="utf-8"?>
<w:document xmlns:w="http://schemas.openxmlformats.org/wordprocessingml/2006/main">
  <w:body>
    <w:p>
      <w:r>
        <w:t>S-0264.3</w:t>
      </w:r>
    </w:p>
    <w:p>
      <w:pPr>
        <w:jc w:val="center"/>
      </w:pPr>
      <w:r>
        <w:t>_______________________________________________</w:t>
      </w:r>
    </w:p>
    <w:p/>
    <w:p>
      <w:pPr>
        <w:jc w:val="center"/>
      </w:pPr>
      <w:r>
        <w:rPr>
          <w:b/>
        </w:rPr>
        <w:t>SENATE BILL 5340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King</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limits on the sale and possession of retail cannabis products; and amending RCW 69.50.360 and 69.50.4013.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2022 c 16 s 72 are each amended to read as follows:</w:t>
      </w:r>
    </w:p>
    <w:p>
      <w:pPr>
        <w:spacing w:before="0" w:after="0" w:line="408" w:lineRule="exact"/>
        <w:ind w:left="0" w:right="0" w:firstLine="576"/>
        <w:jc w:val="left"/>
      </w:pPr>
      <w:r>
        <w:rPr/>
        <w:t xml:space="preserve">The following acts, when performed by a validly licensed cannabis retailer or employee of a validly licensed retail outlet in compliance with rules adopted by the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cannabis concentrates, useable cannabis, or cannabis-infused products that have been properly packaged and labeled from a cannabis processor validly licensed under this chapter;</w:t>
      </w:r>
    </w:p>
    <w:p>
      <w:pPr>
        <w:spacing w:before="0" w:after="0" w:line="408" w:lineRule="exact"/>
        <w:ind w:left="0" w:right="0" w:firstLine="576"/>
        <w:jc w:val="left"/>
      </w:pPr>
      <w:r>
        <w:rPr/>
        <w:t xml:space="preserve">(2) Possession of quantities of cannabis concentrates, useable cannabis, or cannabis-infused products that do not exceed the maximum amounts established by the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cannabis concentrates, useable cannabis, or cannabis-infused product to any person </w:t>
      </w:r>
      <w:r>
        <w:t>((</w:t>
      </w:r>
      <w:r>
        <w:rPr>
          <w:strike/>
        </w:rPr>
        <w:t xml:space="preserve">twenty-one</w:t>
      </w:r>
      <w:r>
        <w:t>))</w:t>
      </w:r>
      <w:r>
        <w:rPr/>
        <w:t xml:space="preserve"> </w:t>
      </w:r>
      <w:r>
        <w:rPr>
          <w:u w:val="single"/>
        </w:rPr>
        <w:t xml:space="preserve">21</w:t>
      </w:r>
      <w:r>
        <w:rPr/>
        <w:t xml:space="preserve"> years of age or older:</w:t>
      </w:r>
    </w:p>
    <w:p>
      <w:pPr>
        <w:spacing w:before="0" w:after="0" w:line="408" w:lineRule="exact"/>
        <w:ind w:left="0" w:right="0" w:firstLine="576"/>
        <w:jc w:val="left"/>
      </w:pPr>
      <w:r>
        <w:rPr/>
        <w:t xml:space="preserve">(a) One ounce of useable cannabis;</w:t>
      </w:r>
    </w:p>
    <w:p>
      <w:pPr>
        <w:spacing w:before="0" w:after="0" w:line="408" w:lineRule="exact"/>
        <w:ind w:left="0" w:right="0" w:firstLine="576"/>
        <w:jc w:val="left"/>
      </w:pPr>
      <w:r>
        <w:rPr/>
        <w:t xml:space="preserve">(b) Sixteen ounces of cannabis-infused product in solid form;</w:t>
      </w:r>
    </w:p>
    <w:p>
      <w:pPr>
        <w:spacing w:before="0" w:after="0" w:line="408" w:lineRule="exact"/>
        <w:ind w:left="0" w:right="0" w:firstLine="576"/>
        <w:jc w:val="left"/>
      </w:pPr>
      <w:r>
        <w:rPr/>
        <w:t xml:space="preserve">(c) Seventy-two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(d) </w:t>
      </w:r>
      <w:r>
        <w:rPr>
          <w:u w:val="single"/>
        </w:rPr>
        <w:t xml:space="preserve">Two hundred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(e)</w:t>
      </w:r>
      <w:r>
        <w:rPr/>
        <w:t xml:space="preserve"> Seven grams of cannabis concentrate; and</w:t>
      </w:r>
    </w:p>
    <w:p>
      <w:pPr>
        <w:spacing w:before="0" w:after="0" w:line="408" w:lineRule="exact"/>
        <w:ind w:left="0" w:right="0" w:firstLine="576"/>
        <w:jc w:val="left"/>
      </w:pPr>
      <w:r>
        <w:rPr/>
        <w:t xml:space="preserve">(4) Purchase and receipt of cannabis concentrates, useable cannabis, or cannabis-infused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Thirty-six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(iv) </w:t>
      </w:r>
      <w:r>
        <w:rPr>
          <w:u w:val="single"/>
        </w:rPr>
        <w:t xml:space="preserve">One hundred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(v)</w:t>
      </w:r>
      <w:r>
        <w:rPr/>
        <w:t xml:space="preserve">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t xml:space="preserve"> </w:t>
      </w:r>
      <w:r>
        <w:rPr>
          <w:u w:val="single"/>
        </w:rPr>
        <w:t xml:space="preserve">21</w:t>
      </w:r>
      <w:r>
        <w:rPr/>
        <w:t xml:space="preserve"> years of age may possess, manufacture, sell, or distribute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
      <w:pPr>
        <w:jc w:val="center"/>
      </w:pPr>
      <w:r>
        <w:rPr>
          <w:b/>
        </w:rPr>
        <w:t>--- END ---</w:t>
      </w:r>
    </w:p>
    <w:sectPr>
      <w:pgNumType w:start="1"/>
      <w:footerReference xmlns:r="http://schemas.openxmlformats.org/officeDocument/2006/relationships" r:id="Re1ca3c7170c245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cf449581174857" /><Relationship Type="http://schemas.openxmlformats.org/officeDocument/2006/relationships/footer" Target="/word/footer1.xml" Id="Re1ca3c7170c245c2" /></Relationships>
</file>