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040802ce34358" /></Relationships>
</file>

<file path=word/document.xml><?xml version="1.0" encoding="utf-8"?>
<w:document xmlns:w="http://schemas.openxmlformats.org/wordprocessingml/2006/main">
  <w:body>
    <w:p>
      <w:r>
        <w:t>Z-0311.1</w:t>
      </w:r>
    </w:p>
    <w:p>
      <w:pPr>
        <w:jc w:val="center"/>
      </w:pPr>
      <w:r>
        <w:t>_______________________________________________</w:t>
      </w:r>
    </w:p>
    <w:p/>
    <w:p>
      <w:pPr>
        <w:jc w:val="center"/>
      </w:pPr>
      <w:r>
        <w:rPr>
          <w:b/>
        </w:rPr>
        <w:t>SENATE BILL 5366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Cleveland, Dhingra, Hasegawa, Hunt, Kuderer, Liias, Lovelett, Randall, Saldaña, Stanford, Valdez, and C. Wilson; by request of Attorney General</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adding a new section to chapter 35.21 RCW;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by RCW 23.86.400 that owns or operates an electric utility may not effect, due to lack of payment, an involuntary termination of electric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by RCW 24.06.600 that owns or operates an electric utility may not effect, due to lack of payment, an involuntary termination of electric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due to lack of payment, effect an involuntary termination of utility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utility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On an annual basis, each utility company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company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(6) A district shall promptly contact affected customers and make reasonable attempts to reconnect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(7) Upon expiration of the national weather service's forecast that the weather will exceed 90 degrees Fahrenheit, a district that has reconnected service during extreme heat as provided in subsection (6)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(8) On an annual basis, each district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Districts with less than 25,000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(9) A district shall promptly contact affected customers and make reasonable attempts to reconnect water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(10) Upon expiration of the national weather service's forecast that the weather will exceed 90 degrees Fahrenheit, a district that has reconnected service during extreme heat as provided in subsection (9)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w:t>
      </w:r>
      <w:r>
        <w:rPr>
          <w:u w:val="single"/>
        </w:rPr>
        <w:t xml:space="preserve">A utility may not involuntarily terminate electric or water utility service due to lack of payment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(9) In the event that a residential user has been disconnected for nonpayment and would be without service when the temperature will be 90 degrees Fahrenheit or higher, a utility shall promptly contact affected customers and make reasonable attempts to reconnect service to an occupied dwelling that has been disconnected. Upon expiration of the national weather service's forecast that the weather will exceed 90 degrees Fahrenheit, the utility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(10)</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(13) On an annual basis, each utility company must submit a report to the commission that includes the total number of disconnections that occurred on each day, specifying whether the day exceeded 90 degrees Fahrenheit or higher, was a day preceding a holiday or weekend when a forecast indicates that the temperature will be 90 degrees Fahrenheit or above during the holiday or weekend, or was between November 15th and March 15th.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subsection (1) of this section, or portions of such works. 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(10)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(11) An irrigation district shall promptly contact affected customers and make reasonable attempts to reconnect electric or water service to an occupied dwelling that has been disconnected for lack of payment:</w:t>
      </w:r>
    </w:p>
    <w:p>
      <w:pPr>
        <w:spacing w:before="0" w:after="0" w:line="408" w:lineRule="exact"/>
        <w:ind w:left="0" w:right="0" w:firstLine="576"/>
        <w:jc w:val="left"/>
      </w:pPr>
      <w:r>
        <w:rPr>
          <w:u w:val="single"/>
        </w:rPr>
        <w:t xml:space="preserve">(a) On a day when, the local weather forecast, as predicted by the national weather service, indicates that the weather in the area of the residential user's service address will include temperatures that exceed 90 degrees Fahrenheit;</w:t>
      </w:r>
    </w:p>
    <w:p>
      <w:pPr>
        <w:spacing w:before="0" w:after="0" w:line="408" w:lineRule="exact"/>
        <w:ind w:left="0" w:right="0" w:firstLine="576"/>
        <w:jc w:val="left"/>
      </w:pPr>
      <w:r>
        <w:rPr>
          <w:u w:val="single"/>
        </w:rPr>
        <w:t xml:space="preserve">(b) If, by 8 a.m., the actual weather is 90 degrees Fahrenheit or higher; or</w:t>
      </w:r>
    </w:p>
    <w:p>
      <w:pPr>
        <w:spacing w:before="0" w:after="0" w:line="408" w:lineRule="exact"/>
        <w:ind w:left="0" w:right="0" w:firstLine="576"/>
        <w:jc w:val="left"/>
      </w:pPr>
      <w:r>
        <w:rPr>
          <w:u w:val="single"/>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(12) Upon expiration of the national weather service's forecast that the weather will exceed 90 degrees Fahrenheit, an irrigation district that has reconnected service during extreme heat as provided in subsection (11)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(13) On an annual basis, each irrigation district with more than 25,000 electric customers or 2,500 water customers in Washington must submit a report to the department of commerce that includes the total number of disconnections that occurred on each day that exceeded 90 degrees Fahrenheit or higher, or on any day preceding a holiday or weekend when a forecast indicates that the temperature will be 90 degrees Fahrenheit or above during the holiday or weekend. Utilities with less than 25,000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Landlords may not effect an involuntary termination of electric utility or water service due to lack of payment to any residential tenants:</w:t>
      </w:r>
    </w:p>
    <w:p>
      <w:pPr>
        <w:spacing w:before="0" w:after="0" w:line="408" w:lineRule="exact"/>
        <w:ind w:left="0" w:right="0" w:firstLine="576"/>
        <w:jc w:val="left"/>
      </w:pPr>
      <w:r>
        <w:rPr>
          <w:u w:val="single"/>
        </w:rPr>
        <w:t xml:space="preserve">(i) On a day when, the local weather forecast, as predicted by the national weather service, indicates that the weather in the area of the residential tenant's service address will include temperatures that exceed 90 degrees Fahrenheit;</w:t>
      </w:r>
    </w:p>
    <w:p>
      <w:pPr>
        <w:spacing w:before="0" w:after="0" w:line="408" w:lineRule="exact"/>
        <w:ind w:left="0" w:right="0" w:firstLine="576"/>
        <w:jc w:val="left"/>
      </w:pPr>
      <w:r>
        <w:rPr>
          <w:u w:val="single"/>
        </w:rPr>
        <w:t xml:space="preserve">(ii) If, by 8 a.m., the actual weather is 90 degrees Fahrenheit or higher; or</w:t>
      </w:r>
    </w:p>
    <w:p>
      <w:pPr>
        <w:spacing w:before="0" w:after="0" w:line="408" w:lineRule="exact"/>
        <w:ind w:left="0" w:right="0" w:firstLine="576"/>
        <w:jc w:val="left"/>
      </w:pPr>
      <w:r>
        <w:rPr>
          <w:u w:val="single"/>
        </w:rPr>
        <w:t xml:space="preserve">(iii)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(b) In the event that a residential tenant has been disconnected for nonpayment and would be without service when the temperature will be 90 degrees Fahrenheit or higher, the landlord shall promptly contact affected tenants and make reasonable attempts to reconnect service to an occupied dwelling that has been disconnected. Upon expiration of the national weather service's forecast that the weather will exceed 90 degrees Fahrenheit, the landlord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residential tenant:</w:t>
      </w:r>
    </w:p>
    <w:p>
      <w:pPr>
        <w:spacing w:before="0" w:after="0" w:line="408" w:lineRule="exact"/>
        <w:ind w:left="0" w:right="0" w:firstLine="576"/>
        <w:jc w:val="left"/>
      </w:pPr>
      <w:r>
        <w:rPr>
          <w:u w:val="single"/>
        </w:rPr>
        <w:t xml:space="preserve">(i) On a day when, the local weather forecast, as predicted by the national weather service, indicates that the weather in the area of the residential tenant's service address will include temperatures that exceed 90 degrees Fahrenheit;</w:t>
      </w:r>
    </w:p>
    <w:p>
      <w:pPr>
        <w:spacing w:before="0" w:after="0" w:line="408" w:lineRule="exact"/>
        <w:ind w:left="0" w:right="0" w:firstLine="576"/>
        <w:jc w:val="left"/>
      </w:pPr>
      <w:r>
        <w:rPr>
          <w:u w:val="single"/>
        </w:rPr>
        <w:t xml:space="preserve">(ii) If, by 8 a.m., the actual weather is 90 degrees Fahrenheit or higher; or</w:t>
      </w:r>
    </w:p>
    <w:p>
      <w:pPr>
        <w:spacing w:before="0" w:after="0" w:line="408" w:lineRule="exact"/>
        <w:ind w:left="0" w:right="0" w:firstLine="576"/>
        <w:jc w:val="left"/>
      </w:pPr>
      <w:r>
        <w:rPr>
          <w:u w:val="single"/>
        </w:rPr>
        <w:t xml:space="preserve">(iii)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u w:val="single"/>
        </w:rPr>
        <w:t xml:space="preserve">(b) In the event that a residential tenant has been disconnected for nonpayment and would be without service when the temperature will be 90 degrees Fahrenheit or higher, the landlord shall promptly contact affected tenants and make reasonable attempts to reconnect service to an occupied dwelling that has been disconnected. Upon expiration of the national weather service's forecast that the weather will exceed 90 degrees Fahrenheit, the landlord may disconnect service to the mobile home lot that was reconnected during this period without further notice if an appropriate payment arrangement has not been established.</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There is created a civil cause of action for any city or town, including a code city, water district, or water company in accordance with chapter 35.13A RCW for involuntary termination for nonpayment of water service to any residential users, including tenants of metered apartment buildings and residents of mobile homes:</w:t>
      </w:r>
    </w:p>
    <w:p>
      <w:pPr>
        <w:spacing w:before="0" w:after="0" w:line="408" w:lineRule="exact"/>
        <w:ind w:left="0" w:right="0" w:firstLine="576"/>
        <w:jc w:val="left"/>
      </w:pPr>
      <w:r>
        <w:rPr/>
        <w:t xml:space="preserve">(a) On a day when, the local weather forecast, as predicted by the national weather service, indicates that the weather in the area of the customer's service address will include temperatures that exceed 90 degrees Fahrenheit;</w:t>
      </w:r>
    </w:p>
    <w:p>
      <w:pPr>
        <w:spacing w:before="0" w:after="0" w:line="408" w:lineRule="exact"/>
        <w:ind w:left="0" w:right="0" w:firstLine="576"/>
        <w:jc w:val="left"/>
      </w:pPr>
      <w:r>
        <w:rPr/>
        <w:t xml:space="preserve">(b) If, by 8 a.m., the actual weather is 90 degrees Fahrenheit or higher; or</w:t>
      </w:r>
    </w:p>
    <w:p>
      <w:pPr>
        <w:spacing w:before="0" w:after="0" w:line="408" w:lineRule="exact"/>
        <w:ind w:left="0" w:right="0" w:firstLine="576"/>
        <w:jc w:val="left"/>
      </w:pPr>
      <w:r>
        <w:rPr/>
        <w:t xml:space="preserve">(c) On any day preceding a holiday or weekend when a forecast indicates that the temperature will be 90 degrees Fahrenheit or above during the holiday or weekend.</w:t>
      </w:r>
    </w:p>
    <w:p>
      <w:pPr>
        <w:spacing w:before="0" w:after="0" w:line="408" w:lineRule="exact"/>
        <w:ind w:left="0" w:right="0" w:firstLine="576"/>
        <w:jc w:val="left"/>
      </w:pPr>
      <w:r>
        <w:rPr/>
        <w:t xml:space="preserve">(2) A water provider shall promptly contact affected customers and make reasonable attempts to reconnect service to an occupied dwelling that has been disconnected for lack of payment and would be without service when the temperature will be 90 degrees Fahrenheit or higher.</w:t>
      </w:r>
    </w:p>
    <w:p>
      <w:pPr>
        <w:spacing w:before="0" w:after="0" w:line="408" w:lineRule="exact"/>
        <w:ind w:left="0" w:right="0" w:firstLine="576"/>
        <w:jc w:val="left"/>
      </w:pPr>
      <w:r>
        <w:rPr/>
        <w:t xml:space="preserve">(3) Upon expiration of the national weather service's forecast that the weather will exceed 90 degrees Fahrenheit, a utility that has reconnected service during extreme heat as provided in subsection (2) of this section may disconnect service to a property that was reconnected during this period without further notice if an appropriate payment arrangement has not been established.</w:t>
      </w:r>
    </w:p>
    <w:p>
      <w:pPr>
        <w:spacing w:before="0" w:after="0" w:line="408" w:lineRule="exact"/>
        <w:ind w:left="0" w:right="0" w:firstLine="576"/>
        <w:jc w:val="left"/>
      </w:pPr>
      <w:r>
        <w:rPr/>
        <w:t xml:space="preserve">(4) A person who is subject to involuntary termination of their residential water service for nonpayment under these weather conditions may file an action in superior court for recovery of damages and the costs of the suit, including reasonable investigative and attorneys' fees and costs.</w:t>
      </w:r>
    </w:p>
    <w:p>
      <w:pPr>
        <w:spacing w:before="0" w:after="0" w:line="408" w:lineRule="exact"/>
        <w:ind w:left="0" w:right="0" w:firstLine="576"/>
        <w:jc w:val="left"/>
      </w:pPr>
      <w:r>
        <w:rPr/>
        <w:t xml:space="preserve">(5) Upon finding a violation of this section, in addition to the remedies described in this section, individuals can seek an amount not to exceed $1,000 per violation per day or actual damages, whichever is greater, injunctive relief, reasonable attorneys' fees, and any other relief that the court determines appropriate.</w:t>
      </w:r>
    </w:p>
    <w:p/>
    <w:p>
      <w:pPr>
        <w:jc w:val="center"/>
      </w:pPr>
      <w:r>
        <w:rPr>
          <w:b/>
        </w:rPr>
        <w:t>--- END ---</w:t>
      </w:r>
    </w:p>
    <w:sectPr>
      <w:pgNumType w:start="1"/>
      <w:footerReference xmlns:r="http://schemas.openxmlformats.org/officeDocument/2006/relationships" r:id="R657d1adf0ebe43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eb8d5c6cf43a2" /><Relationship Type="http://schemas.openxmlformats.org/officeDocument/2006/relationships/footer" Target="/word/footer1.xml" Id="R657d1adf0ebe43b9" /></Relationships>
</file>