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47901" w:rsidP="0072541D">
          <w:pPr>
            <w:pStyle w:val="AmendDocName"/>
          </w:pPr>
          <w:customXml w:element="BillDocName">
            <w:r>
              <w:t xml:space="preserve">1244-S</w:t>
            </w:r>
          </w:customXml>
          <w:customXml w:element="AmendType">
            <w:r>
              <w:t xml:space="preserve"> AMH</w:t>
            </w:r>
          </w:customXml>
          <w:customXml w:element="SponsorAcronym">
            <w:r>
              <w:t xml:space="preserve"> WILL</w:t>
            </w:r>
          </w:customXml>
          <w:customXml w:element="DrafterAcronym">
            <w:r>
              <w:t xml:space="preserve"> MATC</w:t>
            </w:r>
          </w:customXml>
          <w:customXml w:element="DraftNumber">
            <w:r>
              <w:t xml:space="preserve"> 092</w:t>
            </w:r>
          </w:customXml>
        </w:p>
      </w:customXml>
      <w:customXml w:element="OfferedBy">
        <w:p w:rsidR="00DF5D0E" w:rsidRDefault="00AD5629" w:rsidP="00B73E0A">
          <w:pPr>
            <w:pStyle w:val="OfferedBy"/>
            <w:spacing w:after="120"/>
          </w:pPr>
          <w:r>
            <w:tab/>
          </w:r>
          <w:r>
            <w:tab/>
          </w:r>
          <w:r>
            <w:tab/>
          </w:r>
        </w:p>
      </w:customXml>
      <w:customXml w:element="Heading">
        <w:p w:rsidR="00DF5D0E" w:rsidRDefault="00647901">
          <w:customXml w:element="ReferenceNumber">
            <w:r w:rsidR="00AD5629">
              <w:rPr>
                <w:b/>
                <w:u w:val="single"/>
              </w:rPr>
              <w:t>SHB 1244</w:t>
            </w:r>
            <w:r w:rsidR="00DE256E">
              <w:t xml:space="preserve"> - </w:t>
            </w:r>
          </w:customXml>
          <w:customXml w:element="Floor">
            <w:r w:rsidR="00AD5629">
              <w:t>H AMD TO H AMD (H-3439.2/09)</w:t>
            </w:r>
          </w:customXml>
          <w:customXml w:element="AmendNumber">
            <w:r>
              <w:rPr>
                <w:b/>
              </w:rPr>
              <w:t xml:space="preserve"> 903</w:t>
            </w:r>
          </w:customXml>
        </w:p>
        <w:p w:rsidR="00DF5D0E" w:rsidRDefault="00647901" w:rsidP="00605C39">
          <w:pPr>
            <w:ind w:firstLine="576"/>
          </w:pPr>
          <w:customXml w:element="Sponsors">
            <w:r>
              <w:t xml:space="preserve">By Representative Williams</w:t>
            </w:r>
          </w:customXml>
        </w:p>
        <w:p w:rsidR="00DF5D0E" w:rsidRDefault="00647901" w:rsidP="00846034">
          <w:pPr>
            <w:spacing w:line="408" w:lineRule="exact"/>
            <w:jc w:val="right"/>
            <w:rPr>
              <w:b/>
              <w:bCs/>
            </w:rPr>
          </w:pPr>
          <w:customXml w:element="FloorAction">
            <w:r>
              <w:t xml:space="preserve">NOT ADOPTED 4/24/2009</w:t>
            </w:r>
          </w:customXml>
        </w:p>
      </w:customXml>
      <w:permStart w:id="0" w:edGrp="everyone" w:displacedByCustomXml="next"/>
      <w:customXml w:element="Page">
        <w:p w:rsidR="00AD5629" w:rsidRDefault="00647901"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D5629">
            <w:t xml:space="preserve">On page </w:t>
          </w:r>
          <w:r w:rsidR="00FE6F39">
            <w:t>58, line 25, increase the general fund--state appropriation for FY 2010 by $632,000</w:t>
          </w:r>
        </w:p>
        <w:p w:rsidR="00FE6F39" w:rsidRDefault="00FE6F39" w:rsidP="00FE6F39">
          <w:pPr>
            <w:pStyle w:val="RCWSLText"/>
          </w:pPr>
        </w:p>
        <w:p w:rsidR="00FE6F39" w:rsidRDefault="00FE6F39" w:rsidP="00FE6F39">
          <w:pPr>
            <w:pStyle w:val="RCWSLText"/>
          </w:pPr>
          <w:r>
            <w:tab/>
            <w:t>On page 58, line 26, increase the general fund--state appropriation for FY 2011 by $770,000</w:t>
          </w:r>
        </w:p>
        <w:p w:rsidR="00FE6F39" w:rsidRDefault="00FE6F39" w:rsidP="00FE6F39">
          <w:pPr>
            <w:pStyle w:val="RCWSLText"/>
          </w:pPr>
        </w:p>
        <w:p w:rsidR="00FE6F39" w:rsidRDefault="00FE6F39" w:rsidP="00FE6F39">
          <w:pPr>
            <w:pStyle w:val="RCWSLText"/>
          </w:pPr>
          <w:r>
            <w:tab/>
            <w:t>On page 58, line 27, increase the general fund--federal appropriation by $2,065,000</w:t>
          </w:r>
        </w:p>
        <w:p w:rsidR="00FE6F39" w:rsidRDefault="00FE6F39" w:rsidP="00FE6F39">
          <w:pPr>
            <w:pStyle w:val="RCWSLText"/>
          </w:pPr>
        </w:p>
        <w:p w:rsidR="00FE6F39" w:rsidRDefault="00FE6F39" w:rsidP="00FE6F39">
          <w:pPr>
            <w:pStyle w:val="RCWSLText"/>
          </w:pPr>
          <w:r>
            <w:tab/>
            <w:t>On page 58, line 28, correct the total</w:t>
          </w:r>
        </w:p>
        <w:p w:rsidR="00FE6F39" w:rsidRDefault="00FE6F39" w:rsidP="00FE6F39">
          <w:pPr>
            <w:pStyle w:val="RCWSLText"/>
          </w:pPr>
        </w:p>
        <w:p w:rsidR="00FE6F39" w:rsidRDefault="00FE6F39" w:rsidP="00FE6F39">
          <w:pPr>
            <w:pStyle w:val="RCWSLText"/>
          </w:pPr>
          <w:r>
            <w:tab/>
            <w:t>On page 61, beginning on line 30, strike all of subsection (j)</w:t>
          </w:r>
        </w:p>
        <w:p w:rsidR="00FE6F39" w:rsidRDefault="00FE6F39" w:rsidP="00FE6F39">
          <w:pPr>
            <w:pStyle w:val="RCWSLText"/>
          </w:pPr>
        </w:p>
        <w:p w:rsidR="00FE6F39" w:rsidRDefault="00FE6F39" w:rsidP="00FE6F39">
          <w:pPr>
            <w:pStyle w:val="RCWSLText"/>
          </w:pPr>
          <w:r>
            <w:tab/>
            <w:t>On page 64, line 27, increase the general fund--state appropriation for FY 2010 by $7,561,000</w:t>
          </w:r>
        </w:p>
        <w:p w:rsidR="00FE6F39" w:rsidRDefault="00FE6F39" w:rsidP="00FE6F39">
          <w:pPr>
            <w:pStyle w:val="RCWSLText"/>
          </w:pPr>
        </w:p>
        <w:p w:rsidR="00FE6F39" w:rsidRDefault="00FE6F39" w:rsidP="00FE6F39">
          <w:pPr>
            <w:pStyle w:val="RCWSLText"/>
          </w:pPr>
          <w:r>
            <w:tab/>
            <w:t>On page 64, line 28, increase the general fund--state appropriation for FY 2011 by $7,054,000</w:t>
          </w:r>
        </w:p>
        <w:p w:rsidR="00FE6F39" w:rsidRDefault="00FE6F39" w:rsidP="00FE6F39">
          <w:pPr>
            <w:pStyle w:val="RCWSLText"/>
          </w:pPr>
        </w:p>
        <w:p w:rsidR="00FE6F39" w:rsidRDefault="00FE6F39" w:rsidP="00FE6F39">
          <w:pPr>
            <w:pStyle w:val="RCWSLText"/>
          </w:pPr>
          <w:r>
            <w:tab/>
            <w:t>On page 64, line 29, increase the general fund--federal appropriation by $11,902,000</w:t>
          </w:r>
        </w:p>
        <w:p w:rsidR="00FE6F39" w:rsidRDefault="00FE6F39" w:rsidP="00FE6F39">
          <w:pPr>
            <w:pStyle w:val="RCWSLText"/>
          </w:pPr>
        </w:p>
        <w:p w:rsidR="00FE6F39" w:rsidRDefault="00FE6F39" w:rsidP="00FE6F39">
          <w:pPr>
            <w:pStyle w:val="RCWSLText"/>
          </w:pPr>
          <w:r>
            <w:tab/>
            <w:t>On page 64, line 32, correct the total</w:t>
          </w:r>
        </w:p>
        <w:p w:rsidR="00FE6F39" w:rsidRDefault="00FE6F39" w:rsidP="00FE6F39">
          <w:pPr>
            <w:pStyle w:val="RCWSLText"/>
          </w:pPr>
        </w:p>
        <w:p w:rsidR="00FE6F39" w:rsidRDefault="00FE6F39" w:rsidP="00FE6F39">
          <w:pPr>
            <w:pStyle w:val="RCWSLText"/>
          </w:pPr>
          <w:r>
            <w:tab/>
            <w:t>On page 67, beginning on line 17, strike all of subsection (10)</w:t>
          </w:r>
        </w:p>
        <w:p w:rsidR="00FE6F39" w:rsidRDefault="00FE6F39" w:rsidP="00FE6F39">
          <w:pPr>
            <w:pStyle w:val="RCWSLText"/>
          </w:pPr>
        </w:p>
        <w:p w:rsidR="00FE6F39" w:rsidRDefault="00FE6F39" w:rsidP="00FE6F39">
          <w:pPr>
            <w:pStyle w:val="RCWSLText"/>
          </w:pPr>
          <w:r>
            <w:lastRenderedPageBreak/>
            <w:tab/>
            <w:t>On page 317, line 30, increase the general fund--state appropriation for FY 2009 by $418,000</w:t>
          </w:r>
        </w:p>
        <w:p w:rsidR="00FE6F39" w:rsidRDefault="00FE6F39" w:rsidP="00FE6F39">
          <w:pPr>
            <w:pStyle w:val="RCWSLText"/>
          </w:pPr>
        </w:p>
        <w:p w:rsidR="00FE6F39" w:rsidRDefault="00FE6F39" w:rsidP="00FE6F39">
          <w:pPr>
            <w:pStyle w:val="RCWSLText"/>
          </w:pPr>
          <w:r>
            <w:tab/>
            <w:t>On page 317, line 32, increase the general fund--federal appropriation by $492,000</w:t>
          </w:r>
        </w:p>
        <w:p w:rsidR="00FE6F39" w:rsidRDefault="00FE6F39" w:rsidP="00FE6F39">
          <w:pPr>
            <w:pStyle w:val="RCWSLText"/>
          </w:pPr>
        </w:p>
        <w:p w:rsidR="00FE6F39" w:rsidRDefault="00FE6F39" w:rsidP="00FE6F39">
          <w:pPr>
            <w:pStyle w:val="RCWSLText"/>
          </w:pPr>
          <w:r>
            <w:tab/>
            <w:t>On page 318, line 3, correct the total</w:t>
          </w:r>
        </w:p>
        <w:p w:rsidR="00FE6F39" w:rsidRDefault="00FE6F39" w:rsidP="00FE6F39">
          <w:pPr>
            <w:pStyle w:val="RCWSLText"/>
          </w:pPr>
        </w:p>
        <w:p w:rsidR="00FE6F39" w:rsidRPr="008F355C" w:rsidRDefault="00FE6F39" w:rsidP="00FE6F39">
          <w:pPr>
            <w:pStyle w:val="RCWSLText"/>
          </w:pPr>
          <w:r>
            <w:tab/>
          </w:r>
          <w:r w:rsidR="0077433F">
            <w:t>O</w:t>
          </w:r>
          <w:r w:rsidR="00AC494D">
            <w:t xml:space="preserve">n page 318, </w:t>
          </w:r>
          <w:r w:rsidR="008F355C">
            <w:t xml:space="preserve">at the </w:t>
          </w:r>
          <w:r w:rsidR="0077433F">
            <w:t>beginning o</w:t>
          </w:r>
          <w:r w:rsidR="008F355C">
            <w:t>f</w:t>
          </w:r>
          <w:r w:rsidR="0077433F">
            <w:t xml:space="preserve"> </w:t>
          </w:r>
          <w:r w:rsidR="00AC494D">
            <w:t>line 36, strike "((</w:t>
          </w:r>
          <w:r w:rsidR="00AC494D" w:rsidRPr="00AC494D">
            <w:rPr>
              <w:strike/>
            </w:rPr>
            <w:t>(4) Adult day health services shall not be considered a duplication of services for persons receiving care in long-term care settings licensed under chapter 18.20, 72.36, or 70.128 RCW. The department shall not reduce and shall continue to provide adult day health services.</w:t>
          </w:r>
          <w:r w:rsidR="00AC494D">
            <w:t xml:space="preserve">))" and insert </w:t>
          </w:r>
          <w:r w:rsidR="00AC494D" w:rsidRPr="008F355C">
            <w:t>"(4) Adult day health services shall not be considered a duplication of services for persons receiving care in long-term care settings licensed under chapter 18.20, 72.36, or 70.128 RCW."</w:t>
          </w:r>
        </w:p>
        <w:p w:rsidR="00DA2498" w:rsidRDefault="00DA2498" w:rsidP="00AD5629">
          <w:pPr>
            <w:pStyle w:val="RCWSLText"/>
            <w:suppressLineNumbers/>
          </w:pPr>
        </w:p>
        <w:p w:rsidR="00DA2498" w:rsidRDefault="00DA2498" w:rsidP="00AD5629">
          <w:pPr>
            <w:pStyle w:val="RCWSLText"/>
            <w:suppressLineNumbers/>
          </w:pPr>
          <w:r>
            <w:tab/>
            <w:t>Renumber the remaining subsections consecutively and correct any internal references accordingly.</w:t>
          </w:r>
        </w:p>
        <w:p w:rsidR="00DA2498" w:rsidRDefault="00DA2498" w:rsidP="00AD5629">
          <w:pPr>
            <w:pStyle w:val="RCWSLText"/>
            <w:suppressLineNumbers/>
          </w:pPr>
        </w:p>
        <w:p w:rsidR="00DA2498" w:rsidRDefault="00DA2498" w:rsidP="00AD5629">
          <w:pPr>
            <w:pStyle w:val="RCWSLText"/>
            <w:suppressLineNumbers/>
          </w:pPr>
          <w:r>
            <w:tab/>
            <w:t>On page 330, line 10, increase the general fund--state appropriation for FY 2009 by $663,000</w:t>
          </w:r>
        </w:p>
        <w:p w:rsidR="00DA2498" w:rsidRDefault="00DA2498" w:rsidP="00AD5629">
          <w:pPr>
            <w:pStyle w:val="RCWSLText"/>
            <w:suppressLineNumbers/>
          </w:pPr>
        </w:p>
        <w:p w:rsidR="00DA2498" w:rsidRDefault="00DA2498" w:rsidP="00AD5629">
          <w:pPr>
            <w:pStyle w:val="RCWSLText"/>
            <w:suppressLineNumbers/>
          </w:pPr>
          <w:r>
            <w:tab/>
            <w:t>On page 330, line 12, increase the general fund--federal appropriation for FY 2009 by $1,105,000</w:t>
          </w:r>
        </w:p>
        <w:p w:rsidR="00DA2498" w:rsidRDefault="00DA2498" w:rsidP="00AD5629">
          <w:pPr>
            <w:pStyle w:val="RCWSLText"/>
            <w:suppressLineNumbers/>
          </w:pPr>
        </w:p>
        <w:p w:rsidR="00DF5D0E" w:rsidRPr="00523C5A" w:rsidRDefault="00DA2498" w:rsidP="00AD5629">
          <w:pPr>
            <w:pStyle w:val="RCWSLText"/>
            <w:suppressLineNumbers/>
          </w:pPr>
          <w:r>
            <w:tab/>
            <w:t>On page 330, line 26 correct the total</w:t>
          </w:r>
        </w:p>
      </w:customXml>
      <w:customXml w:element="Effect">
        <w:p w:rsidR="00ED2EEB" w:rsidRDefault="00DE256E" w:rsidP="00AD5629">
          <w:pPr>
            <w:pStyle w:val="Effect"/>
            <w:suppressLineNumbers/>
          </w:pPr>
          <w:r>
            <w:tab/>
          </w:r>
        </w:p>
        <w:p w:rsidR="00DB5A06" w:rsidRDefault="00ED2EEB" w:rsidP="00AD5629">
          <w:pPr>
            <w:pStyle w:val="Effect"/>
            <w:suppressLineNumbers/>
          </w:pPr>
          <w:r>
            <w:tab/>
          </w:r>
          <w:r w:rsidR="00DE256E">
            <w:tab/>
          </w:r>
          <w:r w:rsidR="00DE256E" w:rsidRPr="00AD5629">
            <w:rPr>
              <w:b/>
              <w:u w:val="single"/>
            </w:rPr>
            <w:t>EFFECT:</w:t>
          </w:r>
          <w:r w:rsidR="00DE256E">
            <w:t>  </w:t>
          </w:r>
        </w:p>
        <w:p w:rsidR="00AD5629" w:rsidRDefault="00DB5A06" w:rsidP="00AD5629">
          <w:pPr>
            <w:pStyle w:val="Effect"/>
            <w:suppressLineNumbers/>
          </w:pPr>
          <w:r>
            <w:tab/>
          </w:r>
          <w:r>
            <w:tab/>
          </w:r>
          <w:r w:rsidR="00DE256E">
            <w:t> </w:t>
          </w:r>
          <w:r>
            <w:t>Adult Day Health is restored to its FY 2009 service levels. The daily rates are reduced by 5 percent and the funding available for transportation is reduced by 33 percent. Rather than contracting for brokered transportation, the remaining transportation funding is rolled into the daily rates paid to Adult Day Health centers and the centers will become responsible for client transportation.</w:t>
          </w:r>
        </w:p>
      </w:customXml>
      <w:p w:rsidR="00AD5629" w:rsidRDefault="00AD5629" w:rsidP="00AD5629">
        <w:pPr>
          <w:pStyle w:val="FiscalImpact"/>
          <w:suppressLineNumbers/>
        </w:pPr>
        <w:r>
          <w:tab/>
        </w:r>
        <w:r>
          <w:tab/>
        </w:r>
        <w:r>
          <w:rPr>
            <w:b/>
            <w:u w:val="single"/>
          </w:rPr>
          <w:t>FISCAL IMPACT:</w:t>
        </w:r>
      </w:p>
      <w:p w:rsidR="00DA2498" w:rsidRDefault="00AD5629" w:rsidP="00AD5629">
        <w:pPr>
          <w:pStyle w:val="FiscalImpactBody"/>
          <w:suppressLineNumbers/>
        </w:pPr>
        <w:r>
          <w:lastRenderedPageBreak/>
          <w:tab/>
        </w:r>
        <w:r>
          <w:tab/>
        </w:r>
      </w:p>
      <w:p w:rsidR="00DA2498" w:rsidRDefault="00DA2498" w:rsidP="00AD5629">
        <w:pPr>
          <w:pStyle w:val="FiscalImpactBody"/>
          <w:suppressLineNumbers/>
        </w:pPr>
        <w:r>
          <w:tab/>
        </w:r>
        <w:r>
          <w:tab/>
          <w:t>2009 Supplemental:</w:t>
        </w:r>
      </w:p>
      <w:p w:rsidR="00DA2498" w:rsidRDefault="00DA2498" w:rsidP="00AD5629">
        <w:pPr>
          <w:pStyle w:val="FiscalImpactBody"/>
          <w:suppressLineNumbers/>
        </w:pPr>
        <w:r>
          <w:tab/>
        </w:r>
        <w:r>
          <w:tab/>
          <w:t>Increases General Fund-State by $1,081,000</w:t>
        </w:r>
      </w:p>
      <w:p w:rsidR="00DA2498" w:rsidRDefault="00DA2498" w:rsidP="00AD5629">
        <w:pPr>
          <w:pStyle w:val="FiscalImpactBody"/>
          <w:suppressLineNumbers/>
        </w:pPr>
        <w:r>
          <w:tab/>
        </w:r>
        <w:r>
          <w:tab/>
          <w:t xml:space="preserve">Increases Other Funds by $1,597,000 </w:t>
        </w:r>
      </w:p>
      <w:p w:rsidR="00DA2498" w:rsidRDefault="00DA2498" w:rsidP="00AD5629">
        <w:pPr>
          <w:pStyle w:val="FiscalImpactBody"/>
          <w:suppressLineNumbers/>
        </w:pPr>
      </w:p>
      <w:p w:rsidR="00DA2498" w:rsidRDefault="00DA2498" w:rsidP="00AD5629">
        <w:pPr>
          <w:pStyle w:val="FiscalImpactBody"/>
          <w:suppressLineNumbers/>
        </w:pPr>
        <w:r>
          <w:tab/>
        </w:r>
        <w:r>
          <w:tab/>
          <w:t xml:space="preserve">2009-11 Biennium: </w:t>
        </w:r>
      </w:p>
      <w:p w:rsidR="00AD5629" w:rsidRDefault="00DA2498" w:rsidP="00AD5629">
        <w:pPr>
          <w:pStyle w:val="FiscalImpactBody"/>
          <w:suppressLineNumbers/>
        </w:pPr>
        <w:r>
          <w:tab/>
        </w:r>
        <w:r>
          <w:tab/>
        </w:r>
        <w:r w:rsidR="00AD5629">
          <w:t>Increases General Fund-State by $16,017,000.</w:t>
        </w:r>
      </w:p>
      <w:p w:rsidR="00DF5D0E" w:rsidRPr="00AD5629" w:rsidRDefault="00AD5629" w:rsidP="00AD5629">
        <w:pPr>
          <w:pStyle w:val="FiscalImpactBody"/>
          <w:suppressLineNumbers/>
        </w:pPr>
        <w:r>
          <w:tab/>
        </w:r>
        <w:r>
          <w:tab/>
          <w:t>Increases Other Funds by $13,967,000.</w:t>
        </w:r>
      </w:p>
      <w:permEnd w:id="0"/>
      <w:p w:rsidR="00DF5D0E" w:rsidRDefault="00DF5D0E" w:rsidP="00AD5629">
        <w:pPr>
          <w:pStyle w:val="AmendSectionPostSpace"/>
          <w:suppressLineNumbers/>
        </w:pPr>
      </w:p>
      <w:p w:rsidR="00DF5D0E" w:rsidRDefault="00DF5D0E" w:rsidP="00AD5629">
        <w:pPr>
          <w:pStyle w:val="BillEnd"/>
          <w:suppressLineNumbers/>
        </w:pPr>
      </w:p>
      <w:p w:rsidR="00DF5D0E" w:rsidRDefault="00DE256E" w:rsidP="00AD5629">
        <w:pPr>
          <w:pStyle w:val="BillEnd"/>
          <w:suppressLineNumbers/>
        </w:pPr>
        <w:r>
          <w:rPr>
            <w:b/>
          </w:rPr>
          <w:t>--- END ---</w:t>
        </w:r>
      </w:p>
      <w:p w:rsidR="00DF5D0E" w:rsidRDefault="00647901" w:rsidP="00AD562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A06" w:rsidRDefault="00DB5A06" w:rsidP="00DF5D0E">
      <w:r>
        <w:separator/>
      </w:r>
    </w:p>
  </w:endnote>
  <w:endnote w:type="continuationSeparator" w:id="1">
    <w:p w:rsidR="00DB5A06" w:rsidRDefault="00DB5A0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06" w:rsidRDefault="00647901">
    <w:pPr>
      <w:pStyle w:val="AmendDraftFooter"/>
    </w:pPr>
    <w:fldSimple w:instr=" TITLE   \* MERGEFORMAT ">
      <w:r w:rsidR="009C67F6">
        <w:t>1244-S AMH WILL MATC 092</w:t>
      </w:r>
    </w:fldSimple>
    <w:r w:rsidR="00DB5A06">
      <w:tab/>
    </w:r>
    <w:fldSimple w:instr=" PAGE  \* Arabic  \* MERGEFORMAT ">
      <w:r w:rsidR="009C67F6">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06" w:rsidRDefault="00647901">
    <w:pPr>
      <w:pStyle w:val="AmendDraftFooter"/>
    </w:pPr>
    <w:fldSimple w:instr=" TITLE   \* MERGEFORMAT ">
      <w:r w:rsidR="009C67F6">
        <w:t>1244-S AMH WILL MATC 092</w:t>
      </w:r>
    </w:fldSimple>
    <w:r w:rsidR="00DB5A06">
      <w:tab/>
    </w:r>
    <w:fldSimple w:instr=" PAGE  \* Arabic  \* MERGEFORMAT ">
      <w:r w:rsidR="009C67F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A06" w:rsidRDefault="00DB5A06" w:rsidP="00DF5D0E">
      <w:r>
        <w:separator/>
      </w:r>
    </w:p>
  </w:footnote>
  <w:footnote w:type="continuationSeparator" w:id="1">
    <w:p w:rsidR="00DB5A06" w:rsidRDefault="00DB5A0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06" w:rsidRDefault="0064790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B5A06" w:rsidRDefault="00DB5A06">
                <w:pPr>
                  <w:pStyle w:val="RCWSLText"/>
                  <w:jc w:val="right"/>
                </w:pPr>
                <w:r>
                  <w:t>1</w:t>
                </w:r>
              </w:p>
              <w:p w:rsidR="00DB5A06" w:rsidRDefault="00DB5A06">
                <w:pPr>
                  <w:pStyle w:val="RCWSLText"/>
                  <w:jc w:val="right"/>
                </w:pPr>
                <w:r>
                  <w:t>2</w:t>
                </w:r>
              </w:p>
              <w:p w:rsidR="00DB5A06" w:rsidRDefault="00DB5A06">
                <w:pPr>
                  <w:pStyle w:val="RCWSLText"/>
                  <w:jc w:val="right"/>
                </w:pPr>
                <w:r>
                  <w:t>3</w:t>
                </w:r>
              </w:p>
              <w:p w:rsidR="00DB5A06" w:rsidRDefault="00DB5A06">
                <w:pPr>
                  <w:pStyle w:val="RCWSLText"/>
                  <w:jc w:val="right"/>
                </w:pPr>
                <w:r>
                  <w:t>4</w:t>
                </w:r>
              </w:p>
              <w:p w:rsidR="00DB5A06" w:rsidRDefault="00DB5A06">
                <w:pPr>
                  <w:pStyle w:val="RCWSLText"/>
                  <w:jc w:val="right"/>
                </w:pPr>
                <w:r>
                  <w:t>5</w:t>
                </w:r>
              </w:p>
              <w:p w:rsidR="00DB5A06" w:rsidRDefault="00DB5A06">
                <w:pPr>
                  <w:pStyle w:val="RCWSLText"/>
                  <w:jc w:val="right"/>
                </w:pPr>
                <w:r>
                  <w:t>6</w:t>
                </w:r>
              </w:p>
              <w:p w:rsidR="00DB5A06" w:rsidRDefault="00DB5A06">
                <w:pPr>
                  <w:pStyle w:val="RCWSLText"/>
                  <w:jc w:val="right"/>
                </w:pPr>
                <w:r>
                  <w:t>7</w:t>
                </w:r>
              </w:p>
              <w:p w:rsidR="00DB5A06" w:rsidRDefault="00DB5A06">
                <w:pPr>
                  <w:pStyle w:val="RCWSLText"/>
                  <w:jc w:val="right"/>
                </w:pPr>
                <w:r>
                  <w:t>8</w:t>
                </w:r>
              </w:p>
              <w:p w:rsidR="00DB5A06" w:rsidRDefault="00DB5A06">
                <w:pPr>
                  <w:pStyle w:val="RCWSLText"/>
                  <w:jc w:val="right"/>
                </w:pPr>
                <w:r>
                  <w:t>9</w:t>
                </w:r>
              </w:p>
              <w:p w:rsidR="00DB5A06" w:rsidRDefault="00DB5A06">
                <w:pPr>
                  <w:pStyle w:val="RCWSLText"/>
                  <w:jc w:val="right"/>
                </w:pPr>
                <w:r>
                  <w:t>10</w:t>
                </w:r>
              </w:p>
              <w:p w:rsidR="00DB5A06" w:rsidRDefault="00DB5A06">
                <w:pPr>
                  <w:pStyle w:val="RCWSLText"/>
                  <w:jc w:val="right"/>
                </w:pPr>
                <w:r>
                  <w:t>11</w:t>
                </w:r>
              </w:p>
              <w:p w:rsidR="00DB5A06" w:rsidRDefault="00DB5A06">
                <w:pPr>
                  <w:pStyle w:val="RCWSLText"/>
                  <w:jc w:val="right"/>
                </w:pPr>
                <w:r>
                  <w:t>12</w:t>
                </w:r>
              </w:p>
              <w:p w:rsidR="00DB5A06" w:rsidRDefault="00DB5A06">
                <w:pPr>
                  <w:pStyle w:val="RCWSLText"/>
                  <w:jc w:val="right"/>
                </w:pPr>
                <w:r>
                  <w:t>13</w:t>
                </w:r>
              </w:p>
              <w:p w:rsidR="00DB5A06" w:rsidRDefault="00DB5A06">
                <w:pPr>
                  <w:pStyle w:val="RCWSLText"/>
                  <w:jc w:val="right"/>
                </w:pPr>
                <w:r>
                  <w:t>14</w:t>
                </w:r>
              </w:p>
              <w:p w:rsidR="00DB5A06" w:rsidRDefault="00DB5A06">
                <w:pPr>
                  <w:pStyle w:val="RCWSLText"/>
                  <w:jc w:val="right"/>
                </w:pPr>
                <w:r>
                  <w:t>15</w:t>
                </w:r>
              </w:p>
              <w:p w:rsidR="00DB5A06" w:rsidRDefault="00DB5A06">
                <w:pPr>
                  <w:pStyle w:val="RCWSLText"/>
                  <w:jc w:val="right"/>
                </w:pPr>
                <w:r>
                  <w:t>16</w:t>
                </w:r>
              </w:p>
              <w:p w:rsidR="00DB5A06" w:rsidRDefault="00DB5A06">
                <w:pPr>
                  <w:pStyle w:val="RCWSLText"/>
                  <w:jc w:val="right"/>
                </w:pPr>
                <w:r>
                  <w:t>17</w:t>
                </w:r>
              </w:p>
              <w:p w:rsidR="00DB5A06" w:rsidRDefault="00DB5A06">
                <w:pPr>
                  <w:pStyle w:val="RCWSLText"/>
                  <w:jc w:val="right"/>
                </w:pPr>
                <w:r>
                  <w:t>18</w:t>
                </w:r>
              </w:p>
              <w:p w:rsidR="00DB5A06" w:rsidRDefault="00DB5A06">
                <w:pPr>
                  <w:pStyle w:val="RCWSLText"/>
                  <w:jc w:val="right"/>
                </w:pPr>
                <w:r>
                  <w:t>19</w:t>
                </w:r>
              </w:p>
              <w:p w:rsidR="00DB5A06" w:rsidRDefault="00DB5A06">
                <w:pPr>
                  <w:pStyle w:val="RCWSLText"/>
                  <w:jc w:val="right"/>
                </w:pPr>
                <w:r>
                  <w:t>20</w:t>
                </w:r>
              </w:p>
              <w:p w:rsidR="00DB5A06" w:rsidRDefault="00DB5A06">
                <w:pPr>
                  <w:pStyle w:val="RCWSLText"/>
                  <w:jc w:val="right"/>
                </w:pPr>
                <w:r>
                  <w:t>21</w:t>
                </w:r>
              </w:p>
              <w:p w:rsidR="00DB5A06" w:rsidRDefault="00DB5A06">
                <w:pPr>
                  <w:pStyle w:val="RCWSLText"/>
                  <w:jc w:val="right"/>
                </w:pPr>
                <w:r>
                  <w:t>22</w:t>
                </w:r>
              </w:p>
              <w:p w:rsidR="00DB5A06" w:rsidRDefault="00DB5A06">
                <w:pPr>
                  <w:pStyle w:val="RCWSLText"/>
                  <w:jc w:val="right"/>
                </w:pPr>
                <w:r>
                  <w:t>23</w:t>
                </w:r>
              </w:p>
              <w:p w:rsidR="00DB5A06" w:rsidRDefault="00DB5A06">
                <w:pPr>
                  <w:pStyle w:val="RCWSLText"/>
                  <w:jc w:val="right"/>
                </w:pPr>
                <w:r>
                  <w:t>24</w:t>
                </w:r>
              </w:p>
              <w:p w:rsidR="00DB5A06" w:rsidRDefault="00DB5A06">
                <w:pPr>
                  <w:pStyle w:val="RCWSLText"/>
                  <w:jc w:val="right"/>
                </w:pPr>
                <w:r>
                  <w:t>25</w:t>
                </w:r>
              </w:p>
              <w:p w:rsidR="00DB5A06" w:rsidRDefault="00DB5A06">
                <w:pPr>
                  <w:pStyle w:val="RCWSLText"/>
                  <w:jc w:val="right"/>
                </w:pPr>
                <w:r>
                  <w:t>26</w:t>
                </w:r>
              </w:p>
              <w:p w:rsidR="00DB5A06" w:rsidRDefault="00DB5A06">
                <w:pPr>
                  <w:pStyle w:val="RCWSLText"/>
                  <w:jc w:val="right"/>
                </w:pPr>
                <w:r>
                  <w:t>27</w:t>
                </w:r>
              </w:p>
              <w:p w:rsidR="00DB5A06" w:rsidRDefault="00DB5A06">
                <w:pPr>
                  <w:pStyle w:val="RCWSLText"/>
                  <w:jc w:val="right"/>
                </w:pPr>
                <w:r>
                  <w:t>28</w:t>
                </w:r>
              </w:p>
              <w:p w:rsidR="00DB5A06" w:rsidRDefault="00DB5A06">
                <w:pPr>
                  <w:pStyle w:val="RCWSLText"/>
                  <w:jc w:val="right"/>
                </w:pPr>
                <w:r>
                  <w:t>29</w:t>
                </w:r>
              </w:p>
              <w:p w:rsidR="00DB5A06" w:rsidRDefault="00DB5A06">
                <w:pPr>
                  <w:pStyle w:val="RCWSLText"/>
                  <w:jc w:val="right"/>
                </w:pPr>
                <w:r>
                  <w:t>30</w:t>
                </w:r>
              </w:p>
              <w:p w:rsidR="00DB5A06" w:rsidRDefault="00DB5A06">
                <w:pPr>
                  <w:pStyle w:val="RCWSLText"/>
                  <w:jc w:val="right"/>
                </w:pPr>
                <w:r>
                  <w:t>31</w:t>
                </w:r>
              </w:p>
              <w:p w:rsidR="00DB5A06" w:rsidRDefault="00DB5A06">
                <w:pPr>
                  <w:pStyle w:val="RCWSLText"/>
                  <w:jc w:val="right"/>
                </w:pPr>
                <w:r>
                  <w:t>32</w:t>
                </w:r>
              </w:p>
              <w:p w:rsidR="00DB5A06" w:rsidRDefault="00DB5A06">
                <w:pPr>
                  <w:pStyle w:val="RCWSLText"/>
                  <w:jc w:val="right"/>
                </w:pPr>
                <w:r>
                  <w:t>33</w:t>
                </w:r>
              </w:p>
              <w:p w:rsidR="00DB5A06" w:rsidRDefault="00DB5A06">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06" w:rsidRDefault="0064790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B5A06" w:rsidRDefault="00DB5A06" w:rsidP="00605C39">
                <w:pPr>
                  <w:pStyle w:val="RCWSLText"/>
                  <w:spacing w:before="2888"/>
                  <w:jc w:val="right"/>
                </w:pPr>
                <w:r>
                  <w:t>1</w:t>
                </w:r>
              </w:p>
              <w:p w:rsidR="00DB5A06" w:rsidRDefault="00DB5A06">
                <w:pPr>
                  <w:pStyle w:val="RCWSLText"/>
                  <w:jc w:val="right"/>
                </w:pPr>
                <w:r>
                  <w:t>2</w:t>
                </w:r>
              </w:p>
              <w:p w:rsidR="00DB5A06" w:rsidRDefault="00DB5A06">
                <w:pPr>
                  <w:pStyle w:val="RCWSLText"/>
                  <w:jc w:val="right"/>
                </w:pPr>
                <w:r>
                  <w:t>3</w:t>
                </w:r>
              </w:p>
              <w:p w:rsidR="00DB5A06" w:rsidRDefault="00DB5A06">
                <w:pPr>
                  <w:pStyle w:val="RCWSLText"/>
                  <w:jc w:val="right"/>
                </w:pPr>
                <w:r>
                  <w:t>4</w:t>
                </w:r>
              </w:p>
              <w:p w:rsidR="00DB5A06" w:rsidRDefault="00DB5A06">
                <w:pPr>
                  <w:pStyle w:val="RCWSLText"/>
                  <w:jc w:val="right"/>
                </w:pPr>
                <w:r>
                  <w:t>5</w:t>
                </w:r>
              </w:p>
              <w:p w:rsidR="00DB5A06" w:rsidRDefault="00DB5A06">
                <w:pPr>
                  <w:pStyle w:val="RCWSLText"/>
                  <w:jc w:val="right"/>
                </w:pPr>
                <w:r>
                  <w:t>6</w:t>
                </w:r>
              </w:p>
              <w:p w:rsidR="00DB5A06" w:rsidRDefault="00DB5A06">
                <w:pPr>
                  <w:pStyle w:val="RCWSLText"/>
                  <w:jc w:val="right"/>
                </w:pPr>
                <w:r>
                  <w:t>7</w:t>
                </w:r>
              </w:p>
              <w:p w:rsidR="00DB5A06" w:rsidRDefault="00DB5A06">
                <w:pPr>
                  <w:pStyle w:val="RCWSLText"/>
                  <w:jc w:val="right"/>
                </w:pPr>
                <w:r>
                  <w:t>8</w:t>
                </w:r>
              </w:p>
              <w:p w:rsidR="00DB5A06" w:rsidRDefault="00DB5A06">
                <w:pPr>
                  <w:pStyle w:val="RCWSLText"/>
                  <w:jc w:val="right"/>
                </w:pPr>
                <w:r>
                  <w:t>9</w:t>
                </w:r>
              </w:p>
              <w:p w:rsidR="00DB5A06" w:rsidRDefault="00DB5A06">
                <w:pPr>
                  <w:pStyle w:val="RCWSLText"/>
                  <w:jc w:val="right"/>
                </w:pPr>
                <w:r>
                  <w:t>10</w:t>
                </w:r>
              </w:p>
              <w:p w:rsidR="00DB5A06" w:rsidRDefault="00DB5A06">
                <w:pPr>
                  <w:pStyle w:val="RCWSLText"/>
                  <w:jc w:val="right"/>
                </w:pPr>
                <w:r>
                  <w:t>11</w:t>
                </w:r>
              </w:p>
              <w:p w:rsidR="00DB5A06" w:rsidRDefault="00DB5A06">
                <w:pPr>
                  <w:pStyle w:val="RCWSLText"/>
                  <w:jc w:val="right"/>
                </w:pPr>
                <w:r>
                  <w:t>12</w:t>
                </w:r>
              </w:p>
              <w:p w:rsidR="00DB5A06" w:rsidRDefault="00DB5A06">
                <w:pPr>
                  <w:pStyle w:val="RCWSLText"/>
                  <w:jc w:val="right"/>
                </w:pPr>
                <w:r>
                  <w:t>13</w:t>
                </w:r>
              </w:p>
              <w:p w:rsidR="00DB5A06" w:rsidRDefault="00DB5A06">
                <w:pPr>
                  <w:pStyle w:val="RCWSLText"/>
                  <w:jc w:val="right"/>
                </w:pPr>
                <w:r>
                  <w:t>14</w:t>
                </w:r>
              </w:p>
              <w:p w:rsidR="00DB5A06" w:rsidRDefault="00DB5A06">
                <w:pPr>
                  <w:pStyle w:val="RCWSLText"/>
                  <w:jc w:val="right"/>
                </w:pPr>
                <w:r>
                  <w:t>15</w:t>
                </w:r>
              </w:p>
              <w:p w:rsidR="00DB5A06" w:rsidRDefault="00DB5A06">
                <w:pPr>
                  <w:pStyle w:val="RCWSLText"/>
                  <w:jc w:val="right"/>
                </w:pPr>
                <w:r>
                  <w:t>16</w:t>
                </w:r>
              </w:p>
              <w:p w:rsidR="00DB5A06" w:rsidRDefault="00DB5A06">
                <w:pPr>
                  <w:pStyle w:val="RCWSLText"/>
                  <w:jc w:val="right"/>
                </w:pPr>
                <w:r>
                  <w:t>17</w:t>
                </w:r>
              </w:p>
              <w:p w:rsidR="00DB5A06" w:rsidRDefault="00DB5A06">
                <w:pPr>
                  <w:pStyle w:val="RCWSLText"/>
                  <w:jc w:val="right"/>
                </w:pPr>
                <w:r>
                  <w:t>18</w:t>
                </w:r>
              </w:p>
              <w:p w:rsidR="00DB5A06" w:rsidRDefault="00DB5A06">
                <w:pPr>
                  <w:pStyle w:val="RCWSLText"/>
                  <w:jc w:val="right"/>
                </w:pPr>
                <w:r>
                  <w:t>19</w:t>
                </w:r>
              </w:p>
              <w:p w:rsidR="00DB5A06" w:rsidRDefault="00DB5A06">
                <w:pPr>
                  <w:pStyle w:val="RCWSLText"/>
                  <w:jc w:val="right"/>
                </w:pPr>
                <w:r>
                  <w:t>20</w:t>
                </w:r>
              </w:p>
              <w:p w:rsidR="00DB5A06" w:rsidRDefault="00DB5A06">
                <w:pPr>
                  <w:pStyle w:val="RCWSLText"/>
                  <w:jc w:val="right"/>
                </w:pPr>
                <w:r>
                  <w:t>21</w:t>
                </w:r>
              </w:p>
              <w:p w:rsidR="00DB5A06" w:rsidRDefault="00DB5A06">
                <w:pPr>
                  <w:pStyle w:val="RCWSLText"/>
                  <w:jc w:val="right"/>
                </w:pPr>
                <w:r>
                  <w:t>22</w:t>
                </w:r>
              </w:p>
              <w:p w:rsidR="00DB5A06" w:rsidRDefault="00DB5A06">
                <w:pPr>
                  <w:pStyle w:val="RCWSLText"/>
                  <w:jc w:val="right"/>
                </w:pPr>
                <w:r>
                  <w:t>23</w:t>
                </w:r>
              </w:p>
              <w:p w:rsidR="00DB5A06" w:rsidRDefault="00DB5A06">
                <w:pPr>
                  <w:pStyle w:val="RCWSLText"/>
                  <w:jc w:val="right"/>
                </w:pPr>
                <w:r>
                  <w:t>24</w:t>
                </w:r>
              </w:p>
              <w:p w:rsidR="00DB5A06" w:rsidRDefault="00DB5A06" w:rsidP="00060D21">
                <w:pPr>
                  <w:pStyle w:val="RCWSLText"/>
                  <w:jc w:val="right"/>
                </w:pPr>
                <w:r>
                  <w:t>25</w:t>
                </w:r>
              </w:p>
              <w:p w:rsidR="00DB5A06" w:rsidRDefault="00DB5A06" w:rsidP="00060D21">
                <w:pPr>
                  <w:pStyle w:val="RCWSLText"/>
                  <w:jc w:val="right"/>
                </w:pPr>
                <w:r>
                  <w:t>26</w:t>
                </w:r>
              </w:p>
              <w:p w:rsidR="00DB5A06" w:rsidRDefault="00DB5A06"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97B38"/>
    <w:rsid w:val="003E2FC6"/>
    <w:rsid w:val="00492DDC"/>
    <w:rsid w:val="00523C5A"/>
    <w:rsid w:val="00605C39"/>
    <w:rsid w:val="00647901"/>
    <w:rsid w:val="006841E6"/>
    <w:rsid w:val="006F7027"/>
    <w:rsid w:val="0072335D"/>
    <w:rsid w:val="0072541D"/>
    <w:rsid w:val="0077433F"/>
    <w:rsid w:val="007B1300"/>
    <w:rsid w:val="007D35D4"/>
    <w:rsid w:val="00811558"/>
    <w:rsid w:val="00846034"/>
    <w:rsid w:val="008F355C"/>
    <w:rsid w:val="00931B84"/>
    <w:rsid w:val="00972869"/>
    <w:rsid w:val="009C67F6"/>
    <w:rsid w:val="009F23A9"/>
    <w:rsid w:val="00A01F29"/>
    <w:rsid w:val="00A93D4A"/>
    <w:rsid w:val="00AC494D"/>
    <w:rsid w:val="00AD2D0A"/>
    <w:rsid w:val="00AD5629"/>
    <w:rsid w:val="00B31D1C"/>
    <w:rsid w:val="00B518D0"/>
    <w:rsid w:val="00B73E0A"/>
    <w:rsid w:val="00B961E0"/>
    <w:rsid w:val="00D40447"/>
    <w:rsid w:val="00DA2498"/>
    <w:rsid w:val="00DA47F3"/>
    <w:rsid w:val="00DB5A06"/>
    <w:rsid w:val="00DE256E"/>
    <w:rsid w:val="00DF5D0E"/>
    <w:rsid w:val="00E1471A"/>
    <w:rsid w:val="00E41CC6"/>
    <w:rsid w:val="00E66F5D"/>
    <w:rsid w:val="00ED2EEB"/>
    <w:rsid w:val="00F229DE"/>
    <w:rsid w:val="00F4663F"/>
    <w:rsid w:val="00F94DC8"/>
    <w:rsid w:val="00FE6F39"/>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tti_c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33</TotalTime>
  <Pages>3</Pages>
  <Words>514</Words>
  <Characters>2165</Characters>
  <Application>Microsoft Office Word</Application>
  <DocSecurity>8</DocSecurity>
  <Lines>270</Lines>
  <Paragraphs>157</Paragraphs>
  <ScaleCrop>false</ScaleCrop>
  <HeadingPairs>
    <vt:vector size="2" baseType="variant">
      <vt:variant>
        <vt:lpstr>Title</vt:lpstr>
      </vt:variant>
      <vt:variant>
        <vt:i4>1</vt:i4>
      </vt:variant>
    </vt:vector>
  </HeadingPairs>
  <TitlesOfParts>
    <vt:vector size="1" baseType="lpstr">
      <vt:lpstr>1244-S AMH WILL MATC 092</vt:lpstr>
    </vt:vector>
  </TitlesOfParts>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1244-S AMH WILL MATC 092</dc:title>
  <dc:subject/>
  <dc:creator>C_Matti</dc:creator>
  <cp:keywords/>
  <dc:description/>
  <cp:lastModifiedBy>C_Matti</cp:lastModifiedBy>
  <cp:revision>6</cp:revision>
  <cp:lastPrinted>2009-04-24T20:57:00Z</cp:lastPrinted>
  <dcterms:created xsi:type="dcterms:W3CDTF">2009-04-24T20:23:00Z</dcterms:created>
  <dcterms:modified xsi:type="dcterms:W3CDTF">2009-04-24T20:57:00Z</dcterms:modified>
</cp:coreProperties>
</file>