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94137" w:rsidP="0072541D">
          <w:pPr>
            <w:pStyle w:val="AmendDocName"/>
          </w:pPr>
          <w:customXml w:element="BillDocName">
            <w:r>
              <w:t xml:space="preserve">1512-S</w:t>
            </w:r>
          </w:customXml>
          <w:customXml w:element="AmendType">
            <w:r>
              <w:t xml:space="preserve"> AMH</w:t>
            </w:r>
          </w:customXml>
          <w:customXml w:element="SponsorAcronym">
            <w:r>
              <w:t xml:space="preserve"> HALE</w:t>
            </w:r>
          </w:customXml>
          <w:customXml w:element="DrafterAcronym">
            <w:r>
              <w:t xml:space="preserve"> BERN</w:t>
            </w:r>
          </w:customXml>
          <w:customXml w:element="DraftNumber">
            <w:r>
              <w:t xml:space="preserve"> 063</w:t>
            </w:r>
          </w:customXml>
        </w:p>
      </w:customXml>
      <w:customXml w:element="OfferedBy">
        <w:p w:rsidR="00DF5D0E" w:rsidRDefault="00AA5B36" w:rsidP="00B73E0A">
          <w:pPr>
            <w:pStyle w:val="OfferedBy"/>
            <w:spacing w:after="120"/>
          </w:pPr>
          <w:r>
            <w:tab/>
          </w:r>
          <w:r>
            <w:tab/>
          </w:r>
          <w:r>
            <w:tab/>
          </w:r>
        </w:p>
      </w:customXml>
      <w:customXml w:element="Heading">
        <w:p w:rsidR="00DF5D0E" w:rsidRDefault="00A94137">
          <w:customXml w:element="ReferenceNumber">
            <w:r w:rsidR="00AA5B36">
              <w:rPr>
                <w:b/>
                <w:u w:val="single"/>
              </w:rPr>
              <w:t>SHB 1512</w:t>
            </w:r>
            <w:r w:rsidR="00DE256E">
              <w:t xml:space="preserve"> - </w:t>
            </w:r>
          </w:customXml>
          <w:customXml w:element="Floor">
            <w:r w:rsidR="00AA5B36">
              <w:t>H AMD</w:t>
            </w:r>
          </w:customXml>
          <w:customXml w:element="AmendNumber">
            <w:r>
              <w:rPr>
                <w:b/>
              </w:rPr>
              <w:t xml:space="preserve"> 132</w:t>
            </w:r>
          </w:customXml>
        </w:p>
        <w:p w:rsidR="00DF5D0E" w:rsidRDefault="00A94137" w:rsidP="00605C39">
          <w:pPr>
            <w:ind w:firstLine="576"/>
          </w:pPr>
          <w:customXml w:element="Sponsors">
            <w:r>
              <w:t xml:space="preserve">By Representative Haler</w:t>
            </w:r>
          </w:customXml>
        </w:p>
        <w:p w:rsidR="00DF5D0E" w:rsidRDefault="00A94137" w:rsidP="00846034">
          <w:pPr>
            <w:spacing w:line="408" w:lineRule="exact"/>
            <w:jc w:val="right"/>
            <w:rPr>
              <w:b/>
              <w:bCs/>
            </w:rPr>
          </w:pPr>
          <w:customXml w:element="FloorAction">
            <w:r>
              <w:t xml:space="preserve">ADOPTED 3/12/2009</w:t>
            </w:r>
          </w:customXml>
        </w:p>
      </w:customXml>
      <w:permStart w:id="0" w:edGrp="everyone" w:displacedByCustomXml="next"/>
      <w:customXml w:element="Page">
        <w:p w:rsidR="00B773F4" w:rsidRDefault="00A94137" w:rsidP="00B773F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773F4">
            <w:t xml:space="preserve">On page 3, beginning on line 18, </w:t>
          </w:r>
          <w:r w:rsidR="007A3844">
            <w:t>after "(11)" strike all material through "</w:t>
          </w:r>
          <w:r w:rsidR="007A3844" w:rsidRPr="007A3844">
            <w:rPr>
              <w:u w:val="single"/>
            </w:rPr>
            <w:t>consideration</w:t>
          </w:r>
          <w:r w:rsidR="00F27BED">
            <w:t>." on</w:t>
          </w:r>
          <w:r w:rsidR="007A3844">
            <w:t xml:space="preserve"> line 23 and</w:t>
          </w:r>
          <w:r w:rsidR="00B773F4">
            <w:t xml:space="preserve"> insert the following:</w:t>
          </w:r>
        </w:p>
        <w:p w:rsidR="00B773F4" w:rsidRPr="00677F4C" w:rsidRDefault="00B773F4" w:rsidP="00B773F4">
          <w:pPr>
            <w:pStyle w:val="RCWSLText"/>
          </w:pPr>
          <w:r>
            <w:tab/>
            <w:t>"</w:t>
          </w:r>
          <w:r w:rsidR="00DC70AD">
            <w:t>((</w:t>
          </w:r>
          <w:r w:rsidR="00DC70AD" w:rsidRPr="00DC70AD">
            <w:rPr>
              <w:strike/>
            </w:rPr>
            <w:t>Moneys distributed under this chapter should be provided as loans wherever practicable.  Except as provided by section 3, chapter 73, Laws of 1996, for improvements on or to privately owned railroads, railroad property, or other private property, moneys distributed shall be provided solely as loans.</w:t>
          </w:r>
          <w:r w:rsidR="00DC70AD">
            <w:t xml:space="preserve">))  </w:t>
          </w:r>
          <w:r w:rsidRPr="00B773F4">
            <w:rPr>
              <w:u w:val="single"/>
            </w:rPr>
            <w:t>Moneys may be granted for improvements to privately owned railroads, railroad property, or other private property under this chapter for freight rail projects that meet the minimum eligibility criteria for state assistance under RCW 47.76.240, and which are supported by cont</w:t>
          </w:r>
          <w:r>
            <w:rPr>
              <w:u w:val="single"/>
            </w:rPr>
            <w:t>ractual consideration.  At a mi</w:t>
          </w:r>
          <w:r w:rsidRPr="00B773F4">
            <w:rPr>
              <w:u w:val="single"/>
            </w:rPr>
            <w:t>nimum, such contractual consideration shall consist of defined benefits to the public with a value equal to or greater than the grant amount, and where the grant recipient provides the state a contingent interest adequate to ensure that such public benefits are realized.</w:t>
          </w:r>
          <w:r w:rsidRPr="00413A1F">
            <w:t>"</w:t>
          </w:r>
          <w:r w:rsidRPr="00B773F4">
            <w:rPr>
              <w:u w:val="single"/>
            </w:rPr>
            <w:t xml:space="preserve"> </w:t>
          </w:r>
        </w:p>
        <w:p w:rsidR="00AA5B36" w:rsidRDefault="00AA5B36" w:rsidP="00096165">
          <w:pPr>
            <w:pStyle w:val="Page"/>
          </w:pPr>
        </w:p>
        <w:p w:rsidR="00DF5D0E" w:rsidRPr="00523C5A" w:rsidRDefault="00A94137" w:rsidP="00AA5B36">
          <w:pPr>
            <w:pStyle w:val="RCWSLText"/>
            <w:suppressLineNumbers/>
          </w:pPr>
        </w:p>
      </w:customXml>
      <w:customXml w:element="Effect">
        <w:p w:rsidR="00ED2EEB" w:rsidRDefault="00DE256E" w:rsidP="00AA5B36">
          <w:pPr>
            <w:pStyle w:val="Effect"/>
            <w:suppressLineNumbers/>
          </w:pPr>
          <w:r>
            <w:tab/>
          </w:r>
        </w:p>
        <w:p w:rsidR="00751B59" w:rsidRDefault="00ED2EEB" w:rsidP="00AA5B36">
          <w:pPr>
            <w:pStyle w:val="Effect"/>
            <w:suppressLineNumbers/>
          </w:pPr>
          <w:r>
            <w:tab/>
          </w:r>
          <w:r w:rsidR="00DE256E">
            <w:tab/>
          </w:r>
          <w:r w:rsidR="00DE256E" w:rsidRPr="00AA5B36">
            <w:rPr>
              <w:b/>
              <w:u w:val="single"/>
            </w:rPr>
            <w:t>EFFECT:</w:t>
          </w:r>
          <w:r w:rsidR="00DE256E">
            <w:t>   </w:t>
          </w:r>
          <w:r w:rsidR="00137302">
            <w:t>Requires that grants for freight rail projects on private property</w:t>
          </w:r>
          <w:r w:rsidR="00751B59">
            <w:t xml:space="preserve"> meet the eligibility crite</w:t>
          </w:r>
          <w:r w:rsidR="00C10E55">
            <w:t>ria for state assistance under R</w:t>
          </w:r>
          <w:r w:rsidR="00751B59">
            <w:t>CW 47.76.240.</w:t>
          </w:r>
        </w:p>
        <w:p w:rsidR="00C10E55" w:rsidRDefault="00751B59" w:rsidP="00AA5B36">
          <w:pPr>
            <w:pStyle w:val="Effect"/>
            <w:suppressLineNumbers/>
          </w:pPr>
          <w:r>
            <w:tab/>
          </w:r>
          <w:r>
            <w:tab/>
          </w:r>
          <w:r>
            <w:tab/>
            <w:t>Requires that the contractual consideration supporting the grant</w:t>
          </w:r>
          <w:r w:rsidR="00C10E55">
            <w:t xml:space="preserve"> consist</w:t>
          </w:r>
          <w:r w:rsidR="00637F1E">
            <w:t>s</w:t>
          </w:r>
          <w:r w:rsidR="00C10E55">
            <w:t xml:space="preserve"> of </w:t>
          </w:r>
          <w:r w:rsidR="00C10E55" w:rsidRPr="00C10E55">
            <w:t>defined benefits to the public with a value equal to or greater than the grant amount</w:t>
          </w:r>
          <w:r w:rsidR="00C10E55">
            <w:t xml:space="preserve">.  </w:t>
          </w:r>
        </w:p>
        <w:p w:rsidR="00DF5D0E" w:rsidRPr="00AA5B36" w:rsidRDefault="00C10E55" w:rsidP="00413A1F">
          <w:pPr>
            <w:pStyle w:val="Effect"/>
            <w:suppressLineNumbers/>
          </w:pPr>
          <w:r>
            <w:tab/>
          </w:r>
          <w:r>
            <w:tab/>
          </w:r>
          <w:r>
            <w:tab/>
            <w:t>Requires that g</w:t>
          </w:r>
          <w:r w:rsidRPr="00C10E55">
            <w:t>rant recipient</w:t>
          </w:r>
          <w:r w:rsidR="00637F1E">
            <w:t>s</w:t>
          </w:r>
          <w:r w:rsidRPr="00C10E55">
            <w:t xml:space="preserve"> provide the state a contingent interest adequate to ensure that </w:t>
          </w:r>
          <w:r>
            <w:t>the identified</w:t>
          </w:r>
          <w:r w:rsidRPr="00C10E55">
            <w:t xml:space="preserve"> publ</w:t>
          </w:r>
          <w:r>
            <w:t>ic benefits are realized.</w:t>
          </w:r>
        </w:p>
      </w:customXml>
      <w:permEnd w:id="0"/>
      <w:p w:rsidR="00DF5D0E" w:rsidRDefault="00DF5D0E" w:rsidP="00AA5B36">
        <w:pPr>
          <w:pStyle w:val="AmendSectionPostSpace"/>
          <w:suppressLineNumbers/>
        </w:pPr>
      </w:p>
      <w:p w:rsidR="00DF5D0E" w:rsidRDefault="00DF5D0E" w:rsidP="00AA5B36">
        <w:pPr>
          <w:pStyle w:val="BillEnd"/>
          <w:suppressLineNumbers/>
        </w:pPr>
      </w:p>
      <w:p w:rsidR="00DF5D0E" w:rsidRDefault="00DE256E" w:rsidP="00AA5B36">
        <w:pPr>
          <w:pStyle w:val="BillEnd"/>
          <w:suppressLineNumbers/>
        </w:pPr>
        <w:r>
          <w:rPr>
            <w:b/>
          </w:rPr>
          <w:t>--- END ---</w:t>
        </w:r>
      </w:p>
      <w:p w:rsidR="00DF5D0E" w:rsidRDefault="00A94137" w:rsidP="00AA5B3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AD" w:rsidRDefault="00DC70AD" w:rsidP="00DF5D0E">
      <w:r>
        <w:separator/>
      </w:r>
    </w:p>
  </w:endnote>
  <w:endnote w:type="continuationSeparator" w:id="1">
    <w:p w:rsidR="00DC70AD" w:rsidRDefault="00DC70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AD" w:rsidRDefault="00A94137">
    <w:pPr>
      <w:pStyle w:val="AmendDraftFooter"/>
    </w:pPr>
    <w:fldSimple w:instr=" TITLE   \* MERGEFORMAT ">
      <w:r w:rsidR="00BA66F4">
        <w:t>1512-S AMH HALE BERN 063</w:t>
      </w:r>
    </w:fldSimple>
    <w:r w:rsidR="00DC70AD">
      <w:tab/>
    </w:r>
    <w:fldSimple w:instr=" PAGE  \* Arabic  \* MERGEFORMAT ">
      <w:r w:rsidR="00AB657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AD" w:rsidRDefault="00A94137">
    <w:pPr>
      <w:pStyle w:val="AmendDraftFooter"/>
    </w:pPr>
    <w:fldSimple w:instr=" TITLE   \* MERGEFORMAT ">
      <w:r w:rsidR="00BA66F4">
        <w:t>1512-S AMH HALE BERN 063</w:t>
      </w:r>
    </w:fldSimple>
    <w:r w:rsidR="00DC70AD">
      <w:tab/>
    </w:r>
    <w:fldSimple w:instr=" PAGE  \* Arabic  \* MERGEFORMAT ">
      <w:r w:rsidR="00BA66F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AD" w:rsidRDefault="00DC70AD" w:rsidP="00DF5D0E">
      <w:r>
        <w:separator/>
      </w:r>
    </w:p>
  </w:footnote>
  <w:footnote w:type="continuationSeparator" w:id="1">
    <w:p w:rsidR="00DC70AD" w:rsidRDefault="00DC70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AD" w:rsidRDefault="00A9413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C70AD" w:rsidRDefault="00DC70AD">
                <w:pPr>
                  <w:pStyle w:val="RCWSLText"/>
                  <w:jc w:val="right"/>
                </w:pPr>
                <w:r>
                  <w:t>1</w:t>
                </w:r>
              </w:p>
              <w:p w:rsidR="00DC70AD" w:rsidRDefault="00DC70AD">
                <w:pPr>
                  <w:pStyle w:val="RCWSLText"/>
                  <w:jc w:val="right"/>
                </w:pPr>
                <w:r>
                  <w:t>2</w:t>
                </w:r>
              </w:p>
              <w:p w:rsidR="00DC70AD" w:rsidRDefault="00DC70AD">
                <w:pPr>
                  <w:pStyle w:val="RCWSLText"/>
                  <w:jc w:val="right"/>
                </w:pPr>
                <w:r>
                  <w:t>3</w:t>
                </w:r>
              </w:p>
              <w:p w:rsidR="00DC70AD" w:rsidRDefault="00DC70AD">
                <w:pPr>
                  <w:pStyle w:val="RCWSLText"/>
                  <w:jc w:val="right"/>
                </w:pPr>
                <w:r>
                  <w:t>4</w:t>
                </w:r>
              </w:p>
              <w:p w:rsidR="00DC70AD" w:rsidRDefault="00DC70AD">
                <w:pPr>
                  <w:pStyle w:val="RCWSLText"/>
                  <w:jc w:val="right"/>
                </w:pPr>
                <w:r>
                  <w:t>5</w:t>
                </w:r>
              </w:p>
              <w:p w:rsidR="00DC70AD" w:rsidRDefault="00DC70AD">
                <w:pPr>
                  <w:pStyle w:val="RCWSLText"/>
                  <w:jc w:val="right"/>
                </w:pPr>
                <w:r>
                  <w:t>6</w:t>
                </w:r>
              </w:p>
              <w:p w:rsidR="00DC70AD" w:rsidRDefault="00DC70AD">
                <w:pPr>
                  <w:pStyle w:val="RCWSLText"/>
                  <w:jc w:val="right"/>
                </w:pPr>
                <w:r>
                  <w:t>7</w:t>
                </w:r>
              </w:p>
              <w:p w:rsidR="00DC70AD" w:rsidRDefault="00DC70AD">
                <w:pPr>
                  <w:pStyle w:val="RCWSLText"/>
                  <w:jc w:val="right"/>
                </w:pPr>
                <w:r>
                  <w:t>8</w:t>
                </w:r>
              </w:p>
              <w:p w:rsidR="00DC70AD" w:rsidRDefault="00DC70AD">
                <w:pPr>
                  <w:pStyle w:val="RCWSLText"/>
                  <w:jc w:val="right"/>
                </w:pPr>
                <w:r>
                  <w:t>9</w:t>
                </w:r>
              </w:p>
              <w:p w:rsidR="00DC70AD" w:rsidRDefault="00DC70AD">
                <w:pPr>
                  <w:pStyle w:val="RCWSLText"/>
                  <w:jc w:val="right"/>
                </w:pPr>
                <w:r>
                  <w:t>10</w:t>
                </w:r>
              </w:p>
              <w:p w:rsidR="00DC70AD" w:rsidRDefault="00DC70AD">
                <w:pPr>
                  <w:pStyle w:val="RCWSLText"/>
                  <w:jc w:val="right"/>
                </w:pPr>
                <w:r>
                  <w:t>11</w:t>
                </w:r>
              </w:p>
              <w:p w:rsidR="00DC70AD" w:rsidRDefault="00DC70AD">
                <w:pPr>
                  <w:pStyle w:val="RCWSLText"/>
                  <w:jc w:val="right"/>
                </w:pPr>
                <w:r>
                  <w:t>12</w:t>
                </w:r>
              </w:p>
              <w:p w:rsidR="00DC70AD" w:rsidRDefault="00DC70AD">
                <w:pPr>
                  <w:pStyle w:val="RCWSLText"/>
                  <w:jc w:val="right"/>
                </w:pPr>
                <w:r>
                  <w:t>13</w:t>
                </w:r>
              </w:p>
              <w:p w:rsidR="00DC70AD" w:rsidRDefault="00DC70AD">
                <w:pPr>
                  <w:pStyle w:val="RCWSLText"/>
                  <w:jc w:val="right"/>
                </w:pPr>
                <w:r>
                  <w:t>14</w:t>
                </w:r>
              </w:p>
              <w:p w:rsidR="00DC70AD" w:rsidRDefault="00DC70AD">
                <w:pPr>
                  <w:pStyle w:val="RCWSLText"/>
                  <w:jc w:val="right"/>
                </w:pPr>
                <w:r>
                  <w:t>15</w:t>
                </w:r>
              </w:p>
              <w:p w:rsidR="00DC70AD" w:rsidRDefault="00DC70AD">
                <w:pPr>
                  <w:pStyle w:val="RCWSLText"/>
                  <w:jc w:val="right"/>
                </w:pPr>
                <w:r>
                  <w:t>16</w:t>
                </w:r>
              </w:p>
              <w:p w:rsidR="00DC70AD" w:rsidRDefault="00DC70AD">
                <w:pPr>
                  <w:pStyle w:val="RCWSLText"/>
                  <w:jc w:val="right"/>
                </w:pPr>
                <w:r>
                  <w:t>17</w:t>
                </w:r>
              </w:p>
              <w:p w:rsidR="00DC70AD" w:rsidRDefault="00DC70AD">
                <w:pPr>
                  <w:pStyle w:val="RCWSLText"/>
                  <w:jc w:val="right"/>
                </w:pPr>
                <w:r>
                  <w:t>18</w:t>
                </w:r>
              </w:p>
              <w:p w:rsidR="00DC70AD" w:rsidRDefault="00DC70AD">
                <w:pPr>
                  <w:pStyle w:val="RCWSLText"/>
                  <w:jc w:val="right"/>
                </w:pPr>
                <w:r>
                  <w:t>19</w:t>
                </w:r>
              </w:p>
              <w:p w:rsidR="00DC70AD" w:rsidRDefault="00DC70AD">
                <w:pPr>
                  <w:pStyle w:val="RCWSLText"/>
                  <w:jc w:val="right"/>
                </w:pPr>
                <w:r>
                  <w:t>20</w:t>
                </w:r>
              </w:p>
              <w:p w:rsidR="00DC70AD" w:rsidRDefault="00DC70AD">
                <w:pPr>
                  <w:pStyle w:val="RCWSLText"/>
                  <w:jc w:val="right"/>
                </w:pPr>
                <w:r>
                  <w:t>21</w:t>
                </w:r>
              </w:p>
              <w:p w:rsidR="00DC70AD" w:rsidRDefault="00DC70AD">
                <w:pPr>
                  <w:pStyle w:val="RCWSLText"/>
                  <w:jc w:val="right"/>
                </w:pPr>
                <w:r>
                  <w:t>22</w:t>
                </w:r>
              </w:p>
              <w:p w:rsidR="00DC70AD" w:rsidRDefault="00DC70AD">
                <w:pPr>
                  <w:pStyle w:val="RCWSLText"/>
                  <w:jc w:val="right"/>
                </w:pPr>
                <w:r>
                  <w:t>23</w:t>
                </w:r>
              </w:p>
              <w:p w:rsidR="00DC70AD" w:rsidRDefault="00DC70AD">
                <w:pPr>
                  <w:pStyle w:val="RCWSLText"/>
                  <w:jc w:val="right"/>
                </w:pPr>
                <w:r>
                  <w:t>24</w:t>
                </w:r>
              </w:p>
              <w:p w:rsidR="00DC70AD" w:rsidRDefault="00DC70AD">
                <w:pPr>
                  <w:pStyle w:val="RCWSLText"/>
                  <w:jc w:val="right"/>
                </w:pPr>
                <w:r>
                  <w:t>25</w:t>
                </w:r>
              </w:p>
              <w:p w:rsidR="00DC70AD" w:rsidRDefault="00DC70AD">
                <w:pPr>
                  <w:pStyle w:val="RCWSLText"/>
                  <w:jc w:val="right"/>
                </w:pPr>
                <w:r>
                  <w:t>26</w:t>
                </w:r>
              </w:p>
              <w:p w:rsidR="00DC70AD" w:rsidRDefault="00DC70AD">
                <w:pPr>
                  <w:pStyle w:val="RCWSLText"/>
                  <w:jc w:val="right"/>
                </w:pPr>
                <w:r>
                  <w:t>27</w:t>
                </w:r>
              </w:p>
              <w:p w:rsidR="00DC70AD" w:rsidRDefault="00DC70AD">
                <w:pPr>
                  <w:pStyle w:val="RCWSLText"/>
                  <w:jc w:val="right"/>
                </w:pPr>
                <w:r>
                  <w:t>28</w:t>
                </w:r>
              </w:p>
              <w:p w:rsidR="00DC70AD" w:rsidRDefault="00DC70AD">
                <w:pPr>
                  <w:pStyle w:val="RCWSLText"/>
                  <w:jc w:val="right"/>
                </w:pPr>
                <w:r>
                  <w:t>29</w:t>
                </w:r>
              </w:p>
              <w:p w:rsidR="00DC70AD" w:rsidRDefault="00DC70AD">
                <w:pPr>
                  <w:pStyle w:val="RCWSLText"/>
                  <w:jc w:val="right"/>
                </w:pPr>
                <w:r>
                  <w:t>30</w:t>
                </w:r>
              </w:p>
              <w:p w:rsidR="00DC70AD" w:rsidRDefault="00DC70AD">
                <w:pPr>
                  <w:pStyle w:val="RCWSLText"/>
                  <w:jc w:val="right"/>
                </w:pPr>
                <w:r>
                  <w:t>31</w:t>
                </w:r>
              </w:p>
              <w:p w:rsidR="00DC70AD" w:rsidRDefault="00DC70AD">
                <w:pPr>
                  <w:pStyle w:val="RCWSLText"/>
                  <w:jc w:val="right"/>
                </w:pPr>
                <w:r>
                  <w:t>32</w:t>
                </w:r>
              </w:p>
              <w:p w:rsidR="00DC70AD" w:rsidRDefault="00DC70AD">
                <w:pPr>
                  <w:pStyle w:val="RCWSLText"/>
                  <w:jc w:val="right"/>
                </w:pPr>
                <w:r>
                  <w:t>33</w:t>
                </w:r>
              </w:p>
              <w:p w:rsidR="00DC70AD" w:rsidRDefault="00DC70A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AD" w:rsidRDefault="00A9413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C70AD" w:rsidRDefault="00DC70AD" w:rsidP="00605C39">
                <w:pPr>
                  <w:pStyle w:val="RCWSLText"/>
                  <w:spacing w:before="2888"/>
                  <w:jc w:val="right"/>
                </w:pPr>
                <w:r>
                  <w:t>1</w:t>
                </w:r>
              </w:p>
              <w:p w:rsidR="00DC70AD" w:rsidRDefault="00DC70AD">
                <w:pPr>
                  <w:pStyle w:val="RCWSLText"/>
                  <w:jc w:val="right"/>
                </w:pPr>
                <w:r>
                  <w:t>2</w:t>
                </w:r>
              </w:p>
              <w:p w:rsidR="00DC70AD" w:rsidRDefault="00DC70AD">
                <w:pPr>
                  <w:pStyle w:val="RCWSLText"/>
                  <w:jc w:val="right"/>
                </w:pPr>
                <w:r>
                  <w:t>3</w:t>
                </w:r>
              </w:p>
              <w:p w:rsidR="00DC70AD" w:rsidRDefault="00DC70AD">
                <w:pPr>
                  <w:pStyle w:val="RCWSLText"/>
                  <w:jc w:val="right"/>
                </w:pPr>
                <w:r>
                  <w:t>4</w:t>
                </w:r>
              </w:p>
              <w:p w:rsidR="00DC70AD" w:rsidRDefault="00DC70AD">
                <w:pPr>
                  <w:pStyle w:val="RCWSLText"/>
                  <w:jc w:val="right"/>
                </w:pPr>
                <w:r>
                  <w:t>5</w:t>
                </w:r>
              </w:p>
              <w:p w:rsidR="00DC70AD" w:rsidRDefault="00DC70AD">
                <w:pPr>
                  <w:pStyle w:val="RCWSLText"/>
                  <w:jc w:val="right"/>
                </w:pPr>
                <w:r>
                  <w:t>6</w:t>
                </w:r>
              </w:p>
              <w:p w:rsidR="00DC70AD" w:rsidRDefault="00DC70AD">
                <w:pPr>
                  <w:pStyle w:val="RCWSLText"/>
                  <w:jc w:val="right"/>
                </w:pPr>
                <w:r>
                  <w:t>7</w:t>
                </w:r>
              </w:p>
              <w:p w:rsidR="00DC70AD" w:rsidRDefault="00DC70AD">
                <w:pPr>
                  <w:pStyle w:val="RCWSLText"/>
                  <w:jc w:val="right"/>
                </w:pPr>
                <w:r>
                  <w:t>8</w:t>
                </w:r>
              </w:p>
              <w:p w:rsidR="00DC70AD" w:rsidRDefault="00DC70AD">
                <w:pPr>
                  <w:pStyle w:val="RCWSLText"/>
                  <w:jc w:val="right"/>
                </w:pPr>
                <w:r>
                  <w:t>9</w:t>
                </w:r>
              </w:p>
              <w:p w:rsidR="00DC70AD" w:rsidRDefault="00DC70AD">
                <w:pPr>
                  <w:pStyle w:val="RCWSLText"/>
                  <w:jc w:val="right"/>
                </w:pPr>
                <w:r>
                  <w:t>10</w:t>
                </w:r>
              </w:p>
              <w:p w:rsidR="00DC70AD" w:rsidRDefault="00DC70AD">
                <w:pPr>
                  <w:pStyle w:val="RCWSLText"/>
                  <w:jc w:val="right"/>
                </w:pPr>
                <w:r>
                  <w:t>11</w:t>
                </w:r>
              </w:p>
              <w:p w:rsidR="00DC70AD" w:rsidRDefault="00DC70AD">
                <w:pPr>
                  <w:pStyle w:val="RCWSLText"/>
                  <w:jc w:val="right"/>
                </w:pPr>
                <w:r>
                  <w:t>12</w:t>
                </w:r>
              </w:p>
              <w:p w:rsidR="00DC70AD" w:rsidRDefault="00DC70AD">
                <w:pPr>
                  <w:pStyle w:val="RCWSLText"/>
                  <w:jc w:val="right"/>
                </w:pPr>
                <w:r>
                  <w:t>13</w:t>
                </w:r>
              </w:p>
              <w:p w:rsidR="00DC70AD" w:rsidRDefault="00DC70AD">
                <w:pPr>
                  <w:pStyle w:val="RCWSLText"/>
                  <w:jc w:val="right"/>
                </w:pPr>
                <w:r>
                  <w:t>14</w:t>
                </w:r>
              </w:p>
              <w:p w:rsidR="00DC70AD" w:rsidRDefault="00DC70AD">
                <w:pPr>
                  <w:pStyle w:val="RCWSLText"/>
                  <w:jc w:val="right"/>
                </w:pPr>
                <w:r>
                  <w:t>15</w:t>
                </w:r>
              </w:p>
              <w:p w:rsidR="00DC70AD" w:rsidRDefault="00DC70AD">
                <w:pPr>
                  <w:pStyle w:val="RCWSLText"/>
                  <w:jc w:val="right"/>
                </w:pPr>
                <w:r>
                  <w:t>16</w:t>
                </w:r>
              </w:p>
              <w:p w:rsidR="00DC70AD" w:rsidRDefault="00DC70AD">
                <w:pPr>
                  <w:pStyle w:val="RCWSLText"/>
                  <w:jc w:val="right"/>
                </w:pPr>
                <w:r>
                  <w:t>17</w:t>
                </w:r>
              </w:p>
              <w:p w:rsidR="00DC70AD" w:rsidRDefault="00DC70AD">
                <w:pPr>
                  <w:pStyle w:val="RCWSLText"/>
                  <w:jc w:val="right"/>
                </w:pPr>
                <w:r>
                  <w:t>18</w:t>
                </w:r>
              </w:p>
              <w:p w:rsidR="00DC70AD" w:rsidRDefault="00DC70AD">
                <w:pPr>
                  <w:pStyle w:val="RCWSLText"/>
                  <w:jc w:val="right"/>
                </w:pPr>
                <w:r>
                  <w:t>19</w:t>
                </w:r>
              </w:p>
              <w:p w:rsidR="00DC70AD" w:rsidRDefault="00DC70AD">
                <w:pPr>
                  <w:pStyle w:val="RCWSLText"/>
                  <w:jc w:val="right"/>
                </w:pPr>
                <w:r>
                  <w:t>20</w:t>
                </w:r>
              </w:p>
              <w:p w:rsidR="00DC70AD" w:rsidRDefault="00DC70AD">
                <w:pPr>
                  <w:pStyle w:val="RCWSLText"/>
                  <w:jc w:val="right"/>
                </w:pPr>
                <w:r>
                  <w:t>21</w:t>
                </w:r>
              </w:p>
              <w:p w:rsidR="00DC70AD" w:rsidRDefault="00DC70AD">
                <w:pPr>
                  <w:pStyle w:val="RCWSLText"/>
                  <w:jc w:val="right"/>
                </w:pPr>
                <w:r>
                  <w:t>22</w:t>
                </w:r>
              </w:p>
              <w:p w:rsidR="00DC70AD" w:rsidRDefault="00DC70AD">
                <w:pPr>
                  <w:pStyle w:val="RCWSLText"/>
                  <w:jc w:val="right"/>
                </w:pPr>
                <w:r>
                  <w:t>23</w:t>
                </w:r>
              </w:p>
              <w:p w:rsidR="00DC70AD" w:rsidRDefault="00DC70AD">
                <w:pPr>
                  <w:pStyle w:val="RCWSLText"/>
                  <w:jc w:val="right"/>
                </w:pPr>
                <w:r>
                  <w:t>24</w:t>
                </w:r>
              </w:p>
              <w:p w:rsidR="00DC70AD" w:rsidRDefault="00DC70AD" w:rsidP="00060D21">
                <w:pPr>
                  <w:pStyle w:val="RCWSLText"/>
                  <w:jc w:val="right"/>
                </w:pPr>
                <w:r>
                  <w:t>25</w:t>
                </w:r>
              </w:p>
              <w:p w:rsidR="00DC70AD" w:rsidRDefault="00DC70AD" w:rsidP="00060D21">
                <w:pPr>
                  <w:pStyle w:val="RCWSLText"/>
                  <w:jc w:val="right"/>
                </w:pPr>
                <w:r>
                  <w:t>26</w:t>
                </w:r>
              </w:p>
              <w:p w:rsidR="00DC70AD" w:rsidRDefault="00DC70A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37302"/>
    <w:rsid w:val="001A775A"/>
    <w:rsid w:val="001E6675"/>
    <w:rsid w:val="00217E8A"/>
    <w:rsid w:val="00281CBD"/>
    <w:rsid w:val="00316CD9"/>
    <w:rsid w:val="003E2FC6"/>
    <w:rsid w:val="00413A1F"/>
    <w:rsid w:val="00492DDC"/>
    <w:rsid w:val="00523C5A"/>
    <w:rsid w:val="00572A3B"/>
    <w:rsid w:val="005A18F6"/>
    <w:rsid w:val="005D0160"/>
    <w:rsid w:val="00605C39"/>
    <w:rsid w:val="00637F1E"/>
    <w:rsid w:val="006841E6"/>
    <w:rsid w:val="006F7027"/>
    <w:rsid w:val="0072335D"/>
    <w:rsid w:val="0072541D"/>
    <w:rsid w:val="007417F4"/>
    <w:rsid w:val="00751B59"/>
    <w:rsid w:val="007A3844"/>
    <w:rsid w:val="007D35D4"/>
    <w:rsid w:val="00846034"/>
    <w:rsid w:val="00931B84"/>
    <w:rsid w:val="00935E9F"/>
    <w:rsid w:val="00972869"/>
    <w:rsid w:val="009F23A9"/>
    <w:rsid w:val="00A01F29"/>
    <w:rsid w:val="00A93D4A"/>
    <w:rsid w:val="00A94137"/>
    <w:rsid w:val="00AA5B36"/>
    <w:rsid w:val="00AB657B"/>
    <w:rsid w:val="00AD2D0A"/>
    <w:rsid w:val="00B31D1C"/>
    <w:rsid w:val="00B518D0"/>
    <w:rsid w:val="00B73E0A"/>
    <w:rsid w:val="00B773F4"/>
    <w:rsid w:val="00B961E0"/>
    <w:rsid w:val="00BA66F4"/>
    <w:rsid w:val="00C10E55"/>
    <w:rsid w:val="00D40447"/>
    <w:rsid w:val="00DA47F3"/>
    <w:rsid w:val="00DC70AD"/>
    <w:rsid w:val="00DE256E"/>
    <w:rsid w:val="00DF5D0E"/>
    <w:rsid w:val="00E1471A"/>
    <w:rsid w:val="00E41CC6"/>
    <w:rsid w:val="00E66F5D"/>
    <w:rsid w:val="00ED2EEB"/>
    <w:rsid w:val="00F229DE"/>
    <w:rsid w:val="00F27BED"/>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ntsen_t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332</Words>
  <Characters>1309</Characters>
  <Application>Microsoft Office Word</Application>
  <DocSecurity>8</DocSecurity>
  <Lines>218</Lines>
  <Paragraphs>126</Paragraphs>
  <ScaleCrop>false</ScaleCrop>
  <HeadingPairs>
    <vt:vector size="2" baseType="variant">
      <vt:variant>
        <vt:lpstr>Title</vt:lpstr>
      </vt:variant>
      <vt:variant>
        <vt:i4>1</vt:i4>
      </vt:variant>
    </vt:vector>
  </HeadingPairs>
  <TitlesOfParts>
    <vt:vector size="1" baseType="lpstr">
      <vt:lpstr>1512-S AMH HALE BERN 063</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1512-S AMH HALE BERN 063</dc:title>
  <dc:subject/>
  <dc:creator>Washington State Legislature</dc:creator>
  <cp:keywords/>
  <dc:description/>
  <cp:lastModifiedBy>Washington State Legislature</cp:lastModifiedBy>
  <cp:revision>7</cp:revision>
  <cp:lastPrinted>2009-03-05T19:55:00Z</cp:lastPrinted>
  <dcterms:created xsi:type="dcterms:W3CDTF">2009-03-05T19:29:00Z</dcterms:created>
  <dcterms:modified xsi:type="dcterms:W3CDTF">2009-03-05T19:55:00Z</dcterms:modified>
</cp:coreProperties>
</file>