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F514B" w:rsidP="0072541D">
          <w:pPr>
            <w:pStyle w:val="AmendDocName"/>
          </w:pPr>
          <w:customXml w:element="BillDocName">
            <w:r>
              <w:t xml:space="preserve">1709-S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APPL</w:t>
            </w:r>
          </w:customXml>
          <w:customXml w:element="DrafterAcronym">
            <w:r>
              <w:t xml:space="preserve"> HEDE</w:t>
            </w:r>
          </w:customXml>
          <w:customXml w:element="DraftNumber">
            <w:r>
              <w:t xml:space="preserve"> 103</w:t>
            </w:r>
          </w:customXml>
        </w:p>
      </w:customXml>
      <w:customXml w:element="OfferedBy">
        <w:p w:rsidR="00DF5D0E" w:rsidRDefault="00BB02D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F514B">
          <w:customXml w:element="ReferenceNumber">
            <w:r w:rsidR="00BB02D1">
              <w:rPr>
                <w:b/>
                <w:u w:val="single"/>
              </w:rPr>
              <w:t>SHB 1709</w:t>
            </w:r>
            <w:r w:rsidR="00DE256E">
              <w:t xml:space="preserve"> - </w:t>
            </w:r>
          </w:customXml>
          <w:customXml w:element="Floor">
            <w:r w:rsidR="00BB02D1">
              <w:t>H AMD TO H AMD (H-2621.2/09)</w:t>
            </w:r>
          </w:customXml>
          <w:customXml w:element="AmendNumber">
            <w:r>
              <w:rPr>
                <w:b/>
              </w:rPr>
              <w:t xml:space="preserve"> 264</w:t>
            </w:r>
          </w:customXml>
        </w:p>
        <w:p w:rsidR="00DF5D0E" w:rsidRDefault="005F514B" w:rsidP="00605C39">
          <w:pPr>
            <w:ind w:firstLine="576"/>
          </w:pPr>
          <w:customXml w:element="Sponsors">
            <w:r>
              <w:t xml:space="preserve">By Representative Appleton</w:t>
            </w:r>
          </w:customXml>
        </w:p>
        <w:p w:rsidR="00DF5D0E" w:rsidRDefault="005F514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3/09/2009</w:t>
            </w:r>
          </w:customXml>
        </w:p>
      </w:customXml>
      <w:permStart w:id="0" w:edGrp="everyone" w:displacedByCustomXml="next"/>
      <w:customXml w:element="Page">
        <w:p w:rsidR="00BB02D1" w:rsidRDefault="005F514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B02D1">
            <w:t xml:space="preserve">On page </w:t>
          </w:r>
          <w:r w:rsidR="004A416F">
            <w:t xml:space="preserve">3, </w:t>
          </w:r>
          <w:r w:rsidR="00E50B0C">
            <w:t>beginning on line 21</w:t>
          </w:r>
          <w:r w:rsidR="0063627F">
            <w:t>,</w:t>
          </w:r>
          <w:r w:rsidR="00E50B0C">
            <w:t xml:space="preserve"> strike all material on line 21 through 24 and</w:t>
          </w:r>
          <w:r w:rsidR="004A416F">
            <w:t xml:space="preserve"> insert the following:</w:t>
          </w:r>
        </w:p>
        <w:p w:rsidR="004A416F" w:rsidRDefault="004A416F" w:rsidP="004A416F">
          <w:pPr>
            <w:pStyle w:val="RCWSLText"/>
          </w:pPr>
          <w:r>
            <w:tab/>
            <w:t>"</w:t>
          </w:r>
          <w:r w:rsidR="00E50B0C">
            <w:t>((</w:t>
          </w:r>
          <w:r w:rsidR="00E50B0C" w:rsidRPr="00E50B0C">
            <w:rPr>
              <w:strike/>
            </w:rPr>
            <w:t>(2</w:t>
          </w:r>
          <w:r w:rsidR="00E50B0C">
            <w:rPr>
              <w:strike/>
            </w:rPr>
            <w:t>0</w:t>
          </w:r>
          <w:r w:rsidR="00E50B0C" w:rsidRPr="00E50B0C">
            <w:rPr>
              <w:strike/>
            </w:rPr>
            <w:t>)</w:t>
          </w:r>
          <w:r w:rsidR="00E50B0C">
            <w:t>))</w:t>
          </w:r>
          <w:r>
            <w:rPr>
              <w:u w:val="single"/>
            </w:rPr>
            <w:t>(22)</w:t>
          </w:r>
          <w:r>
            <w:t xml:space="preserve"> "Successive loan((</w:t>
          </w:r>
          <w:r>
            <w:rPr>
              <w:strike/>
            </w:rPr>
            <w:t>s</w:t>
          </w:r>
          <w:r>
            <w:t>))" means a ((</w:t>
          </w:r>
          <w:r>
            <w:rPr>
              <w:strike/>
            </w:rPr>
            <w:t>series of loans made by the same licensee to the same borrower in such a manner that no more than three business days separate the termination date of any one loan and the origination date of any other loan in the series</w:t>
          </w:r>
          <w:r>
            <w:t xml:space="preserve">)) </w:t>
          </w:r>
          <w:r>
            <w:rPr>
              <w:u w:val="single"/>
            </w:rPr>
            <w:t>loan made to a borrower within thirty days of when a previous small loan was paid</w:t>
          </w:r>
          <w:r>
            <w:t>."</w:t>
          </w:r>
        </w:p>
        <w:p w:rsidR="004A416F" w:rsidRDefault="004A416F" w:rsidP="004A416F">
          <w:pPr>
            <w:pStyle w:val="RCWSLText"/>
          </w:pPr>
        </w:p>
        <w:p w:rsidR="004A416F" w:rsidRDefault="008B106E" w:rsidP="004A416F">
          <w:pPr>
            <w:pStyle w:val="RCWSLText"/>
          </w:pPr>
          <w:r>
            <w:tab/>
          </w:r>
          <w:r w:rsidR="004A416F">
            <w:t>Renumber the</w:t>
          </w:r>
          <w:r>
            <w:t xml:space="preserve"> remaining</w:t>
          </w:r>
          <w:r w:rsidR="004A416F">
            <w:t xml:space="preserve"> subsections consecutively and correct any internal references accordingly.</w:t>
          </w:r>
        </w:p>
        <w:p w:rsidR="004A416F" w:rsidRDefault="004A416F" w:rsidP="004A416F">
          <w:pPr>
            <w:pStyle w:val="RCWSLText"/>
          </w:pPr>
        </w:p>
        <w:p w:rsidR="004A416F" w:rsidRDefault="004A416F" w:rsidP="004A416F">
          <w:pPr>
            <w:pStyle w:val="RCWSLText"/>
          </w:pPr>
          <w:r>
            <w:tab/>
            <w:t xml:space="preserve">On page 4, on line 26 after </w:t>
          </w:r>
          <w:r w:rsidR="00E50B0C">
            <w:t>"</w:t>
          </w:r>
          <w:r w:rsidRPr="00E50B0C">
            <w:rPr>
              <w:u w:val="single"/>
            </w:rPr>
            <w:t>(4)</w:t>
          </w:r>
          <w:r w:rsidR="00E50B0C">
            <w:t>"</w:t>
          </w:r>
          <w:r>
            <w:t xml:space="preserve"> strike all material through </w:t>
          </w:r>
          <w:r w:rsidR="00E50B0C">
            <w:t>"</w:t>
          </w:r>
          <w:r w:rsidR="00E50B0C" w:rsidRPr="00E50B0C">
            <w:rPr>
              <w:u w:val="single"/>
            </w:rPr>
            <w:t>period.</w:t>
          </w:r>
          <w:r w:rsidR="00E50B0C" w:rsidRPr="002A234A">
            <w:t>"</w:t>
          </w:r>
          <w:r w:rsidR="00E50B0C">
            <w:t xml:space="preserve"> on </w:t>
          </w:r>
          <w:r>
            <w:t>line</w:t>
          </w:r>
          <w:r w:rsidR="00E50B0C">
            <w:t xml:space="preserve"> </w:t>
          </w:r>
          <w:r>
            <w:t>30 and insert "</w:t>
          </w:r>
          <w:r>
            <w:rPr>
              <w:u w:val="single"/>
            </w:rPr>
            <w:t>A licensee is prohibited from making a successive loan to a borrower.</w:t>
          </w:r>
          <w:r w:rsidR="00E50B0C" w:rsidRPr="002A234A">
            <w:t>"</w:t>
          </w:r>
        </w:p>
        <w:p w:rsidR="00DF5D0E" w:rsidRPr="00523C5A" w:rsidRDefault="005F514B" w:rsidP="004A416F">
          <w:pPr>
            <w:pStyle w:val="RCWSLText"/>
            <w:ind w:left="576"/>
          </w:pPr>
        </w:p>
      </w:customXml>
      <w:customXml w:element="Effect">
        <w:p w:rsidR="00ED2EEB" w:rsidRDefault="00DE256E" w:rsidP="00BB02D1">
          <w:pPr>
            <w:pStyle w:val="Effect"/>
            <w:suppressLineNumbers/>
          </w:pPr>
          <w:r>
            <w:tab/>
          </w:r>
        </w:p>
        <w:p w:rsidR="00BB02D1" w:rsidRDefault="00ED2EEB" w:rsidP="00BB02D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B02D1">
            <w:rPr>
              <w:b/>
              <w:u w:val="single"/>
            </w:rPr>
            <w:t>EFFECT:</w:t>
          </w:r>
          <w:r w:rsidR="00DE256E">
            <w:t>   </w:t>
          </w:r>
          <w:r w:rsidR="004A416F">
            <w:t xml:space="preserve">The loan limit of eight small loans per twelve month period is removed.  A licensee may not make a small loan within thirty days or the payment of a prior small loan.  </w:t>
          </w:r>
        </w:p>
      </w:customXml>
      <w:p w:rsidR="00DF5D0E" w:rsidRPr="00BB02D1" w:rsidRDefault="00DF5D0E" w:rsidP="00BB02D1">
        <w:pPr>
          <w:pStyle w:val="FiscalImpact"/>
          <w:suppressLineNumbers/>
        </w:pPr>
      </w:p>
      <w:permEnd w:id="0"/>
      <w:p w:rsidR="00DF5D0E" w:rsidRDefault="00DF5D0E" w:rsidP="00BB02D1">
        <w:pPr>
          <w:pStyle w:val="AmendSectionPostSpace"/>
          <w:suppressLineNumbers/>
        </w:pPr>
      </w:p>
      <w:p w:rsidR="00DF5D0E" w:rsidRDefault="00DF5D0E" w:rsidP="00BB02D1">
        <w:pPr>
          <w:pStyle w:val="BillEnd"/>
          <w:suppressLineNumbers/>
        </w:pPr>
      </w:p>
      <w:p w:rsidR="00DF5D0E" w:rsidRDefault="00DE256E" w:rsidP="00BB02D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F514B" w:rsidP="00BB02D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6E" w:rsidRDefault="008B106E" w:rsidP="00DF5D0E">
      <w:r>
        <w:separator/>
      </w:r>
    </w:p>
  </w:endnote>
  <w:endnote w:type="continuationSeparator" w:id="1">
    <w:p w:rsidR="008B106E" w:rsidRDefault="008B106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6E" w:rsidRDefault="005F514B">
    <w:pPr>
      <w:pStyle w:val="AmendDraftFooter"/>
    </w:pPr>
    <w:fldSimple w:instr=" TITLE   \* MERGEFORMAT ">
      <w:r w:rsidR="00903E68">
        <w:t>1709-S AMH APPL HEDE 103</w:t>
      </w:r>
    </w:fldSimple>
    <w:r w:rsidR="008B106E">
      <w:tab/>
    </w:r>
    <w:fldSimple w:instr=" PAGE  \* Arabic  \* MERGEFORMAT ">
      <w:r w:rsidR="008B106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6E" w:rsidRDefault="005F514B">
    <w:pPr>
      <w:pStyle w:val="AmendDraftFooter"/>
    </w:pPr>
    <w:fldSimple w:instr=" TITLE   \* MERGEFORMAT ">
      <w:r w:rsidR="00903E68">
        <w:t>1709-S AMH APPL HEDE 103</w:t>
      </w:r>
    </w:fldSimple>
    <w:r w:rsidR="008B106E">
      <w:tab/>
    </w:r>
    <w:fldSimple w:instr=" PAGE  \* Arabic  \* MERGEFORMAT ">
      <w:r w:rsidR="00903E6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6E" w:rsidRDefault="008B106E" w:rsidP="00DF5D0E">
      <w:r>
        <w:separator/>
      </w:r>
    </w:p>
  </w:footnote>
  <w:footnote w:type="continuationSeparator" w:id="1">
    <w:p w:rsidR="008B106E" w:rsidRDefault="008B106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6E" w:rsidRDefault="005F514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B106E" w:rsidRDefault="008B106E">
                <w:pPr>
                  <w:pStyle w:val="RCWSLText"/>
                  <w:jc w:val="right"/>
                </w:pPr>
                <w:r>
                  <w:t>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4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5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6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7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8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9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10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14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15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16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17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18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19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20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24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25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26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27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28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29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30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6E" w:rsidRDefault="005F514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B106E" w:rsidRDefault="008B10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4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5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6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7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8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9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10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14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15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16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17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18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19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20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21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22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23</w:t>
                </w:r>
              </w:p>
              <w:p w:rsidR="008B106E" w:rsidRDefault="008B106E">
                <w:pPr>
                  <w:pStyle w:val="RCWSLText"/>
                  <w:jc w:val="right"/>
                </w:pPr>
                <w:r>
                  <w:t>24</w:t>
                </w:r>
              </w:p>
              <w:p w:rsidR="008B106E" w:rsidRDefault="008B10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B106E" w:rsidRDefault="008B106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B106E" w:rsidRDefault="008B106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55EC"/>
    <w:rsid w:val="000E603A"/>
    <w:rsid w:val="00106544"/>
    <w:rsid w:val="001A775A"/>
    <w:rsid w:val="001E6675"/>
    <w:rsid w:val="00217E8A"/>
    <w:rsid w:val="00281CBD"/>
    <w:rsid w:val="002A234A"/>
    <w:rsid w:val="00316CD9"/>
    <w:rsid w:val="003E2FC6"/>
    <w:rsid w:val="003F5B68"/>
    <w:rsid w:val="00434B4F"/>
    <w:rsid w:val="00463167"/>
    <w:rsid w:val="00492DDC"/>
    <w:rsid w:val="004A416F"/>
    <w:rsid w:val="00523C5A"/>
    <w:rsid w:val="00532749"/>
    <w:rsid w:val="005F514B"/>
    <w:rsid w:val="00605C39"/>
    <w:rsid w:val="0063627F"/>
    <w:rsid w:val="006841E6"/>
    <w:rsid w:val="006F7027"/>
    <w:rsid w:val="007103E3"/>
    <w:rsid w:val="0072335D"/>
    <w:rsid w:val="0072541D"/>
    <w:rsid w:val="007D35D4"/>
    <w:rsid w:val="00846034"/>
    <w:rsid w:val="008B106E"/>
    <w:rsid w:val="00903E68"/>
    <w:rsid w:val="00931B84"/>
    <w:rsid w:val="00972869"/>
    <w:rsid w:val="009F23A9"/>
    <w:rsid w:val="00A01F29"/>
    <w:rsid w:val="00A93D4A"/>
    <w:rsid w:val="00AD2D0A"/>
    <w:rsid w:val="00B055FF"/>
    <w:rsid w:val="00B31D1C"/>
    <w:rsid w:val="00B518D0"/>
    <w:rsid w:val="00B73E0A"/>
    <w:rsid w:val="00B961E0"/>
    <w:rsid w:val="00BB02D1"/>
    <w:rsid w:val="00D40447"/>
    <w:rsid w:val="00D97CC6"/>
    <w:rsid w:val="00DA47F3"/>
    <w:rsid w:val="00DE256E"/>
    <w:rsid w:val="00DF5D0E"/>
    <w:rsid w:val="00E1471A"/>
    <w:rsid w:val="00E224B1"/>
    <w:rsid w:val="00E41CC6"/>
    <w:rsid w:val="00E50B0C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degard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2021-AA4B-4806-B9C8-70DF1B3E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209</Words>
  <Characters>884</Characters>
  <Application>Microsoft Office Word</Application>
  <DocSecurity>0</DocSecurity>
  <Lines>110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1709-S AMH APPL HEDE 103</vt:lpstr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1709-S AMH APPL HEDE 103</dc:title>
  <dc:subject/>
  <dc:creator>Washington State Legislature</dc:creator>
  <cp:keywords/>
  <dc:description/>
  <cp:lastModifiedBy>Washington State Legislature</cp:lastModifiedBy>
  <cp:revision>11</cp:revision>
  <cp:lastPrinted>2009-03-10T05:33:00Z</cp:lastPrinted>
  <dcterms:created xsi:type="dcterms:W3CDTF">2009-03-10T05:13:00Z</dcterms:created>
  <dcterms:modified xsi:type="dcterms:W3CDTF">2009-03-10T05:33:00Z</dcterms:modified>
</cp:coreProperties>
</file>