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032C" w:rsidP="0072541D">
          <w:pPr>
            <w:pStyle w:val="AmendDocName"/>
          </w:pPr>
          <w:customXml w:element="BillDocName">
            <w:r>
              <w:t xml:space="preserve">2318-S2</w:t>
            </w:r>
          </w:customXml>
          <w:customXml w:element="AmendType">
            <w:r>
              <w:t xml:space="preserve"> AMH</w:t>
            </w:r>
          </w:customXml>
          <w:customXml w:element="SponsorAcronym">
            <w:r>
              <w:t xml:space="preserve"> MORR</w:t>
            </w:r>
          </w:customXml>
          <w:customXml w:element="DrafterAcronym">
            <w:r>
              <w:t xml:space="preserve"> CLYN</w:t>
            </w:r>
          </w:customXml>
          <w:customXml w:element="DraftNumber">
            <w:r>
              <w:t xml:space="preserve"> 152</w:t>
            </w:r>
          </w:customXml>
        </w:p>
      </w:customXml>
      <w:customXml w:element="OfferedBy">
        <w:p w:rsidR="00DF5D0E" w:rsidRDefault="0046511F" w:rsidP="00B73E0A">
          <w:pPr>
            <w:pStyle w:val="OfferedBy"/>
            <w:spacing w:after="120"/>
          </w:pPr>
          <w:r>
            <w:tab/>
          </w:r>
          <w:r>
            <w:tab/>
          </w:r>
          <w:r>
            <w:tab/>
          </w:r>
        </w:p>
      </w:customXml>
      <w:customXml w:element="Heading">
        <w:p w:rsidR="00DF5D0E" w:rsidRDefault="0028032C">
          <w:customXml w:element="ReferenceNumber">
            <w:r w:rsidR="0046511F">
              <w:rPr>
                <w:b/>
                <w:u w:val="single"/>
              </w:rPr>
              <w:t>2SHB 2318</w:t>
            </w:r>
            <w:r w:rsidR="00DE256E">
              <w:t xml:space="preserve"> - </w:t>
            </w:r>
          </w:customXml>
          <w:customXml w:element="Floor">
            <w:r w:rsidR="0046511F">
              <w:t>H AMD</w:t>
            </w:r>
          </w:customXml>
          <w:customXml w:element="AmendNumber">
            <w:r>
              <w:rPr>
                <w:b/>
              </w:rPr>
              <w:t xml:space="preserve"> 848</w:t>
            </w:r>
          </w:customXml>
        </w:p>
        <w:p w:rsidR="00DF5D0E" w:rsidRDefault="0028032C" w:rsidP="00605C39">
          <w:pPr>
            <w:ind w:firstLine="576"/>
          </w:pPr>
          <w:customXml w:element="Sponsors">
            <w:r>
              <w:t xml:space="preserve">By Representative Morris</w:t>
            </w:r>
          </w:customXml>
        </w:p>
        <w:p w:rsidR="00DF5D0E" w:rsidRDefault="0028032C" w:rsidP="00846034">
          <w:pPr>
            <w:spacing w:line="408" w:lineRule="exact"/>
            <w:jc w:val="right"/>
            <w:rPr>
              <w:b/>
              <w:bCs/>
            </w:rPr>
          </w:pPr>
          <w:customXml w:element="FloorAction">
            <w:r>
              <w:t xml:space="preserve">ADOPTED 4/21/2009</w:t>
            </w:r>
          </w:customXml>
        </w:p>
      </w:customXml>
      <w:permStart w:id="0" w:edGrp="everyone" w:displacedByCustomXml="next"/>
      <w:customXml w:element="Page">
        <w:p w:rsidR="00DA4514" w:rsidRDefault="0028032C" w:rsidP="00DA451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A4514">
            <w:t>On page 2, beginning on line 19, after "with the" strike "Washington council on aerospace" and insert "agency or entity designated by the governor"</w:t>
          </w:r>
        </w:p>
        <w:p w:rsidR="00DA4514" w:rsidRDefault="00DA4514" w:rsidP="00DA4514">
          <w:pPr>
            <w:pStyle w:val="RCWSLText"/>
          </w:pPr>
        </w:p>
        <w:p w:rsidR="00DA4514" w:rsidRDefault="00AA05DE" w:rsidP="00DA4514">
          <w:pPr>
            <w:pStyle w:val="RCWSLText"/>
          </w:pPr>
          <w:r>
            <w:tab/>
            <w:t xml:space="preserve">On page 2, </w:t>
          </w:r>
          <w:r w:rsidR="00DA4514">
            <w:t>line 32, after "and" strike "council" and insert "</w:t>
          </w:r>
          <w:r w:rsidR="00A15FBC">
            <w:t xml:space="preserve">the </w:t>
          </w:r>
          <w:r w:rsidR="00DA4514">
            <w:t>agency or entity designated by the governor"</w:t>
          </w:r>
        </w:p>
        <w:p w:rsidR="00DA4514" w:rsidRDefault="00DA4514" w:rsidP="00DA4514">
          <w:pPr>
            <w:pStyle w:val="RCWSLText"/>
          </w:pPr>
        </w:p>
        <w:p w:rsidR="00DA4514" w:rsidRDefault="00DA4514" w:rsidP="00DA4514">
          <w:pPr>
            <w:pStyle w:val="RCWSLText"/>
          </w:pPr>
          <w:r>
            <w:tab/>
            <w:t>On page 2, after line 35, insert the following:</w:t>
          </w:r>
        </w:p>
        <w:p w:rsidR="00DA4514" w:rsidRDefault="00DA4514" w:rsidP="00DA4514">
          <w:pPr>
            <w:pStyle w:val="RCWSLText"/>
          </w:pPr>
          <w:r>
            <w:tab/>
            <w:t>"</w:t>
          </w:r>
          <w:r w:rsidRPr="00EE3CBC">
            <w:rPr>
              <w:u w:val="single"/>
            </w:rPr>
            <w:t>NEW SECTION.</w:t>
          </w:r>
          <w:r>
            <w:t xml:space="preserve"> </w:t>
          </w:r>
          <w:r w:rsidRPr="00EE3CBC">
            <w:rPr>
              <w:b/>
            </w:rPr>
            <w:t>Sec. 4.</w:t>
          </w:r>
          <w:r>
            <w:rPr>
              <w:b/>
            </w:rPr>
            <w:t xml:space="preserve"> </w:t>
          </w:r>
          <w:r>
            <w:t>A new section is added to Title 43 RCW to read as follows:</w:t>
          </w:r>
        </w:p>
        <w:p w:rsidR="00DA4514" w:rsidRDefault="00DA4514" w:rsidP="00DA4514">
          <w:pPr>
            <w:pStyle w:val="RCWSLText"/>
          </w:pPr>
          <w:r>
            <w:tab/>
            <w:t xml:space="preserve">(1) The Washington aerospace futures account is created in the custody of the state treasurer.  The governor may authorize expenditures from the account.  Expenditures from the account may be made only for purposes of statewide aerospace workforce and industry development, including programs and activities related to workforce training and education, research and development, and aerospace industry retention and expansion.  Administrative expenses, including staff support, may be paid from the account.  Revenues to the account consist of moneys received from grants and donations, funds administered under the governor's discretion that are deposited into the account, and moneys received pursuant to legislative appropriations. </w:t>
          </w:r>
        </w:p>
        <w:p w:rsidR="00DA4514" w:rsidRDefault="00DA4514" w:rsidP="00DA4514">
          <w:pPr>
            <w:pStyle w:val="RCWSLText"/>
          </w:pPr>
          <w:r>
            <w:tab/>
            <w:t>(2)  For fiscal years 2009 through 2011, such programs and activities shall be supported by federal workforce investment act funds or other discretionary funds administered by the governor.  These funds may be invested independently to support such programs and activities or may be used as match to leverage additional investments.</w:t>
          </w:r>
        </w:p>
        <w:p w:rsidR="00DA4514" w:rsidRDefault="00DA4514" w:rsidP="00DA4514">
          <w:pPr>
            <w:pStyle w:val="RCWSLText"/>
          </w:pPr>
        </w:p>
        <w:p w:rsidR="00DA4514" w:rsidRDefault="00DA4514" w:rsidP="00DA4514">
          <w:pPr>
            <w:pStyle w:val="RCWSLText"/>
          </w:pPr>
          <w:r>
            <w:tab/>
          </w:r>
          <w:r w:rsidRPr="002C53ED">
            <w:rPr>
              <w:u w:val="single"/>
            </w:rPr>
            <w:t>NEW SECTION.</w:t>
          </w:r>
          <w:r>
            <w:t xml:space="preserve"> </w:t>
          </w:r>
          <w:r w:rsidRPr="002C53ED">
            <w:rPr>
              <w:b/>
            </w:rPr>
            <w:t>Sec. 5.</w:t>
          </w:r>
          <w:r>
            <w:t xml:space="preserve"> This act is necessary for the immediate preservation of the public peace, health, or safety, or support of the state government and its existing public institutions, and takes effect immediately."</w:t>
          </w:r>
        </w:p>
        <w:p w:rsidR="00DA4514" w:rsidRDefault="00DA4514" w:rsidP="00DA4514">
          <w:pPr>
            <w:pStyle w:val="RCWSLText"/>
          </w:pPr>
        </w:p>
        <w:p w:rsidR="00DA4514" w:rsidRDefault="00DA4514" w:rsidP="00DA4514">
          <w:pPr>
            <w:pStyle w:val="RCWSLText"/>
          </w:pPr>
          <w:r>
            <w:tab/>
            <w:t>Renumber the remaining section consecutively and correct any internal references accordingly.</w:t>
          </w:r>
        </w:p>
        <w:p w:rsidR="00DA4514" w:rsidRDefault="00DA4514" w:rsidP="00DA4514">
          <w:pPr>
            <w:pStyle w:val="RCWSLText"/>
          </w:pPr>
        </w:p>
        <w:p w:rsidR="00DA4514" w:rsidRPr="002C53ED" w:rsidRDefault="00DA4514" w:rsidP="00DA4514">
          <w:pPr>
            <w:pStyle w:val="RCWSLText"/>
          </w:pPr>
          <w:r>
            <w:tab/>
            <w:t>Correct the title.</w:t>
          </w:r>
        </w:p>
        <w:p w:rsidR="0046511F" w:rsidRDefault="0046511F" w:rsidP="00096165">
          <w:pPr>
            <w:pStyle w:val="Page"/>
          </w:pPr>
        </w:p>
        <w:p w:rsidR="00DF5D0E" w:rsidRPr="00523C5A" w:rsidRDefault="0028032C" w:rsidP="0046511F">
          <w:pPr>
            <w:pStyle w:val="RCWSLText"/>
            <w:suppressLineNumbers/>
          </w:pPr>
        </w:p>
      </w:customXml>
      <w:customXml w:element="Effect">
        <w:p w:rsidR="00ED2EEB" w:rsidRDefault="00DE256E" w:rsidP="0046511F">
          <w:pPr>
            <w:pStyle w:val="Effect"/>
            <w:suppressLineNumbers/>
          </w:pPr>
          <w:r>
            <w:tab/>
          </w:r>
        </w:p>
        <w:p w:rsidR="0046511F" w:rsidRDefault="00ED2EEB" w:rsidP="0046511F">
          <w:pPr>
            <w:pStyle w:val="Effect"/>
            <w:suppressLineNumbers/>
          </w:pPr>
          <w:r>
            <w:tab/>
          </w:r>
          <w:r w:rsidR="00DE256E">
            <w:tab/>
          </w:r>
          <w:r w:rsidR="00DE256E" w:rsidRPr="0046511F">
            <w:rPr>
              <w:b/>
              <w:u w:val="single"/>
            </w:rPr>
            <w:t>EFFECT:</w:t>
          </w:r>
          <w:r w:rsidR="00DE256E">
            <w:t>   </w:t>
          </w:r>
          <w:r w:rsidR="00DA4514">
            <w:t>Requires that reporting by the Institute be done jointly with the agency or entity designated by the Governor. Creates the Washington aerospace futures account from which the Governor may authorize expenditures for purposes of statewide aerospace workforce and industry development, including programs and activities related to aerospace workforce training and education, research and development, and aerospace industry retention and expansion. Adds an emergency clause.</w:t>
          </w:r>
        </w:p>
      </w:customXml>
      <w:p w:rsidR="00DF5D0E" w:rsidRPr="0046511F" w:rsidRDefault="00DF5D0E" w:rsidP="0046511F">
        <w:pPr>
          <w:pStyle w:val="FiscalImpact"/>
          <w:suppressLineNumbers/>
        </w:pPr>
      </w:p>
      <w:permEnd w:id="0"/>
      <w:p w:rsidR="00DF5D0E" w:rsidRDefault="00DF5D0E" w:rsidP="0046511F">
        <w:pPr>
          <w:pStyle w:val="AmendSectionPostSpace"/>
          <w:suppressLineNumbers/>
        </w:pPr>
      </w:p>
      <w:p w:rsidR="00DF5D0E" w:rsidRDefault="00DF5D0E" w:rsidP="0046511F">
        <w:pPr>
          <w:pStyle w:val="BillEnd"/>
          <w:suppressLineNumbers/>
        </w:pPr>
      </w:p>
      <w:p w:rsidR="00DF5D0E" w:rsidRDefault="00DE256E" w:rsidP="0046511F">
        <w:pPr>
          <w:pStyle w:val="BillEnd"/>
          <w:suppressLineNumbers/>
        </w:pPr>
        <w:r>
          <w:rPr>
            <w:b/>
          </w:rPr>
          <w:t>--- END ---</w:t>
        </w:r>
      </w:p>
      <w:p w:rsidR="00DF5D0E" w:rsidRDefault="0028032C" w:rsidP="004651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14" w:rsidRDefault="00DA4514" w:rsidP="00DF5D0E">
      <w:r>
        <w:separator/>
      </w:r>
    </w:p>
  </w:endnote>
  <w:endnote w:type="continuationSeparator" w:id="1">
    <w:p w:rsidR="00DA4514" w:rsidRDefault="00DA451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14" w:rsidRDefault="0028032C">
    <w:pPr>
      <w:pStyle w:val="AmendDraftFooter"/>
    </w:pPr>
    <w:fldSimple w:instr=" TITLE   \* MERGEFORMAT ">
      <w:r w:rsidR="008924CB">
        <w:t>2318-S2 AMH MORR CLYN 152</w:t>
      </w:r>
    </w:fldSimple>
    <w:r w:rsidR="00DA4514">
      <w:tab/>
    </w:r>
    <w:fldSimple w:instr=" PAGE  \* Arabic  \* MERGEFORMAT ">
      <w:r w:rsidR="008924C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14" w:rsidRDefault="0028032C">
    <w:pPr>
      <w:pStyle w:val="AmendDraftFooter"/>
    </w:pPr>
    <w:fldSimple w:instr=" TITLE   \* MERGEFORMAT ">
      <w:r w:rsidR="008924CB">
        <w:t>2318-S2 AMH MORR CLYN 152</w:t>
      </w:r>
    </w:fldSimple>
    <w:r w:rsidR="00DA4514">
      <w:tab/>
    </w:r>
    <w:fldSimple w:instr=" PAGE  \* Arabic  \* MERGEFORMAT ">
      <w:r w:rsidR="008924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14" w:rsidRDefault="00DA4514" w:rsidP="00DF5D0E">
      <w:r>
        <w:separator/>
      </w:r>
    </w:p>
  </w:footnote>
  <w:footnote w:type="continuationSeparator" w:id="1">
    <w:p w:rsidR="00DA4514" w:rsidRDefault="00DA451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14" w:rsidRDefault="002803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A4514" w:rsidRDefault="00DA4514">
                <w:pPr>
                  <w:pStyle w:val="RCWSLText"/>
                  <w:jc w:val="right"/>
                </w:pPr>
                <w:r>
                  <w:t>1</w:t>
                </w:r>
              </w:p>
              <w:p w:rsidR="00DA4514" w:rsidRDefault="00DA4514">
                <w:pPr>
                  <w:pStyle w:val="RCWSLText"/>
                  <w:jc w:val="right"/>
                </w:pPr>
                <w:r>
                  <w:t>2</w:t>
                </w:r>
              </w:p>
              <w:p w:rsidR="00DA4514" w:rsidRDefault="00DA4514">
                <w:pPr>
                  <w:pStyle w:val="RCWSLText"/>
                  <w:jc w:val="right"/>
                </w:pPr>
                <w:r>
                  <w:t>3</w:t>
                </w:r>
              </w:p>
              <w:p w:rsidR="00DA4514" w:rsidRDefault="00DA4514">
                <w:pPr>
                  <w:pStyle w:val="RCWSLText"/>
                  <w:jc w:val="right"/>
                </w:pPr>
                <w:r>
                  <w:t>4</w:t>
                </w:r>
              </w:p>
              <w:p w:rsidR="00DA4514" w:rsidRDefault="00DA4514">
                <w:pPr>
                  <w:pStyle w:val="RCWSLText"/>
                  <w:jc w:val="right"/>
                </w:pPr>
                <w:r>
                  <w:t>5</w:t>
                </w:r>
              </w:p>
              <w:p w:rsidR="00DA4514" w:rsidRDefault="00DA4514">
                <w:pPr>
                  <w:pStyle w:val="RCWSLText"/>
                  <w:jc w:val="right"/>
                </w:pPr>
                <w:r>
                  <w:t>6</w:t>
                </w:r>
              </w:p>
              <w:p w:rsidR="00DA4514" w:rsidRDefault="00DA4514">
                <w:pPr>
                  <w:pStyle w:val="RCWSLText"/>
                  <w:jc w:val="right"/>
                </w:pPr>
                <w:r>
                  <w:t>7</w:t>
                </w:r>
              </w:p>
              <w:p w:rsidR="00DA4514" w:rsidRDefault="00DA4514">
                <w:pPr>
                  <w:pStyle w:val="RCWSLText"/>
                  <w:jc w:val="right"/>
                </w:pPr>
                <w:r>
                  <w:t>8</w:t>
                </w:r>
              </w:p>
              <w:p w:rsidR="00DA4514" w:rsidRDefault="00DA4514">
                <w:pPr>
                  <w:pStyle w:val="RCWSLText"/>
                  <w:jc w:val="right"/>
                </w:pPr>
                <w:r>
                  <w:t>9</w:t>
                </w:r>
              </w:p>
              <w:p w:rsidR="00DA4514" w:rsidRDefault="00DA4514">
                <w:pPr>
                  <w:pStyle w:val="RCWSLText"/>
                  <w:jc w:val="right"/>
                </w:pPr>
                <w:r>
                  <w:t>10</w:t>
                </w:r>
              </w:p>
              <w:p w:rsidR="00DA4514" w:rsidRDefault="00DA4514">
                <w:pPr>
                  <w:pStyle w:val="RCWSLText"/>
                  <w:jc w:val="right"/>
                </w:pPr>
                <w:r>
                  <w:t>11</w:t>
                </w:r>
              </w:p>
              <w:p w:rsidR="00DA4514" w:rsidRDefault="00DA4514">
                <w:pPr>
                  <w:pStyle w:val="RCWSLText"/>
                  <w:jc w:val="right"/>
                </w:pPr>
                <w:r>
                  <w:t>12</w:t>
                </w:r>
              </w:p>
              <w:p w:rsidR="00DA4514" w:rsidRDefault="00DA4514">
                <w:pPr>
                  <w:pStyle w:val="RCWSLText"/>
                  <w:jc w:val="right"/>
                </w:pPr>
                <w:r>
                  <w:t>13</w:t>
                </w:r>
              </w:p>
              <w:p w:rsidR="00DA4514" w:rsidRDefault="00DA4514">
                <w:pPr>
                  <w:pStyle w:val="RCWSLText"/>
                  <w:jc w:val="right"/>
                </w:pPr>
                <w:r>
                  <w:t>14</w:t>
                </w:r>
              </w:p>
              <w:p w:rsidR="00DA4514" w:rsidRDefault="00DA4514">
                <w:pPr>
                  <w:pStyle w:val="RCWSLText"/>
                  <w:jc w:val="right"/>
                </w:pPr>
                <w:r>
                  <w:t>15</w:t>
                </w:r>
              </w:p>
              <w:p w:rsidR="00DA4514" w:rsidRDefault="00DA4514">
                <w:pPr>
                  <w:pStyle w:val="RCWSLText"/>
                  <w:jc w:val="right"/>
                </w:pPr>
                <w:r>
                  <w:t>16</w:t>
                </w:r>
              </w:p>
              <w:p w:rsidR="00DA4514" w:rsidRDefault="00DA4514">
                <w:pPr>
                  <w:pStyle w:val="RCWSLText"/>
                  <w:jc w:val="right"/>
                </w:pPr>
                <w:r>
                  <w:t>17</w:t>
                </w:r>
              </w:p>
              <w:p w:rsidR="00DA4514" w:rsidRDefault="00DA4514">
                <w:pPr>
                  <w:pStyle w:val="RCWSLText"/>
                  <w:jc w:val="right"/>
                </w:pPr>
                <w:r>
                  <w:t>18</w:t>
                </w:r>
              </w:p>
              <w:p w:rsidR="00DA4514" w:rsidRDefault="00DA4514">
                <w:pPr>
                  <w:pStyle w:val="RCWSLText"/>
                  <w:jc w:val="right"/>
                </w:pPr>
                <w:r>
                  <w:t>19</w:t>
                </w:r>
              </w:p>
              <w:p w:rsidR="00DA4514" w:rsidRDefault="00DA4514">
                <w:pPr>
                  <w:pStyle w:val="RCWSLText"/>
                  <w:jc w:val="right"/>
                </w:pPr>
                <w:r>
                  <w:t>20</w:t>
                </w:r>
              </w:p>
              <w:p w:rsidR="00DA4514" w:rsidRDefault="00DA4514">
                <w:pPr>
                  <w:pStyle w:val="RCWSLText"/>
                  <w:jc w:val="right"/>
                </w:pPr>
                <w:r>
                  <w:t>21</w:t>
                </w:r>
              </w:p>
              <w:p w:rsidR="00DA4514" w:rsidRDefault="00DA4514">
                <w:pPr>
                  <w:pStyle w:val="RCWSLText"/>
                  <w:jc w:val="right"/>
                </w:pPr>
                <w:r>
                  <w:t>22</w:t>
                </w:r>
              </w:p>
              <w:p w:rsidR="00DA4514" w:rsidRDefault="00DA4514">
                <w:pPr>
                  <w:pStyle w:val="RCWSLText"/>
                  <w:jc w:val="right"/>
                </w:pPr>
                <w:r>
                  <w:t>23</w:t>
                </w:r>
              </w:p>
              <w:p w:rsidR="00DA4514" w:rsidRDefault="00DA4514">
                <w:pPr>
                  <w:pStyle w:val="RCWSLText"/>
                  <w:jc w:val="right"/>
                </w:pPr>
                <w:r>
                  <w:t>24</w:t>
                </w:r>
              </w:p>
              <w:p w:rsidR="00DA4514" w:rsidRDefault="00DA4514">
                <w:pPr>
                  <w:pStyle w:val="RCWSLText"/>
                  <w:jc w:val="right"/>
                </w:pPr>
                <w:r>
                  <w:t>25</w:t>
                </w:r>
              </w:p>
              <w:p w:rsidR="00DA4514" w:rsidRDefault="00DA4514">
                <w:pPr>
                  <w:pStyle w:val="RCWSLText"/>
                  <w:jc w:val="right"/>
                </w:pPr>
                <w:r>
                  <w:t>26</w:t>
                </w:r>
              </w:p>
              <w:p w:rsidR="00DA4514" w:rsidRDefault="00DA4514">
                <w:pPr>
                  <w:pStyle w:val="RCWSLText"/>
                  <w:jc w:val="right"/>
                </w:pPr>
                <w:r>
                  <w:t>27</w:t>
                </w:r>
              </w:p>
              <w:p w:rsidR="00DA4514" w:rsidRDefault="00DA4514">
                <w:pPr>
                  <w:pStyle w:val="RCWSLText"/>
                  <w:jc w:val="right"/>
                </w:pPr>
                <w:r>
                  <w:t>28</w:t>
                </w:r>
              </w:p>
              <w:p w:rsidR="00DA4514" w:rsidRDefault="00DA4514">
                <w:pPr>
                  <w:pStyle w:val="RCWSLText"/>
                  <w:jc w:val="right"/>
                </w:pPr>
                <w:r>
                  <w:t>29</w:t>
                </w:r>
              </w:p>
              <w:p w:rsidR="00DA4514" w:rsidRDefault="00DA4514">
                <w:pPr>
                  <w:pStyle w:val="RCWSLText"/>
                  <w:jc w:val="right"/>
                </w:pPr>
                <w:r>
                  <w:t>30</w:t>
                </w:r>
              </w:p>
              <w:p w:rsidR="00DA4514" w:rsidRDefault="00DA4514">
                <w:pPr>
                  <w:pStyle w:val="RCWSLText"/>
                  <w:jc w:val="right"/>
                </w:pPr>
                <w:r>
                  <w:t>31</w:t>
                </w:r>
              </w:p>
              <w:p w:rsidR="00DA4514" w:rsidRDefault="00DA4514">
                <w:pPr>
                  <w:pStyle w:val="RCWSLText"/>
                  <w:jc w:val="right"/>
                </w:pPr>
                <w:r>
                  <w:t>32</w:t>
                </w:r>
              </w:p>
              <w:p w:rsidR="00DA4514" w:rsidRDefault="00DA4514">
                <w:pPr>
                  <w:pStyle w:val="RCWSLText"/>
                  <w:jc w:val="right"/>
                </w:pPr>
                <w:r>
                  <w:t>33</w:t>
                </w:r>
              </w:p>
              <w:p w:rsidR="00DA4514" w:rsidRDefault="00DA451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14" w:rsidRDefault="002803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A4514" w:rsidRDefault="00DA4514" w:rsidP="00605C39">
                <w:pPr>
                  <w:pStyle w:val="RCWSLText"/>
                  <w:spacing w:before="2888"/>
                  <w:jc w:val="right"/>
                </w:pPr>
                <w:r>
                  <w:t>1</w:t>
                </w:r>
              </w:p>
              <w:p w:rsidR="00DA4514" w:rsidRDefault="00DA4514">
                <w:pPr>
                  <w:pStyle w:val="RCWSLText"/>
                  <w:jc w:val="right"/>
                </w:pPr>
                <w:r>
                  <w:t>2</w:t>
                </w:r>
              </w:p>
              <w:p w:rsidR="00DA4514" w:rsidRDefault="00DA4514">
                <w:pPr>
                  <w:pStyle w:val="RCWSLText"/>
                  <w:jc w:val="right"/>
                </w:pPr>
                <w:r>
                  <w:t>3</w:t>
                </w:r>
              </w:p>
              <w:p w:rsidR="00DA4514" w:rsidRDefault="00DA4514">
                <w:pPr>
                  <w:pStyle w:val="RCWSLText"/>
                  <w:jc w:val="right"/>
                </w:pPr>
                <w:r>
                  <w:t>4</w:t>
                </w:r>
              </w:p>
              <w:p w:rsidR="00DA4514" w:rsidRDefault="00DA4514">
                <w:pPr>
                  <w:pStyle w:val="RCWSLText"/>
                  <w:jc w:val="right"/>
                </w:pPr>
                <w:r>
                  <w:t>5</w:t>
                </w:r>
              </w:p>
              <w:p w:rsidR="00DA4514" w:rsidRDefault="00DA4514">
                <w:pPr>
                  <w:pStyle w:val="RCWSLText"/>
                  <w:jc w:val="right"/>
                </w:pPr>
                <w:r>
                  <w:t>6</w:t>
                </w:r>
              </w:p>
              <w:p w:rsidR="00DA4514" w:rsidRDefault="00DA4514">
                <w:pPr>
                  <w:pStyle w:val="RCWSLText"/>
                  <w:jc w:val="right"/>
                </w:pPr>
                <w:r>
                  <w:t>7</w:t>
                </w:r>
              </w:p>
              <w:p w:rsidR="00DA4514" w:rsidRDefault="00DA4514">
                <w:pPr>
                  <w:pStyle w:val="RCWSLText"/>
                  <w:jc w:val="right"/>
                </w:pPr>
                <w:r>
                  <w:t>8</w:t>
                </w:r>
              </w:p>
              <w:p w:rsidR="00DA4514" w:rsidRDefault="00DA4514">
                <w:pPr>
                  <w:pStyle w:val="RCWSLText"/>
                  <w:jc w:val="right"/>
                </w:pPr>
                <w:r>
                  <w:t>9</w:t>
                </w:r>
              </w:p>
              <w:p w:rsidR="00DA4514" w:rsidRDefault="00DA4514">
                <w:pPr>
                  <w:pStyle w:val="RCWSLText"/>
                  <w:jc w:val="right"/>
                </w:pPr>
                <w:r>
                  <w:t>10</w:t>
                </w:r>
              </w:p>
              <w:p w:rsidR="00DA4514" w:rsidRDefault="00DA4514">
                <w:pPr>
                  <w:pStyle w:val="RCWSLText"/>
                  <w:jc w:val="right"/>
                </w:pPr>
                <w:r>
                  <w:t>11</w:t>
                </w:r>
              </w:p>
              <w:p w:rsidR="00DA4514" w:rsidRDefault="00DA4514">
                <w:pPr>
                  <w:pStyle w:val="RCWSLText"/>
                  <w:jc w:val="right"/>
                </w:pPr>
                <w:r>
                  <w:t>12</w:t>
                </w:r>
              </w:p>
              <w:p w:rsidR="00DA4514" w:rsidRDefault="00DA4514">
                <w:pPr>
                  <w:pStyle w:val="RCWSLText"/>
                  <w:jc w:val="right"/>
                </w:pPr>
                <w:r>
                  <w:t>13</w:t>
                </w:r>
              </w:p>
              <w:p w:rsidR="00DA4514" w:rsidRDefault="00DA4514">
                <w:pPr>
                  <w:pStyle w:val="RCWSLText"/>
                  <w:jc w:val="right"/>
                </w:pPr>
                <w:r>
                  <w:t>14</w:t>
                </w:r>
              </w:p>
              <w:p w:rsidR="00DA4514" w:rsidRDefault="00DA4514">
                <w:pPr>
                  <w:pStyle w:val="RCWSLText"/>
                  <w:jc w:val="right"/>
                </w:pPr>
                <w:r>
                  <w:t>15</w:t>
                </w:r>
              </w:p>
              <w:p w:rsidR="00DA4514" w:rsidRDefault="00DA4514">
                <w:pPr>
                  <w:pStyle w:val="RCWSLText"/>
                  <w:jc w:val="right"/>
                </w:pPr>
                <w:r>
                  <w:t>16</w:t>
                </w:r>
              </w:p>
              <w:p w:rsidR="00DA4514" w:rsidRDefault="00DA4514">
                <w:pPr>
                  <w:pStyle w:val="RCWSLText"/>
                  <w:jc w:val="right"/>
                </w:pPr>
                <w:r>
                  <w:t>17</w:t>
                </w:r>
              </w:p>
              <w:p w:rsidR="00DA4514" w:rsidRDefault="00DA4514">
                <w:pPr>
                  <w:pStyle w:val="RCWSLText"/>
                  <w:jc w:val="right"/>
                </w:pPr>
                <w:r>
                  <w:t>18</w:t>
                </w:r>
              </w:p>
              <w:p w:rsidR="00DA4514" w:rsidRDefault="00DA4514">
                <w:pPr>
                  <w:pStyle w:val="RCWSLText"/>
                  <w:jc w:val="right"/>
                </w:pPr>
                <w:r>
                  <w:t>19</w:t>
                </w:r>
              </w:p>
              <w:p w:rsidR="00DA4514" w:rsidRDefault="00DA4514">
                <w:pPr>
                  <w:pStyle w:val="RCWSLText"/>
                  <w:jc w:val="right"/>
                </w:pPr>
                <w:r>
                  <w:t>20</w:t>
                </w:r>
              </w:p>
              <w:p w:rsidR="00DA4514" w:rsidRDefault="00DA4514">
                <w:pPr>
                  <w:pStyle w:val="RCWSLText"/>
                  <w:jc w:val="right"/>
                </w:pPr>
                <w:r>
                  <w:t>21</w:t>
                </w:r>
              </w:p>
              <w:p w:rsidR="00DA4514" w:rsidRDefault="00DA4514">
                <w:pPr>
                  <w:pStyle w:val="RCWSLText"/>
                  <w:jc w:val="right"/>
                </w:pPr>
                <w:r>
                  <w:t>22</w:t>
                </w:r>
              </w:p>
              <w:p w:rsidR="00DA4514" w:rsidRDefault="00DA4514">
                <w:pPr>
                  <w:pStyle w:val="RCWSLText"/>
                  <w:jc w:val="right"/>
                </w:pPr>
                <w:r>
                  <w:t>23</w:t>
                </w:r>
              </w:p>
              <w:p w:rsidR="00DA4514" w:rsidRDefault="00DA4514">
                <w:pPr>
                  <w:pStyle w:val="RCWSLText"/>
                  <w:jc w:val="right"/>
                </w:pPr>
                <w:r>
                  <w:t>24</w:t>
                </w:r>
              </w:p>
              <w:p w:rsidR="00DA4514" w:rsidRDefault="00DA4514" w:rsidP="00060D21">
                <w:pPr>
                  <w:pStyle w:val="RCWSLText"/>
                  <w:jc w:val="right"/>
                </w:pPr>
                <w:r>
                  <w:t>25</w:t>
                </w:r>
              </w:p>
              <w:p w:rsidR="00DA4514" w:rsidRDefault="00DA4514" w:rsidP="00060D21">
                <w:pPr>
                  <w:pStyle w:val="RCWSLText"/>
                  <w:jc w:val="right"/>
                </w:pPr>
                <w:r>
                  <w:t>26</w:t>
                </w:r>
              </w:p>
              <w:p w:rsidR="00DA4514" w:rsidRDefault="00DA451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5B74"/>
    <w:rsid w:val="00060D21"/>
    <w:rsid w:val="00096165"/>
    <w:rsid w:val="000B6F55"/>
    <w:rsid w:val="000C6C82"/>
    <w:rsid w:val="000E603A"/>
    <w:rsid w:val="00106544"/>
    <w:rsid w:val="001A775A"/>
    <w:rsid w:val="001E6675"/>
    <w:rsid w:val="00217E8A"/>
    <w:rsid w:val="0028032C"/>
    <w:rsid w:val="00281CBD"/>
    <w:rsid w:val="00304F54"/>
    <w:rsid w:val="00316CD9"/>
    <w:rsid w:val="003D695F"/>
    <w:rsid w:val="003E2FC6"/>
    <w:rsid w:val="0046511F"/>
    <w:rsid w:val="00492DDC"/>
    <w:rsid w:val="00523C5A"/>
    <w:rsid w:val="005851E0"/>
    <w:rsid w:val="00605C39"/>
    <w:rsid w:val="006841E6"/>
    <w:rsid w:val="006F7027"/>
    <w:rsid w:val="0072335D"/>
    <w:rsid w:val="0072541D"/>
    <w:rsid w:val="007D35D4"/>
    <w:rsid w:val="00846034"/>
    <w:rsid w:val="0085167D"/>
    <w:rsid w:val="008924CB"/>
    <w:rsid w:val="00931B84"/>
    <w:rsid w:val="00972869"/>
    <w:rsid w:val="00994CE0"/>
    <w:rsid w:val="009F23A9"/>
    <w:rsid w:val="00A01F29"/>
    <w:rsid w:val="00A15FBC"/>
    <w:rsid w:val="00A93D4A"/>
    <w:rsid w:val="00AA05DE"/>
    <w:rsid w:val="00AA406D"/>
    <w:rsid w:val="00AD2D0A"/>
    <w:rsid w:val="00B31D1C"/>
    <w:rsid w:val="00B518D0"/>
    <w:rsid w:val="00B73E0A"/>
    <w:rsid w:val="00B961E0"/>
    <w:rsid w:val="00CC410C"/>
    <w:rsid w:val="00D00FDC"/>
    <w:rsid w:val="00D40447"/>
    <w:rsid w:val="00DA4514"/>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365</Words>
  <Characters>2085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2318-S2 AMH MORR CLYN 152</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2318-S2 AMH MORR CLYN 152</dc:title>
  <dc:subject/>
  <dc:creator>Washington State Legislature</dc:creator>
  <cp:keywords/>
  <dc:description/>
  <cp:lastModifiedBy>Washington State Legislature</cp:lastModifiedBy>
  <cp:revision>9</cp:revision>
  <cp:lastPrinted>2009-04-22T00:35:00Z</cp:lastPrinted>
  <dcterms:created xsi:type="dcterms:W3CDTF">2009-04-22T00:11:00Z</dcterms:created>
  <dcterms:modified xsi:type="dcterms:W3CDTF">2009-04-22T00:35:00Z</dcterms:modified>
</cp:coreProperties>
</file>