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ermStart w:id="0" w:edGrp="everyone" w:displacedByCustomXml="prev"/>
        <w:p w:rsidR="00DF5D0E" w:rsidRDefault="00C136D5" w:rsidP="0072541D">
          <w:pPr>
            <w:pStyle w:val="AmendDocName"/>
          </w:pPr>
          <w:customXml w:element="BillDocName">
            <w:r>
              <w:t xml:space="preserve">2565-S</w:t>
            </w:r>
          </w:customXml>
          <w:customXml w:element="AmendType">
            <w:r>
              <w:t xml:space="preserve"> AMH</w:t>
            </w:r>
          </w:customXml>
          <w:customXml w:element="SponsorAcronym">
            <w:r>
              <w:t xml:space="preserve"> ERIC</w:t>
            </w:r>
          </w:customXml>
          <w:customXml w:element="DrafterAcronym">
            <w:r>
              <w:t xml:space="preserve"> JONR</w:t>
            </w:r>
          </w:customXml>
          <w:customXml w:element="DraftNumber">
            <w:r>
              <w:t xml:space="preserve"> 015</w:t>
            </w:r>
          </w:customXml>
        </w:p>
      </w:customXml>
      <w:customXml w:element="Heading">
        <w:p w:rsidR="00DF5D0E" w:rsidRDefault="00C136D5">
          <w:customXml w:element="ReferenceNumber">
            <w:r w:rsidR="007D42F4">
              <w:rPr>
                <w:b/>
                <w:u w:val="single"/>
              </w:rPr>
              <w:t>SHB 2565</w:t>
            </w:r>
            <w:r w:rsidR="00DE256E">
              <w:t xml:space="preserve"> - </w:t>
            </w:r>
          </w:customXml>
          <w:customXml w:element="Floor">
            <w:r w:rsidR="007D42F4">
              <w:t>H AMD</w:t>
            </w:r>
          </w:customXml>
          <w:customXml w:element="AmendNumber">
            <w:r>
              <w:rPr>
                <w:b/>
              </w:rPr>
              <w:t xml:space="preserve"> 1085</w:t>
            </w:r>
          </w:customXml>
        </w:p>
        <w:p w:rsidR="00DF5D0E" w:rsidRDefault="00C136D5" w:rsidP="00605C39">
          <w:pPr>
            <w:ind w:firstLine="576"/>
          </w:pPr>
          <w:customXml w:element="Sponsors">
            <w:r>
              <w:t xml:space="preserve">By Representative Liias</w:t>
            </w:r>
          </w:customXml>
        </w:p>
        <w:permEnd w:id="0"/>
        <w:p w:rsidR="00DF5D0E" w:rsidRDefault="00C136D5" w:rsidP="00846034">
          <w:pPr>
            <w:spacing w:line="408" w:lineRule="exact"/>
            <w:jc w:val="right"/>
            <w:rPr>
              <w:b/>
              <w:bCs/>
            </w:rPr>
          </w:pPr>
          <w:customXml w:element="FloorAction">
            <w:r>
              <w:t xml:space="preserve">ADOPTED 2/13/2010</w:t>
            </w:r>
          </w:customXml>
        </w:p>
      </w:customXml>
      <w:permStart w:id="1" w:edGrp="everyone" w:displacedByCustomXml="next"/>
      <w:customXml w:element="Page">
        <w:p w:rsidR="005412F1" w:rsidRPr="005412F1" w:rsidRDefault="00C136D5" w:rsidP="005412F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412F1">
            <w:t>On page 3, line 8, after "is" strike "the" and insert "a"</w:t>
          </w:r>
        </w:p>
        <w:p w:rsidR="005412F1" w:rsidRDefault="005412F1" w:rsidP="00096165">
          <w:pPr>
            <w:pStyle w:val="Page"/>
          </w:pPr>
        </w:p>
        <w:p w:rsidR="00482E17" w:rsidRPr="00482E17" w:rsidRDefault="005412F1" w:rsidP="00482E17">
          <w:pPr>
            <w:pStyle w:val="Page"/>
          </w:pPr>
          <w:r>
            <w:tab/>
          </w:r>
          <w:r w:rsidR="007D42F4">
            <w:t xml:space="preserve">On page </w:t>
          </w:r>
          <w:r w:rsidR="0058043F">
            <w:t xml:space="preserve">3, line 12, after "log" </w:t>
          </w:r>
          <w:r w:rsidR="00591B8B">
            <w:t>insert ", unless there are two or more registered owners.  If there are two or more registered owners of the impounded ve</w:t>
          </w:r>
          <w:r w:rsidR="009C4CA1">
            <w:t>h</w:t>
          </w:r>
          <w:r w:rsidR="00532685">
            <w:t>icle, a registered owner who is</w:t>
          </w:r>
          <w:r w:rsidR="00591B8B">
            <w:t xml:space="preserve"> not </w:t>
          </w:r>
          <w:r w:rsidR="009C4CA1">
            <w:t>the operator of the vehicle</w:t>
          </w:r>
          <w:r w:rsidR="00591B8B">
            <w:t xml:space="preserve"> may redeem the impounded vehicle after it arrives at the registered tow truck operator's storage facility </w:t>
          </w:r>
          <w:r w:rsidR="00472C3E">
            <w:t xml:space="preserve">as noted in the registered tow </w:t>
          </w:r>
          <w:r w:rsidR="00591B8B">
            <w:t>truck operator's master log"</w:t>
          </w:r>
        </w:p>
        <w:p w:rsidR="005412F1" w:rsidRDefault="005412F1" w:rsidP="005412F1">
          <w:pPr>
            <w:pStyle w:val="RCWSLText"/>
          </w:pPr>
        </w:p>
        <w:p w:rsidR="005412F1" w:rsidRDefault="005412F1" w:rsidP="005412F1">
          <w:pPr>
            <w:pStyle w:val="RCWSLText"/>
          </w:pPr>
          <w:r>
            <w:tab/>
            <w:t>On page 3, line 14, after "is" strike "the" and insert "a"</w:t>
          </w:r>
        </w:p>
        <w:p w:rsidR="00482E17" w:rsidRDefault="00482E17" w:rsidP="005412F1">
          <w:pPr>
            <w:pStyle w:val="RCWSLText"/>
          </w:pPr>
        </w:p>
        <w:p w:rsidR="00482E17" w:rsidRDefault="00482E17" w:rsidP="005412F1">
          <w:pPr>
            <w:pStyle w:val="RCWSLText"/>
          </w:pPr>
          <w:r>
            <w:tab/>
            <w:t xml:space="preserve">On page 3, line 19, after "log" insert ", unless there are two or more registered owners.  If there are two or more registered owners of the impounded vehicle, the police officer directing the impound shall notify the operator that the impounded vehicle may be redeemed by a registered owner who </w:t>
          </w:r>
          <w:r w:rsidR="00532685">
            <w:t>is</w:t>
          </w:r>
          <w:r w:rsidR="009C4CA1">
            <w:t xml:space="preserve"> not the operator of the vehicle</w:t>
          </w:r>
          <w:r>
            <w:t xml:space="preserve"> after the impounded vehicle arrives at the registered tow truck operator's storage facility as noted in the registered tow truck operator's master log"</w:t>
          </w:r>
        </w:p>
        <w:p w:rsidR="005412F1" w:rsidRDefault="005412F1" w:rsidP="005412F1">
          <w:pPr>
            <w:pStyle w:val="RCWSLText"/>
          </w:pPr>
        </w:p>
        <w:p w:rsidR="005412F1" w:rsidRDefault="005412F1" w:rsidP="005412F1">
          <w:pPr>
            <w:pStyle w:val="RCWSLText"/>
          </w:pPr>
          <w:r>
            <w:tab/>
            <w:t>On page, 3, line 25, after "not" strike "the" and insert "a"</w:t>
          </w:r>
        </w:p>
        <w:p w:rsidR="005412F1" w:rsidRDefault="005412F1" w:rsidP="005412F1">
          <w:pPr>
            <w:pStyle w:val="RCWSLText"/>
          </w:pPr>
        </w:p>
        <w:p w:rsidR="005412F1" w:rsidRDefault="005412F1" w:rsidP="005412F1">
          <w:pPr>
            <w:pStyle w:val="RCWSLText"/>
          </w:pPr>
          <w:r>
            <w:tab/>
            <w:t>On page 3, line 26, after "by" strike "the" and insert "a"</w:t>
          </w:r>
        </w:p>
        <w:p w:rsidR="005412F1" w:rsidRDefault="005412F1" w:rsidP="005412F1">
          <w:pPr>
            <w:pStyle w:val="RCWSLText"/>
          </w:pPr>
        </w:p>
        <w:p w:rsidR="005412F1" w:rsidRDefault="005412F1" w:rsidP="005412F1">
          <w:pPr>
            <w:pStyle w:val="RCWSLText"/>
          </w:pPr>
          <w:r>
            <w:tab/>
            <w:t>On page 3, line 31, after "not" strike "the" and insert "a"</w:t>
          </w:r>
        </w:p>
        <w:p w:rsidR="005412F1" w:rsidRDefault="005412F1" w:rsidP="005412F1">
          <w:pPr>
            <w:pStyle w:val="RCWSLText"/>
          </w:pPr>
        </w:p>
        <w:p w:rsidR="005412F1" w:rsidRPr="005412F1" w:rsidRDefault="005412F1" w:rsidP="005412F1">
          <w:pPr>
            <w:pStyle w:val="RCWSLText"/>
          </w:pPr>
          <w:r>
            <w:tab/>
            <w:t>On page 3, line 33, after "by" strike "the" and insert "a"</w:t>
          </w:r>
        </w:p>
        <w:p w:rsidR="00DF5D0E" w:rsidRPr="00523C5A" w:rsidRDefault="00C136D5" w:rsidP="007D42F4">
          <w:pPr>
            <w:pStyle w:val="RCWSLText"/>
            <w:suppressLineNumbers/>
          </w:pPr>
        </w:p>
      </w:customXml>
      <w:customXml w:element="Effect">
        <w:p w:rsidR="00ED2EEB" w:rsidRDefault="00DE256E" w:rsidP="007D42F4">
          <w:pPr>
            <w:pStyle w:val="Effect"/>
            <w:suppressLineNumbers/>
          </w:pPr>
          <w:r>
            <w:tab/>
          </w:r>
        </w:p>
        <w:p w:rsidR="007D42F4" w:rsidRDefault="00ED2EEB" w:rsidP="007D42F4">
          <w:pPr>
            <w:pStyle w:val="Effect"/>
            <w:suppressLineNumbers/>
          </w:pPr>
          <w:r>
            <w:tab/>
          </w:r>
          <w:r w:rsidR="00DE256E">
            <w:tab/>
          </w:r>
          <w:r w:rsidR="00DE256E" w:rsidRPr="007D42F4">
            <w:rPr>
              <w:b/>
              <w:u w:val="single"/>
            </w:rPr>
            <w:t>EFFECT:</w:t>
          </w:r>
          <w:r w:rsidR="00DE256E">
            <w:t>  </w:t>
          </w:r>
          <w:r w:rsidR="00532685">
            <w:t>Makes changes to clarify that if there are two or more registered owners of the</w:t>
          </w:r>
          <w:r w:rsidR="00FE3CF3">
            <w:t xml:space="preserve"> impounded</w:t>
          </w:r>
          <w:r w:rsidR="00532685">
            <w:t xml:space="preserve"> vehicle, </w:t>
          </w:r>
          <w:r w:rsidR="00FE3CF3">
            <w:t>a registered owner who is not the operator may redeem</w:t>
          </w:r>
          <w:r w:rsidR="00DE256E">
            <w:t> </w:t>
          </w:r>
          <w:r w:rsidR="00FE3CF3">
            <w:t>the vehicle upon impound.</w:t>
          </w:r>
        </w:p>
      </w:customXml>
      <w:p w:rsidR="00DF5D0E" w:rsidRPr="007D42F4" w:rsidRDefault="00DF5D0E" w:rsidP="007D42F4">
        <w:pPr>
          <w:pStyle w:val="FiscalImpact"/>
          <w:suppressLineNumbers/>
        </w:pPr>
      </w:p>
      <w:permEnd w:id="1"/>
      <w:p w:rsidR="00DF5D0E" w:rsidRDefault="00DF5D0E" w:rsidP="007D42F4">
        <w:pPr>
          <w:pStyle w:val="AmendSectionPostSpace"/>
          <w:suppressLineNumbers/>
        </w:pPr>
      </w:p>
      <w:p w:rsidR="00DF5D0E" w:rsidRDefault="00DF5D0E" w:rsidP="007D42F4">
        <w:pPr>
          <w:pStyle w:val="BillEnd"/>
          <w:suppressLineNumbers/>
        </w:pPr>
      </w:p>
      <w:p w:rsidR="00DF5D0E" w:rsidRDefault="00DE256E" w:rsidP="007D42F4">
        <w:pPr>
          <w:pStyle w:val="BillEnd"/>
          <w:suppressLineNumbers/>
        </w:pPr>
        <w:r>
          <w:rPr>
            <w:b/>
          </w:rPr>
          <w:t>--- END ---</w:t>
        </w:r>
      </w:p>
      <w:p w:rsidR="00DF5D0E" w:rsidRDefault="00C136D5" w:rsidP="007D42F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85" w:rsidRDefault="00532685" w:rsidP="00DF5D0E">
      <w:r>
        <w:separator/>
      </w:r>
    </w:p>
  </w:endnote>
  <w:endnote w:type="continuationSeparator" w:id="0">
    <w:p w:rsidR="00532685" w:rsidRDefault="0053268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04" w:rsidRDefault="00440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85" w:rsidRDefault="00C136D5">
    <w:pPr>
      <w:pStyle w:val="AmendDraftFooter"/>
    </w:pPr>
    <w:fldSimple w:instr=" TITLE   \* MERGEFORMAT ">
      <w:r w:rsidR="00FC34D7">
        <w:t>2565-S AMH ERIC JONR 015</w:t>
      </w:r>
    </w:fldSimple>
    <w:r w:rsidR="00532685">
      <w:tab/>
    </w:r>
    <w:fldSimple w:instr=" PAGE  \* Arabic  \* MERGEFORMAT ">
      <w:r w:rsidR="00FC34D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85" w:rsidRDefault="00C136D5">
    <w:pPr>
      <w:pStyle w:val="AmendDraftFooter"/>
    </w:pPr>
    <w:fldSimple w:instr=" TITLE   \* MERGEFORMAT ">
      <w:r w:rsidR="00FC34D7">
        <w:t>2565-S AMH ERIC JONR 015</w:t>
      </w:r>
    </w:fldSimple>
    <w:r w:rsidR="00532685">
      <w:tab/>
    </w:r>
    <w:fldSimple w:instr=" PAGE  \* Arabic  \* MERGEFORMAT ">
      <w:r w:rsidR="00FC34D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85" w:rsidRDefault="00532685" w:rsidP="00DF5D0E">
      <w:r>
        <w:separator/>
      </w:r>
    </w:p>
  </w:footnote>
  <w:footnote w:type="continuationSeparator" w:id="0">
    <w:p w:rsidR="00532685" w:rsidRDefault="0053268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04" w:rsidRDefault="00440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85" w:rsidRDefault="00C136D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32685" w:rsidRDefault="00532685">
                <w:pPr>
                  <w:pStyle w:val="RCWSLText"/>
                  <w:jc w:val="right"/>
                </w:pPr>
                <w:r>
                  <w:t>1</w:t>
                </w:r>
              </w:p>
              <w:p w:rsidR="00532685" w:rsidRDefault="00532685">
                <w:pPr>
                  <w:pStyle w:val="RCWSLText"/>
                  <w:jc w:val="right"/>
                </w:pPr>
                <w:r>
                  <w:t>2</w:t>
                </w:r>
              </w:p>
              <w:p w:rsidR="00532685" w:rsidRDefault="00532685">
                <w:pPr>
                  <w:pStyle w:val="RCWSLText"/>
                  <w:jc w:val="right"/>
                </w:pPr>
                <w:r>
                  <w:t>3</w:t>
                </w:r>
              </w:p>
              <w:p w:rsidR="00532685" w:rsidRDefault="00532685">
                <w:pPr>
                  <w:pStyle w:val="RCWSLText"/>
                  <w:jc w:val="right"/>
                </w:pPr>
                <w:r>
                  <w:t>4</w:t>
                </w:r>
              </w:p>
              <w:p w:rsidR="00532685" w:rsidRDefault="00532685">
                <w:pPr>
                  <w:pStyle w:val="RCWSLText"/>
                  <w:jc w:val="right"/>
                </w:pPr>
                <w:r>
                  <w:t>5</w:t>
                </w:r>
              </w:p>
              <w:p w:rsidR="00532685" w:rsidRDefault="00532685">
                <w:pPr>
                  <w:pStyle w:val="RCWSLText"/>
                  <w:jc w:val="right"/>
                </w:pPr>
                <w:r>
                  <w:t>6</w:t>
                </w:r>
              </w:p>
              <w:p w:rsidR="00532685" w:rsidRDefault="00532685">
                <w:pPr>
                  <w:pStyle w:val="RCWSLText"/>
                  <w:jc w:val="right"/>
                </w:pPr>
                <w:r>
                  <w:t>7</w:t>
                </w:r>
              </w:p>
              <w:p w:rsidR="00532685" w:rsidRDefault="00532685">
                <w:pPr>
                  <w:pStyle w:val="RCWSLText"/>
                  <w:jc w:val="right"/>
                </w:pPr>
                <w:r>
                  <w:t>8</w:t>
                </w:r>
              </w:p>
              <w:p w:rsidR="00532685" w:rsidRDefault="00532685">
                <w:pPr>
                  <w:pStyle w:val="RCWSLText"/>
                  <w:jc w:val="right"/>
                </w:pPr>
                <w:r>
                  <w:t>9</w:t>
                </w:r>
              </w:p>
              <w:p w:rsidR="00532685" w:rsidRDefault="00532685">
                <w:pPr>
                  <w:pStyle w:val="RCWSLText"/>
                  <w:jc w:val="right"/>
                </w:pPr>
                <w:r>
                  <w:t>10</w:t>
                </w:r>
              </w:p>
              <w:p w:rsidR="00532685" w:rsidRDefault="00532685">
                <w:pPr>
                  <w:pStyle w:val="RCWSLText"/>
                  <w:jc w:val="right"/>
                </w:pPr>
                <w:r>
                  <w:t>11</w:t>
                </w:r>
              </w:p>
              <w:p w:rsidR="00532685" w:rsidRDefault="00532685">
                <w:pPr>
                  <w:pStyle w:val="RCWSLText"/>
                  <w:jc w:val="right"/>
                </w:pPr>
                <w:r>
                  <w:t>12</w:t>
                </w:r>
              </w:p>
              <w:p w:rsidR="00532685" w:rsidRDefault="00532685">
                <w:pPr>
                  <w:pStyle w:val="RCWSLText"/>
                  <w:jc w:val="right"/>
                </w:pPr>
                <w:r>
                  <w:t>13</w:t>
                </w:r>
              </w:p>
              <w:p w:rsidR="00532685" w:rsidRDefault="00532685">
                <w:pPr>
                  <w:pStyle w:val="RCWSLText"/>
                  <w:jc w:val="right"/>
                </w:pPr>
                <w:r>
                  <w:t>14</w:t>
                </w:r>
              </w:p>
              <w:p w:rsidR="00532685" w:rsidRDefault="00532685">
                <w:pPr>
                  <w:pStyle w:val="RCWSLText"/>
                  <w:jc w:val="right"/>
                </w:pPr>
                <w:r>
                  <w:t>15</w:t>
                </w:r>
              </w:p>
              <w:p w:rsidR="00532685" w:rsidRDefault="00532685">
                <w:pPr>
                  <w:pStyle w:val="RCWSLText"/>
                  <w:jc w:val="right"/>
                </w:pPr>
                <w:r>
                  <w:t>16</w:t>
                </w:r>
              </w:p>
              <w:p w:rsidR="00532685" w:rsidRDefault="00532685">
                <w:pPr>
                  <w:pStyle w:val="RCWSLText"/>
                  <w:jc w:val="right"/>
                </w:pPr>
                <w:r>
                  <w:t>17</w:t>
                </w:r>
              </w:p>
              <w:p w:rsidR="00532685" w:rsidRDefault="00532685">
                <w:pPr>
                  <w:pStyle w:val="RCWSLText"/>
                  <w:jc w:val="right"/>
                </w:pPr>
                <w:r>
                  <w:t>18</w:t>
                </w:r>
              </w:p>
              <w:p w:rsidR="00532685" w:rsidRDefault="00532685">
                <w:pPr>
                  <w:pStyle w:val="RCWSLText"/>
                  <w:jc w:val="right"/>
                </w:pPr>
                <w:r>
                  <w:t>19</w:t>
                </w:r>
              </w:p>
              <w:p w:rsidR="00532685" w:rsidRDefault="00532685">
                <w:pPr>
                  <w:pStyle w:val="RCWSLText"/>
                  <w:jc w:val="right"/>
                </w:pPr>
                <w:r>
                  <w:t>20</w:t>
                </w:r>
              </w:p>
              <w:p w:rsidR="00532685" w:rsidRDefault="00532685">
                <w:pPr>
                  <w:pStyle w:val="RCWSLText"/>
                  <w:jc w:val="right"/>
                </w:pPr>
                <w:r>
                  <w:t>21</w:t>
                </w:r>
              </w:p>
              <w:p w:rsidR="00532685" w:rsidRDefault="00532685">
                <w:pPr>
                  <w:pStyle w:val="RCWSLText"/>
                  <w:jc w:val="right"/>
                </w:pPr>
                <w:r>
                  <w:t>22</w:t>
                </w:r>
              </w:p>
              <w:p w:rsidR="00532685" w:rsidRDefault="00532685">
                <w:pPr>
                  <w:pStyle w:val="RCWSLText"/>
                  <w:jc w:val="right"/>
                </w:pPr>
                <w:r>
                  <w:t>23</w:t>
                </w:r>
              </w:p>
              <w:p w:rsidR="00532685" w:rsidRDefault="00532685">
                <w:pPr>
                  <w:pStyle w:val="RCWSLText"/>
                  <w:jc w:val="right"/>
                </w:pPr>
                <w:r>
                  <w:t>24</w:t>
                </w:r>
              </w:p>
              <w:p w:rsidR="00532685" w:rsidRDefault="00532685">
                <w:pPr>
                  <w:pStyle w:val="RCWSLText"/>
                  <w:jc w:val="right"/>
                </w:pPr>
                <w:r>
                  <w:t>25</w:t>
                </w:r>
              </w:p>
              <w:p w:rsidR="00532685" w:rsidRDefault="00532685">
                <w:pPr>
                  <w:pStyle w:val="RCWSLText"/>
                  <w:jc w:val="right"/>
                </w:pPr>
                <w:r>
                  <w:t>26</w:t>
                </w:r>
              </w:p>
              <w:p w:rsidR="00532685" w:rsidRDefault="00532685">
                <w:pPr>
                  <w:pStyle w:val="RCWSLText"/>
                  <w:jc w:val="right"/>
                </w:pPr>
                <w:r>
                  <w:t>27</w:t>
                </w:r>
              </w:p>
              <w:p w:rsidR="00532685" w:rsidRDefault="00532685">
                <w:pPr>
                  <w:pStyle w:val="RCWSLText"/>
                  <w:jc w:val="right"/>
                </w:pPr>
                <w:r>
                  <w:t>28</w:t>
                </w:r>
              </w:p>
              <w:p w:rsidR="00532685" w:rsidRDefault="00532685">
                <w:pPr>
                  <w:pStyle w:val="RCWSLText"/>
                  <w:jc w:val="right"/>
                </w:pPr>
                <w:r>
                  <w:t>29</w:t>
                </w:r>
              </w:p>
              <w:p w:rsidR="00532685" w:rsidRDefault="00532685">
                <w:pPr>
                  <w:pStyle w:val="RCWSLText"/>
                  <w:jc w:val="right"/>
                </w:pPr>
                <w:r>
                  <w:t>30</w:t>
                </w:r>
              </w:p>
              <w:p w:rsidR="00532685" w:rsidRDefault="00532685">
                <w:pPr>
                  <w:pStyle w:val="RCWSLText"/>
                  <w:jc w:val="right"/>
                </w:pPr>
                <w:r>
                  <w:t>31</w:t>
                </w:r>
              </w:p>
              <w:p w:rsidR="00532685" w:rsidRDefault="00532685">
                <w:pPr>
                  <w:pStyle w:val="RCWSLText"/>
                  <w:jc w:val="right"/>
                </w:pPr>
                <w:r>
                  <w:t>32</w:t>
                </w:r>
              </w:p>
              <w:p w:rsidR="00532685" w:rsidRDefault="00532685">
                <w:pPr>
                  <w:pStyle w:val="RCWSLText"/>
                  <w:jc w:val="right"/>
                </w:pPr>
                <w:r>
                  <w:t>33</w:t>
                </w:r>
              </w:p>
              <w:p w:rsidR="00532685" w:rsidRDefault="0053268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85" w:rsidRDefault="00C136D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32685" w:rsidRDefault="00532685" w:rsidP="00605C39">
                <w:pPr>
                  <w:pStyle w:val="RCWSLText"/>
                  <w:spacing w:before="2888"/>
                  <w:jc w:val="right"/>
                </w:pPr>
                <w:r>
                  <w:t>1</w:t>
                </w:r>
              </w:p>
              <w:p w:rsidR="00532685" w:rsidRDefault="00532685">
                <w:pPr>
                  <w:pStyle w:val="RCWSLText"/>
                  <w:jc w:val="right"/>
                </w:pPr>
                <w:r>
                  <w:t>2</w:t>
                </w:r>
              </w:p>
              <w:p w:rsidR="00532685" w:rsidRDefault="00532685">
                <w:pPr>
                  <w:pStyle w:val="RCWSLText"/>
                  <w:jc w:val="right"/>
                </w:pPr>
                <w:r>
                  <w:t>3</w:t>
                </w:r>
              </w:p>
              <w:p w:rsidR="00532685" w:rsidRDefault="00532685">
                <w:pPr>
                  <w:pStyle w:val="RCWSLText"/>
                  <w:jc w:val="right"/>
                </w:pPr>
                <w:r>
                  <w:t>4</w:t>
                </w:r>
              </w:p>
              <w:p w:rsidR="00532685" w:rsidRDefault="00532685">
                <w:pPr>
                  <w:pStyle w:val="RCWSLText"/>
                  <w:jc w:val="right"/>
                </w:pPr>
                <w:r>
                  <w:t>5</w:t>
                </w:r>
              </w:p>
              <w:p w:rsidR="00532685" w:rsidRDefault="00532685">
                <w:pPr>
                  <w:pStyle w:val="RCWSLText"/>
                  <w:jc w:val="right"/>
                </w:pPr>
                <w:r>
                  <w:t>6</w:t>
                </w:r>
              </w:p>
              <w:p w:rsidR="00532685" w:rsidRDefault="00532685">
                <w:pPr>
                  <w:pStyle w:val="RCWSLText"/>
                  <w:jc w:val="right"/>
                </w:pPr>
                <w:r>
                  <w:t>7</w:t>
                </w:r>
              </w:p>
              <w:p w:rsidR="00532685" w:rsidRDefault="00532685">
                <w:pPr>
                  <w:pStyle w:val="RCWSLText"/>
                  <w:jc w:val="right"/>
                </w:pPr>
                <w:r>
                  <w:t>8</w:t>
                </w:r>
              </w:p>
              <w:p w:rsidR="00532685" w:rsidRDefault="00532685">
                <w:pPr>
                  <w:pStyle w:val="RCWSLText"/>
                  <w:jc w:val="right"/>
                </w:pPr>
                <w:r>
                  <w:t>9</w:t>
                </w:r>
              </w:p>
              <w:p w:rsidR="00532685" w:rsidRDefault="00532685">
                <w:pPr>
                  <w:pStyle w:val="RCWSLText"/>
                  <w:jc w:val="right"/>
                </w:pPr>
                <w:r>
                  <w:t>10</w:t>
                </w:r>
              </w:p>
              <w:p w:rsidR="00532685" w:rsidRDefault="00532685">
                <w:pPr>
                  <w:pStyle w:val="RCWSLText"/>
                  <w:jc w:val="right"/>
                </w:pPr>
                <w:r>
                  <w:t>11</w:t>
                </w:r>
              </w:p>
              <w:p w:rsidR="00532685" w:rsidRDefault="00532685">
                <w:pPr>
                  <w:pStyle w:val="RCWSLText"/>
                  <w:jc w:val="right"/>
                </w:pPr>
                <w:r>
                  <w:t>12</w:t>
                </w:r>
              </w:p>
              <w:p w:rsidR="00532685" w:rsidRDefault="00532685">
                <w:pPr>
                  <w:pStyle w:val="RCWSLText"/>
                  <w:jc w:val="right"/>
                </w:pPr>
                <w:r>
                  <w:t>13</w:t>
                </w:r>
              </w:p>
              <w:p w:rsidR="00532685" w:rsidRDefault="00532685">
                <w:pPr>
                  <w:pStyle w:val="RCWSLText"/>
                  <w:jc w:val="right"/>
                </w:pPr>
                <w:r>
                  <w:t>14</w:t>
                </w:r>
              </w:p>
              <w:p w:rsidR="00532685" w:rsidRDefault="00532685">
                <w:pPr>
                  <w:pStyle w:val="RCWSLText"/>
                  <w:jc w:val="right"/>
                </w:pPr>
                <w:r>
                  <w:t>15</w:t>
                </w:r>
              </w:p>
              <w:p w:rsidR="00532685" w:rsidRDefault="00532685">
                <w:pPr>
                  <w:pStyle w:val="RCWSLText"/>
                  <w:jc w:val="right"/>
                </w:pPr>
                <w:r>
                  <w:t>16</w:t>
                </w:r>
              </w:p>
              <w:p w:rsidR="00532685" w:rsidRDefault="00532685">
                <w:pPr>
                  <w:pStyle w:val="RCWSLText"/>
                  <w:jc w:val="right"/>
                </w:pPr>
                <w:r>
                  <w:t>17</w:t>
                </w:r>
              </w:p>
              <w:p w:rsidR="00532685" w:rsidRDefault="00532685">
                <w:pPr>
                  <w:pStyle w:val="RCWSLText"/>
                  <w:jc w:val="right"/>
                </w:pPr>
                <w:r>
                  <w:t>18</w:t>
                </w:r>
              </w:p>
              <w:p w:rsidR="00532685" w:rsidRDefault="00532685">
                <w:pPr>
                  <w:pStyle w:val="RCWSLText"/>
                  <w:jc w:val="right"/>
                </w:pPr>
                <w:r>
                  <w:t>19</w:t>
                </w:r>
              </w:p>
              <w:p w:rsidR="00532685" w:rsidRDefault="00532685">
                <w:pPr>
                  <w:pStyle w:val="RCWSLText"/>
                  <w:jc w:val="right"/>
                </w:pPr>
                <w:r>
                  <w:t>20</w:t>
                </w:r>
              </w:p>
              <w:p w:rsidR="00532685" w:rsidRDefault="00532685">
                <w:pPr>
                  <w:pStyle w:val="RCWSLText"/>
                  <w:jc w:val="right"/>
                </w:pPr>
                <w:r>
                  <w:t>21</w:t>
                </w:r>
              </w:p>
              <w:p w:rsidR="00532685" w:rsidRDefault="00532685">
                <w:pPr>
                  <w:pStyle w:val="RCWSLText"/>
                  <w:jc w:val="right"/>
                </w:pPr>
                <w:r>
                  <w:t>22</w:t>
                </w:r>
              </w:p>
              <w:p w:rsidR="00532685" w:rsidRDefault="00532685">
                <w:pPr>
                  <w:pStyle w:val="RCWSLText"/>
                  <w:jc w:val="right"/>
                </w:pPr>
                <w:r>
                  <w:t>23</w:t>
                </w:r>
              </w:p>
              <w:p w:rsidR="00532685" w:rsidRDefault="00532685">
                <w:pPr>
                  <w:pStyle w:val="RCWSLText"/>
                  <w:jc w:val="right"/>
                </w:pPr>
                <w:r>
                  <w:t>24</w:t>
                </w:r>
              </w:p>
              <w:p w:rsidR="00532685" w:rsidRDefault="00532685" w:rsidP="00060D21">
                <w:pPr>
                  <w:pStyle w:val="RCWSLText"/>
                  <w:jc w:val="right"/>
                </w:pPr>
                <w:r>
                  <w:t>25</w:t>
                </w:r>
              </w:p>
              <w:p w:rsidR="00532685" w:rsidRDefault="00532685" w:rsidP="00060D21">
                <w:pPr>
                  <w:pStyle w:val="RCWSLText"/>
                  <w:jc w:val="right"/>
                </w:pPr>
                <w:r>
                  <w:t>26</w:t>
                </w:r>
              </w:p>
              <w:p w:rsidR="00532685" w:rsidRDefault="0053268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451A2"/>
    <w:rsid w:val="00281CBD"/>
    <w:rsid w:val="00316CD9"/>
    <w:rsid w:val="003D16EA"/>
    <w:rsid w:val="003E2FC6"/>
    <w:rsid w:val="00440E04"/>
    <w:rsid w:val="00472C3E"/>
    <w:rsid w:val="00482E17"/>
    <w:rsid w:val="00492DDC"/>
    <w:rsid w:val="00523C5A"/>
    <w:rsid w:val="00532685"/>
    <w:rsid w:val="005412F1"/>
    <w:rsid w:val="0058043F"/>
    <w:rsid w:val="00591B8B"/>
    <w:rsid w:val="00605C39"/>
    <w:rsid w:val="006841E6"/>
    <w:rsid w:val="006F7027"/>
    <w:rsid w:val="0072335D"/>
    <w:rsid w:val="0072541D"/>
    <w:rsid w:val="00753D23"/>
    <w:rsid w:val="007D35D4"/>
    <w:rsid w:val="007D42F4"/>
    <w:rsid w:val="00846034"/>
    <w:rsid w:val="00931B84"/>
    <w:rsid w:val="00972021"/>
    <w:rsid w:val="00972869"/>
    <w:rsid w:val="00990835"/>
    <w:rsid w:val="009B163E"/>
    <w:rsid w:val="009B3D65"/>
    <w:rsid w:val="009C4CA1"/>
    <w:rsid w:val="009F23A9"/>
    <w:rsid w:val="00A01F29"/>
    <w:rsid w:val="00A93D4A"/>
    <w:rsid w:val="00AD2D0A"/>
    <w:rsid w:val="00B31D1C"/>
    <w:rsid w:val="00B518D0"/>
    <w:rsid w:val="00B73E0A"/>
    <w:rsid w:val="00B961E0"/>
    <w:rsid w:val="00C136D5"/>
    <w:rsid w:val="00C60703"/>
    <w:rsid w:val="00D15C23"/>
    <w:rsid w:val="00D40447"/>
    <w:rsid w:val="00D606C8"/>
    <w:rsid w:val="00DA47F3"/>
    <w:rsid w:val="00DE256E"/>
    <w:rsid w:val="00DE7934"/>
    <w:rsid w:val="00DF5D0E"/>
    <w:rsid w:val="00E1471A"/>
    <w:rsid w:val="00E41CC6"/>
    <w:rsid w:val="00E66F5D"/>
    <w:rsid w:val="00ED2EEB"/>
    <w:rsid w:val="00F229DE"/>
    <w:rsid w:val="00F4663F"/>
    <w:rsid w:val="00FC34D7"/>
    <w:rsid w:val="00FE3CF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285</Words>
  <Characters>1308</Characters>
  <Application>Microsoft Office Word</Application>
  <DocSecurity>8</DocSecurity>
  <Lines>45</Lines>
  <Paragraphs>16</Paragraphs>
  <ScaleCrop>false</ScaleCrop>
  <HeadingPairs>
    <vt:vector size="2" baseType="variant">
      <vt:variant>
        <vt:lpstr>Title</vt:lpstr>
      </vt:variant>
      <vt:variant>
        <vt:i4>1</vt:i4>
      </vt:variant>
    </vt:vector>
  </HeadingPairs>
  <TitlesOfParts>
    <vt:vector size="1" baseType="lpstr">
      <vt:lpstr>2565-S AMH .... JONR 015</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2565-S AMH ERIC JONR 015</dc:title>
  <dc:subject/>
  <dc:creator>Washington State Legislature</dc:creator>
  <cp:keywords/>
  <dc:description/>
  <cp:lastModifiedBy>Washington State Legislature</cp:lastModifiedBy>
  <cp:revision>4</cp:revision>
  <cp:lastPrinted>2010-02-11T19:55:00Z</cp:lastPrinted>
  <dcterms:created xsi:type="dcterms:W3CDTF">2010-02-11T19:54:00Z</dcterms:created>
  <dcterms:modified xsi:type="dcterms:W3CDTF">2010-02-11T19:55:00Z</dcterms:modified>
</cp:coreProperties>
</file>