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44641" w:rsidP="0072541D">
          <w:pPr>
            <w:pStyle w:val="AmendDocName"/>
          </w:pPr>
          <w:customXml w:element="BillDocName">
            <w:r>
              <w:t xml:space="preserve">5042-S</w:t>
            </w:r>
          </w:customXml>
          <w:customXml w:element="AmendType">
            <w:r>
              <w:t xml:space="preserve"> AMH</w:t>
            </w:r>
          </w:customXml>
          <w:customXml w:element="SponsorAcronym">
            <w:r>
              <w:t xml:space="preserve"> SGTA</w:t>
            </w:r>
          </w:customXml>
          <w:customXml w:element="DrafterAcronym">
            <w:r>
              <w:t xml:space="preserve"> OBRT</w:t>
            </w:r>
          </w:customXml>
          <w:customXml w:element="DraftNumber">
            <w:r>
              <w:t xml:space="preserve"> 061</w:t>
            </w:r>
          </w:customXml>
        </w:p>
      </w:customXml>
      <w:customXml w:element="OfferedBy">
        <w:p w:rsidR="00DF5D0E" w:rsidRDefault="00DE256E" w:rsidP="00B73E0A">
          <w:pPr>
            <w:pStyle w:val="OfferedBy"/>
            <w:spacing w:after="120"/>
          </w:pPr>
          <w:r>
            <w:tab/>
          </w:r>
          <w:r>
            <w:tab/>
          </w:r>
          <w:r>
            <w:tab/>
          </w:r>
        </w:p>
      </w:customXml>
      <w:customXml w:element="Heading">
        <w:p w:rsidR="00DF5D0E" w:rsidRDefault="00044641">
          <w:customXml w:element="ReferenceNumber">
            <w:r w:rsidR="00602010">
              <w:rPr>
                <w:b/>
                <w:u w:val="single"/>
              </w:rPr>
              <w:t>SSB 5042</w:t>
            </w:r>
            <w:r w:rsidR="00DE256E">
              <w:t xml:space="preserve"> - </w:t>
            </w:r>
          </w:customXml>
          <w:customXml w:element="Floor">
            <w:r w:rsidR="00602010">
              <w:t>H COMM AMD</w:t>
            </w:r>
          </w:customXml>
          <w:customXml w:element="AmendNumber">
            <w:r w:rsidR="00DE256E">
              <w:t xml:space="preserve"> </w:t>
            </w:r>
          </w:customXml>
        </w:p>
        <w:p w:rsidR="00DF5D0E" w:rsidRDefault="00044641" w:rsidP="00605C39">
          <w:pPr>
            <w:ind w:firstLine="576"/>
          </w:pPr>
          <w:customXml w:element="Sponsors">
            <w:r>
              <w:t xml:space="preserve">By Committee on State Government &amp; Tribal Affairs</w:t>
            </w:r>
          </w:customXml>
        </w:p>
        <w:p w:rsidR="00DF5D0E" w:rsidRDefault="00044641"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602010" w:rsidRDefault="00044641"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02010">
            <w:t xml:space="preserve">On page </w:t>
          </w:r>
          <w:r w:rsidR="00815472">
            <w:t>2, after line 33, insert the following:</w:t>
          </w:r>
        </w:p>
        <w:p w:rsidR="00815472" w:rsidRPr="00815472" w:rsidRDefault="00815472" w:rsidP="00815472">
          <w:pPr>
            <w:pStyle w:val="RCWSLText"/>
          </w:pPr>
          <w:r>
            <w:tab/>
            <w:t>"(6) Nothing in this section shall be construed to apply to small businesses required to provide accurate and complete information and documentation in relation to any claim for payment of state or federal funds or who are licensed or certified to provide care and services to vulnerable adults or children."</w:t>
          </w:r>
        </w:p>
        <w:p w:rsidR="00815472" w:rsidRDefault="00815472" w:rsidP="00602010">
          <w:pPr>
            <w:pStyle w:val="RCWSLText"/>
            <w:suppressLineNumbers/>
          </w:pPr>
        </w:p>
        <w:p w:rsidR="00DF5D0E" w:rsidRPr="00523C5A" w:rsidRDefault="00815472" w:rsidP="00815472">
          <w:pPr>
            <w:pStyle w:val="RCWSLText"/>
            <w:suppressLineNumbers/>
          </w:pPr>
          <w:r>
            <w:tab/>
            <w:t>Renumber the subsections consecutively and correct any internal references accordingly.</w:t>
          </w:r>
        </w:p>
      </w:customXml>
      <w:customXml w:element="Effect">
        <w:p w:rsidR="00ED2EEB" w:rsidRDefault="00DE256E" w:rsidP="00602010">
          <w:pPr>
            <w:pStyle w:val="Effect"/>
            <w:suppressLineNumbers/>
          </w:pPr>
          <w:r>
            <w:tab/>
          </w:r>
        </w:p>
        <w:p w:rsidR="00602010" w:rsidRDefault="00ED2EEB" w:rsidP="00602010">
          <w:pPr>
            <w:pStyle w:val="Effect"/>
            <w:suppressLineNumbers/>
          </w:pPr>
          <w:r>
            <w:tab/>
          </w:r>
          <w:r w:rsidR="00DE256E">
            <w:tab/>
          </w:r>
          <w:r w:rsidR="00DE256E" w:rsidRPr="00602010">
            <w:rPr>
              <w:b/>
              <w:u w:val="single"/>
            </w:rPr>
            <w:t>EFFECT:</w:t>
          </w:r>
          <w:r w:rsidR="00DE256E">
            <w:t>   </w:t>
          </w:r>
          <w:r w:rsidR="00815472">
            <w:t xml:space="preserve">Prohibits the waiver of fines, civil penalties or administrative sanctions for first-time paperwork violations by a small business if the small business fails to provide accurate or complete information and documentation for a claim for payment or small businesses that are licensed to provide care and services to vulnerable adults or children. </w:t>
          </w:r>
        </w:p>
      </w:customXml>
      <w:p w:rsidR="00DF5D0E" w:rsidRPr="00602010" w:rsidRDefault="00DF5D0E" w:rsidP="00602010">
        <w:pPr>
          <w:pStyle w:val="FiscalImpact"/>
          <w:suppressLineNumbers/>
        </w:pPr>
      </w:p>
      <w:permEnd w:id="0"/>
      <w:p w:rsidR="00DF5D0E" w:rsidRDefault="00DF5D0E" w:rsidP="00602010">
        <w:pPr>
          <w:pStyle w:val="AmendSectionPostSpace"/>
          <w:suppressLineNumbers/>
        </w:pPr>
      </w:p>
      <w:p w:rsidR="00DF5D0E" w:rsidRDefault="00DF5D0E" w:rsidP="00602010">
        <w:pPr>
          <w:pStyle w:val="BillEnd"/>
          <w:suppressLineNumbers/>
        </w:pPr>
      </w:p>
      <w:p w:rsidR="00DF5D0E" w:rsidRDefault="00DE256E" w:rsidP="00602010">
        <w:pPr>
          <w:pStyle w:val="BillEnd"/>
          <w:suppressLineNumbers/>
        </w:pPr>
        <w:r>
          <w:rPr>
            <w:b/>
          </w:rPr>
          <w:t>--- END ---</w:t>
        </w:r>
      </w:p>
      <w:p w:rsidR="00DF5D0E" w:rsidRDefault="00044641" w:rsidP="006020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10" w:rsidRDefault="00602010" w:rsidP="00DF5D0E">
      <w:r>
        <w:separator/>
      </w:r>
    </w:p>
  </w:endnote>
  <w:endnote w:type="continuationSeparator" w:id="1">
    <w:p w:rsidR="00602010" w:rsidRDefault="006020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44641">
    <w:pPr>
      <w:pStyle w:val="AmendDraftFooter"/>
    </w:pPr>
    <w:fldSimple w:instr=" TITLE   \* MERGEFORMAT ">
      <w:r w:rsidR="00666D90">
        <w:t>5042-S AMH SGTA OBRT 061</w:t>
      </w:r>
    </w:fldSimple>
    <w:r w:rsidR="00DE256E">
      <w:tab/>
    </w:r>
    <w:r>
      <w:fldChar w:fldCharType="begin"/>
    </w:r>
    <w:r w:rsidR="00DE256E">
      <w:instrText xml:space="preserve"> PAGE  \* Arabic  \* MERGEFORMAT </w:instrText>
    </w:r>
    <w:r>
      <w:fldChar w:fldCharType="separate"/>
    </w:r>
    <w:r w:rsidR="0060201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44641">
    <w:pPr>
      <w:pStyle w:val="AmendDraftFooter"/>
    </w:pPr>
    <w:fldSimple w:instr=" TITLE   \* MERGEFORMAT ">
      <w:r w:rsidR="00666D90">
        <w:t>5042-S AMH SGTA OBRT 061</w:t>
      </w:r>
    </w:fldSimple>
    <w:r w:rsidR="00DE256E">
      <w:tab/>
    </w:r>
    <w:r>
      <w:fldChar w:fldCharType="begin"/>
    </w:r>
    <w:r w:rsidR="00DE256E">
      <w:instrText xml:space="preserve"> PAGE  \* Arabic  \* MERGEFORMAT </w:instrText>
    </w:r>
    <w:r>
      <w:fldChar w:fldCharType="separate"/>
    </w:r>
    <w:r w:rsidR="00666D9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10" w:rsidRDefault="00602010" w:rsidP="00DF5D0E">
      <w:r>
        <w:separator/>
      </w:r>
    </w:p>
  </w:footnote>
  <w:footnote w:type="continuationSeparator" w:id="1">
    <w:p w:rsidR="00602010" w:rsidRDefault="006020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4464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4464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6401"/>
    <w:rsid w:val="00044641"/>
    <w:rsid w:val="00060D21"/>
    <w:rsid w:val="00096165"/>
    <w:rsid w:val="000C6C82"/>
    <w:rsid w:val="000E603A"/>
    <w:rsid w:val="00106544"/>
    <w:rsid w:val="001A775A"/>
    <w:rsid w:val="001E6675"/>
    <w:rsid w:val="00217E8A"/>
    <w:rsid w:val="00281CBD"/>
    <w:rsid w:val="00311FF8"/>
    <w:rsid w:val="00316CD9"/>
    <w:rsid w:val="003E2FC6"/>
    <w:rsid w:val="00492DDC"/>
    <w:rsid w:val="00523C5A"/>
    <w:rsid w:val="00592973"/>
    <w:rsid w:val="00602010"/>
    <w:rsid w:val="00605C39"/>
    <w:rsid w:val="00666D90"/>
    <w:rsid w:val="006841E6"/>
    <w:rsid w:val="006F7027"/>
    <w:rsid w:val="0072335D"/>
    <w:rsid w:val="0072541D"/>
    <w:rsid w:val="007366C5"/>
    <w:rsid w:val="007D35D4"/>
    <w:rsid w:val="00815472"/>
    <w:rsid w:val="00846034"/>
    <w:rsid w:val="00931B84"/>
    <w:rsid w:val="0097223F"/>
    <w:rsid w:val="00972869"/>
    <w:rsid w:val="009F23A9"/>
    <w:rsid w:val="00A01F29"/>
    <w:rsid w:val="00A93D4A"/>
    <w:rsid w:val="00AD2D0A"/>
    <w:rsid w:val="00B31D1C"/>
    <w:rsid w:val="00B518D0"/>
    <w:rsid w:val="00B73E0A"/>
    <w:rsid w:val="00B961E0"/>
    <w:rsid w:val="00D40447"/>
    <w:rsid w:val="00D72CCE"/>
    <w:rsid w:val="00DA47F3"/>
    <w:rsid w:val="00DE256E"/>
    <w:rsid w:val="00DF5D0E"/>
    <w:rsid w:val="00E1471A"/>
    <w:rsid w:val="00E41CC6"/>
    <w:rsid w:val="00E66F5D"/>
    <w:rsid w:val="00ED2EEB"/>
    <w:rsid w:val="00F229DE"/>
    <w:rsid w:val="00F31DC0"/>
    <w:rsid w:val="00F4663F"/>
    <w:rsid w:val="00FC105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5042-S AMH SGTA OBRT 061</dc:title>
  <dc:subject/>
  <dc:creator>Washington State Legislature</dc:creator>
  <cp:keywords/>
  <dc:description/>
  <cp:lastModifiedBy>Washington State Legislature</cp:lastModifiedBy>
  <cp:revision>7</cp:revision>
  <cp:lastPrinted>2009-03-26T17:18:00Z</cp:lastPrinted>
  <dcterms:created xsi:type="dcterms:W3CDTF">2009-03-25T17:10:00Z</dcterms:created>
  <dcterms:modified xsi:type="dcterms:W3CDTF">2009-03-26T17:18:00Z</dcterms:modified>
</cp:coreProperties>
</file>