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30452" w:rsidP="0072541D">
          <w:pPr>
            <w:pStyle w:val="AmendDocName"/>
          </w:pPr>
          <w:customXml w:element="BillDocName">
            <w:r>
              <w:t xml:space="preserve">5499-S</w:t>
            </w:r>
          </w:customXml>
          <w:customXml w:element="AmendType">
            <w:r>
              <w:t xml:space="preserve"> AMH</w:t>
            </w:r>
          </w:customXml>
          <w:customXml w:element="SponsorAcronym">
            <w:r>
              <w:t xml:space="preserve"> HUDG</w:t>
            </w:r>
          </w:customXml>
          <w:customXml w:element="DrafterAcronym">
            <w:r>
              <w:t xml:space="preserve"> MATM</w:t>
            </w:r>
          </w:customXml>
          <w:customXml w:element="DraftNumber">
            <w:r>
              <w:t xml:space="preserve"> 312</w:t>
            </w:r>
          </w:customXml>
        </w:p>
      </w:customXml>
      <w:customXml w:element="OfferedBy">
        <w:p w:rsidR="00DF5D0E" w:rsidRDefault="00113457" w:rsidP="00B73E0A">
          <w:pPr>
            <w:pStyle w:val="OfferedBy"/>
            <w:spacing w:after="120"/>
          </w:pPr>
          <w:r>
            <w:tab/>
          </w:r>
          <w:r>
            <w:tab/>
          </w:r>
          <w:r>
            <w:tab/>
          </w:r>
        </w:p>
      </w:customXml>
      <w:customXml w:element="Heading">
        <w:p w:rsidR="00DF5D0E" w:rsidRDefault="00930452">
          <w:customXml w:element="ReferenceNumber">
            <w:r w:rsidR="00113457">
              <w:rPr>
                <w:b/>
                <w:u w:val="single"/>
              </w:rPr>
              <w:t>SSB 5499</w:t>
            </w:r>
            <w:r w:rsidR="00DE256E">
              <w:t xml:space="preserve"> - </w:t>
            </w:r>
          </w:customXml>
          <w:customXml w:element="Floor">
            <w:r w:rsidR="00113457">
              <w:t>H AMD</w:t>
            </w:r>
          </w:customXml>
          <w:customXml w:element="AmendNumber">
            <w:r>
              <w:rPr>
                <w:b/>
              </w:rPr>
              <w:t xml:space="preserve"> 491</w:t>
            </w:r>
          </w:customXml>
        </w:p>
        <w:p w:rsidR="00DF5D0E" w:rsidRDefault="00930452" w:rsidP="00605C39">
          <w:pPr>
            <w:ind w:firstLine="576"/>
          </w:pPr>
          <w:customXml w:element="Sponsors">
            <w:r>
              <w:t xml:space="preserve">By Representative Hudgins</w:t>
            </w:r>
          </w:customXml>
        </w:p>
        <w:p w:rsidR="00DF5D0E" w:rsidRDefault="00930452" w:rsidP="00846034">
          <w:pPr>
            <w:spacing w:line="408" w:lineRule="exact"/>
            <w:jc w:val="right"/>
            <w:rPr>
              <w:b/>
              <w:bCs/>
            </w:rPr>
          </w:pPr>
          <w:customXml w:element="FloorAction">
            <w:r>
              <w:t xml:space="preserve">ADOPTED 4/25/2009</w:t>
            </w:r>
          </w:customXml>
        </w:p>
      </w:customXml>
      <w:permStart w:id="0" w:edGrp="everyone" w:displacedByCustomXml="next"/>
      <w:customXml w:element="Page">
        <w:p w:rsidR="00113457" w:rsidRPr="0047781B" w:rsidRDefault="0093045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13457">
            <w:t xml:space="preserve">On page </w:t>
          </w:r>
          <w:r w:rsidR="001B3DC1">
            <w:t xml:space="preserve">3, line </w:t>
          </w:r>
          <w:r w:rsidR="0047781B">
            <w:t>25, after "</w:t>
          </w:r>
          <w:r w:rsidR="0047781B">
            <w:rPr>
              <w:u w:val="single"/>
            </w:rPr>
            <w:t>project.</w:t>
          </w:r>
          <w:r w:rsidR="0047781B">
            <w:t>" insert "</w:t>
          </w:r>
          <w:r w:rsidR="0047781B">
            <w:rPr>
              <w:u w:val="single"/>
            </w:rPr>
            <w:t>Before the secretary may approve any bond authorized to be less than the full contract price of a project, the office of financial management shall review and approve the analysis supporting the amount of the bond set by the department to ensure that one hundred percent of the state's exposure to loss is adequately protected.</w:t>
          </w:r>
          <w:r w:rsidR="0047781B">
            <w:t>"</w:t>
          </w:r>
        </w:p>
        <w:p w:rsidR="00DF5D0E" w:rsidRPr="00523C5A" w:rsidRDefault="00930452" w:rsidP="00113457">
          <w:pPr>
            <w:pStyle w:val="RCWSLText"/>
            <w:suppressLineNumbers/>
          </w:pPr>
        </w:p>
      </w:customXml>
      <w:customXml w:element="Effect">
        <w:p w:rsidR="00ED2EEB" w:rsidRDefault="00DE256E" w:rsidP="00113457">
          <w:pPr>
            <w:pStyle w:val="Effect"/>
            <w:suppressLineNumbers/>
          </w:pPr>
          <w:r>
            <w:tab/>
          </w:r>
        </w:p>
        <w:p w:rsidR="00113457" w:rsidRDefault="00ED2EEB" w:rsidP="00113457">
          <w:pPr>
            <w:pStyle w:val="Effect"/>
            <w:suppressLineNumbers/>
          </w:pPr>
          <w:r>
            <w:tab/>
          </w:r>
          <w:r w:rsidR="00DE256E">
            <w:tab/>
          </w:r>
          <w:r w:rsidR="00DE256E" w:rsidRPr="00113457">
            <w:rPr>
              <w:b/>
              <w:u w:val="single"/>
            </w:rPr>
            <w:t>EFFECT:</w:t>
          </w:r>
          <w:r w:rsidR="00DE256E">
            <w:t>   </w:t>
          </w:r>
          <w:r w:rsidR="0047781B">
            <w:t>Requires the Office of Financial Management to separately review and approve the analysis by the Department of Transportation to set a bond amount for contracts where the bond is less than the full contract price, in order to ensure that 100 percent of the state's exposure to loss is protected.</w:t>
          </w:r>
        </w:p>
      </w:customXml>
      <w:p w:rsidR="00DF5D0E" w:rsidRPr="00113457" w:rsidRDefault="00DF5D0E" w:rsidP="00113457">
        <w:pPr>
          <w:pStyle w:val="FiscalImpact"/>
          <w:suppressLineNumbers/>
        </w:pPr>
      </w:p>
      <w:permEnd w:id="0"/>
      <w:p w:rsidR="00DF5D0E" w:rsidRDefault="00DF5D0E" w:rsidP="00113457">
        <w:pPr>
          <w:pStyle w:val="AmendSectionPostSpace"/>
          <w:suppressLineNumbers/>
        </w:pPr>
      </w:p>
      <w:p w:rsidR="00DF5D0E" w:rsidRDefault="00DF5D0E" w:rsidP="00113457">
        <w:pPr>
          <w:pStyle w:val="BillEnd"/>
          <w:suppressLineNumbers/>
        </w:pPr>
      </w:p>
      <w:p w:rsidR="00DF5D0E" w:rsidRDefault="00DE256E" w:rsidP="00113457">
        <w:pPr>
          <w:pStyle w:val="BillEnd"/>
          <w:suppressLineNumbers/>
        </w:pPr>
        <w:r>
          <w:rPr>
            <w:b/>
          </w:rPr>
          <w:t>--- END ---</w:t>
        </w:r>
      </w:p>
      <w:p w:rsidR="00DF5D0E" w:rsidRDefault="00930452" w:rsidP="0011345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339" w:rsidRDefault="00F23339" w:rsidP="00DF5D0E">
      <w:r>
        <w:separator/>
      </w:r>
    </w:p>
  </w:endnote>
  <w:endnote w:type="continuationSeparator" w:id="1">
    <w:p w:rsidR="00F23339" w:rsidRDefault="00F2333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30452">
    <w:pPr>
      <w:pStyle w:val="AmendDraftFooter"/>
    </w:pPr>
    <w:fldSimple w:instr=" TITLE   \* MERGEFORMAT ">
      <w:r w:rsidR="00AF667E">
        <w:t>5499-S AMH HUDG MATM 312</w:t>
      </w:r>
    </w:fldSimple>
    <w:r w:rsidR="00DE256E">
      <w:tab/>
    </w:r>
    <w:r>
      <w:fldChar w:fldCharType="begin"/>
    </w:r>
    <w:r w:rsidR="00DE256E">
      <w:instrText xml:space="preserve"> PAGE  \* Arabic  \* MERGEFORMAT </w:instrText>
    </w:r>
    <w:r>
      <w:fldChar w:fldCharType="separate"/>
    </w:r>
    <w:r w:rsidR="0011345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30452">
    <w:pPr>
      <w:pStyle w:val="AmendDraftFooter"/>
    </w:pPr>
    <w:fldSimple w:instr=" TITLE   \* MERGEFORMAT ">
      <w:r w:rsidR="00AF667E">
        <w:t>5499-S AMH HUDG MATM 312</w:t>
      </w:r>
    </w:fldSimple>
    <w:r w:rsidR="00DE256E">
      <w:tab/>
    </w:r>
    <w:r>
      <w:fldChar w:fldCharType="begin"/>
    </w:r>
    <w:r w:rsidR="00DE256E">
      <w:instrText xml:space="preserve"> PAGE  \* Arabic  \* MERGEFORMAT </w:instrText>
    </w:r>
    <w:r>
      <w:fldChar w:fldCharType="separate"/>
    </w:r>
    <w:r w:rsidR="00AF667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339" w:rsidRDefault="00F23339" w:rsidP="00DF5D0E">
      <w:r>
        <w:separator/>
      </w:r>
    </w:p>
  </w:footnote>
  <w:footnote w:type="continuationSeparator" w:id="1">
    <w:p w:rsidR="00F23339" w:rsidRDefault="00F2333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3045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3045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3B13"/>
    <w:rsid w:val="00096165"/>
    <w:rsid w:val="000C6C82"/>
    <w:rsid w:val="000E603A"/>
    <w:rsid w:val="00106544"/>
    <w:rsid w:val="00113457"/>
    <w:rsid w:val="001A775A"/>
    <w:rsid w:val="001B3DC1"/>
    <w:rsid w:val="001E6675"/>
    <w:rsid w:val="00217E8A"/>
    <w:rsid w:val="00281CBD"/>
    <w:rsid w:val="00316CD9"/>
    <w:rsid w:val="003E2FC6"/>
    <w:rsid w:val="0047781B"/>
    <w:rsid w:val="00492DDC"/>
    <w:rsid w:val="00523C5A"/>
    <w:rsid w:val="00605C39"/>
    <w:rsid w:val="006841E6"/>
    <w:rsid w:val="006F7027"/>
    <w:rsid w:val="0072335D"/>
    <w:rsid w:val="0072541D"/>
    <w:rsid w:val="007D35D4"/>
    <w:rsid w:val="00846034"/>
    <w:rsid w:val="00930452"/>
    <w:rsid w:val="00931B84"/>
    <w:rsid w:val="00972869"/>
    <w:rsid w:val="009F23A9"/>
    <w:rsid w:val="00A01F29"/>
    <w:rsid w:val="00A93D4A"/>
    <w:rsid w:val="00AD2D0A"/>
    <w:rsid w:val="00AF667E"/>
    <w:rsid w:val="00B31D1C"/>
    <w:rsid w:val="00B518D0"/>
    <w:rsid w:val="00B73E0A"/>
    <w:rsid w:val="00B961E0"/>
    <w:rsid w:val="00D40447"/>
    <w:rsid w:val="00DA47F3"/>
    <w:rsid w:val="00DE256E"/>
    <w:rsid w:val="00DF5D0E"/>
    <w:rsid w:val="00E1471A"/>
    <w:rsid w:val="00E41CC6"/>
    <w:rsid w:val="00E66F5D"/>
    <w:rsid w:val="00ED2EEB"/>
    <w:rsid w:val="00F229DE"/>
    <w:rsid w:val="00F23339"/>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167</Words>
  <Characters>679</Characters>
  <Application>Microsoft Office Word</Application>
  <DocSecurity>8</DocSecurity>
  <Lines>113</Lines>
  <Paragraphs>65</Paragraphs>
  <ScaleCrop>false</ScaleCrop>
  <HeadingPairs>
    <vt:vector size="2" baseType="variant">
      <vt:variant>
        <vt:lpstr>Title</vt:lpstr>
      </vt:variant>
      <vt:variant>
        <vt:i4>1</vt:i4>
      </vt:variant>
    </vt:vector>
  </HeadingPairs>
  <TitlesOfParts>
    <vt:vector size="1" baseType="lpstr">
      <vt:lpstr>5499-S AMH HUDG MATM 312</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5499-S AMH HUDG MATM 312</dc:title>
  <dc:subject/>
  <dc:creator>Washington State Legislature</dc:creator>
  <cp:keywords/>
  <dc:description/>
  <cp:lastModifiedBy>Washington State Legislature</cp:lastModifiedBy>
  <cp:revision>3</cp:revision>
  <cp:lastPrinted>2009-04-07T18:18:00Z</cp:lastPrinted>
  <dcterms:created xsi:type="dcterms:W3CDTF">2009-04-07T18:00:00Z</dcterms:created>
  <dcterms:modified xsi:type="dcterms:W3CDTF">2009-04-07T18:18:00Z</dcterms:modified>
</cp:coreProperties>
</file>