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B2A7A" w:rsidP="0072541D">
          <w:pPr>
            <w:pStyle w:val="AmendDocName"/>
          </w:pPr>
          <w:customXml w:element="BillDocName">
            <w:r>
              <w:t xml:space="preserve">5638-S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092</w:t>
            </w:r>
          </w:customXml>
        </w:p>
      </w:customXml>
      <w:customXml w:element="OfferedBy">
        <w:p w:rsidR="00DF5D0E" w:rsidRDefault="009B5C9C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B2A7A">
          <w:customXml w:element="ReferenceNumber">
            <w:r w:rsidR="009B5C9C">
              <w:rPr>
                <w:b/>
                <w:u w:val="single"/>
              </w:rPr>
              <w:t>SSB 5638</w:t>
            </w:r>
            <w:r w:rsidR="00DE256E">
              <w:t xml:space="preserve"> - </w:t>
            </w:r>
          </w:customXml>
          <w:customXml w:element="Floor">
            <w:r w:rsidR="009B5C9C">
              <w:t>H AMD TO LGH COMM AMD ( H2966.1/09)</w:t>
            </w:r>
          </w:customXml>
          <w:customXml w:element="AmendNumber">
            <w:r>
              <w:rPr>
                <w:b/>
              </w:rPr>
              <w:t xml:space="preserve"> 544</w:t>
            </w:r>
          </w:customXml>
        </w:p>
        <w:p w:rsidR="00DF5D0E" w:rsidRDefault="00BB2A7A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BB2A7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F02925" w:rsidRDefault="00BB2A7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F02925">
            <w:tab/>
            <w:t>On page 3, line 3 of the striking amendment, after "</w:t>
          </w:r>
          <w:r w:rsidR="00F02925">
            <w:rPr>
              <w:u w:val="single"/>
            </w:rPr>
            <w:t>resources;</w:t>
          </w:r>
          <w:r w:rsidR="00F02925">
            <w:t>" insert "</w:t>
          </w:r>
          <w:r w:rsidR="00F02925" w:rsidRPr="00F02925">
            <w:rPr>
              <w:u w:val="single"/>
            </w:rPr>
            <w:t>cities, towns, and code cities not contained within the boundaries of a fire protection district;</w:t>
          </w:r>
          <w:r w:rsidR="00F02925">
            <w:t>"</w:t>
          </w:r>
          <w:r w:rsidR="00DE256E">
            <w:tab/>
          </w:r>
        </w:p>
        <w:p w:rsidR="00F02925" w:rsidRDefault="00F02925" w:rsidP="00096165">
          <w:pPr>
            <w:pStyle w:val="Page"/>
          </w:pPr>
        </w:p>
        <w:p w:rsidR="009B5C9C" w:rsidRDefault="00F02925" w:rsidP="00096165">
          <w:pPr>
            <w:pStyle w:val="Page"/>
          </w:pPr>
          <w:r>
            <w:tab/>
          </w:r>
          <w:r w:rsidR="009B5C9C">
            <w:t xml:space="preserve">On page </w:t>
          </w:r>
          <w:r w:rsidR="00945835">
            <w:t>3, line 9 of the striking amendment, after "</w:t>
          </w:r>
          <w:r w:rsidR="00945835">
            <w:rPr>
              <w:u w:val="single"/>
            </w:rPr>
            <w:t>(3)</w:t>
          </w:r>
          <w:r w:rsidR="00945835">
            <w:t>" insert "</w:t>
          </w:r>
          <w:r w:rsidR="00945835" w:rsidRPr="00945835">
            <w:rPr>
              <w:u w:val="single"/>
            </w:rPr>
            <w:t>(a)</w:t>
          </w:r>
          <w:r w:rsidR="00945835">
            <w:t>"</w:t>
          </w:r>
        </w:p>
        <w:p w:rsidR="00945835" w:rsidRDefault="00945835" w:rsidP="00945835">
          <w:pPr>
            <w:pStyle w:val="RCWSLText"/>
          </w:pPr>
        </w:p>
        <w:p w:rsidR="00945835" w:rsidRDefault="00945835" w:rsidP="00945835">
          <w:pPr>
            <w:pStyle w:val="RCWSLText"/>
          </w:pPr>
          <w:r>
            <w:tab/>
            <w:t xml:space="preserve">On page 3, after line 13 of the striking amendment, insert the following: </w:t>
          </w:r>
        </w:p>
        <w:p w:rsidR="00945835" w:rsidRPr="00945835" w:rsidRDefault="00945835" w:rsidP="00945835">
          <w:pPr>
            <w:pStyle w:val="RCWSLText"/>
          </w:pPr>
          <w:r>
            <w:tab/>
            <w:t>"</w:t>
          </w:r>
          <w:r>
            <w:rPr>
              <w:u w:val="single"/>
            </w:rPr>
            <w:t>(b) The provisions of this subsection (3) do not apply to fire</w:t>
          </w:r>
          <w:r w:rsidR="00217F28">
            <w:rPr>
              <w:u w:val="single"/>
            </w:rPr>
            <w:t xml:space="preserve"> protection </w:t>
          </w:r>
          <w:r>
            <w:rPr>
              <w:u w:val="single"/>
            </w:rPr>
            <w:t>services or emergency medical services provided by a fire protection district pursuant to a state fire service mobilization, as defined under RCW 43.43.960(5).</w:t>
          </w:r>
          <w:r>
            <w:t>"</w:t>
          </w:r>
        </w:p>
        <w:p w:rsidR="00DF5D0E" w:rsidRPr="00523C5A" w:rsidRDefault="00BB2A7A" w:rsidP="009B5C9C">
          <w:pPr>
            <w:pStyle w:val="RCWSLText"/>
            <w:suppressLineNumbers/>
          </w:pPr>
        </w:p>
      </w:customXml>
      <w:customXml w:element="Effect">
        <w:p w:rsidR="00ED2EEB" w:rsidRDefault="00DE256E" w:rsidP="009B5C9C">
          <w:pPr>
            <w:pStyle w:val="Effect"/>
            <w:suppressLineNumbers/>
          </w:pPr>
          <w:r>
            <w:tab/>
          </w:r>
        </w:p>
        <w:p w:rsidR="009B5C9C" w:rsidRDefault="00ED2EEB" w:rsidP="009B5C9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B5C9C">
            <w:rPr>
              <w:b/>
              <w:u w:val="single"/>
            </w:rPr>
            <w:t>EFFECT:</w:t>
          </w:r>
          <w:r w:rsidR="00DE256E">
            <w:t>  </w:t>
          </w:r>
          <w:r w:rsidR="00F02925">
            <w:t xml:space="preserve">(1) Exempts </w:t>
          </w:r>
          <w:r w:rsidR="00F02925" w:rsidRPr="00F02925">
            <w:t>cities, towns, and code cities not contained within the boundaries of a fire protection district</w:t>
          </w:r>
          <w:r w:rsidR="006A532C">
            <w:t xml:space="preserve"> from the "adequate compensation" requirement</w:t>
          </w:r>
          <w:r w:rsidR="00F02925">
            <w:t xml:space="preserve">;(2) </w:t>
          </w:r>
          <w:r w:rsidR="00945835">
            <w:t>Exempts fire protection or emergency medical services provided as part of a state fire service mobilization from the</w:t>
          </w:r>
          <w:r w:rsidR="00F90082">
            <w:t xml:space="preserve"> general</w:t>
          </w:r>
          <w:r w:rsidR="00945835">
            <w:t xml:space="preserve"> prohibition against </w:t>
          </w:r>
          <w:r w:rsidR="00F90082">
            <w:t>a fire protect</w:t>
          </w:r>
          <w:r w:rsidR="00917999">
            <w:t>ion</w:t>
          </w:r>
          <w:r w:rsidR="00F90082">
            <w:t xml:space="preserve"> district providing such services outside its jurisdiction absent the consent of the district in which the property is located. </w:t>
          </w:r>
        </w:p>
      </w:customXml>
      <w:p w:rsidR="00DF5D0E" w:rsidRPr="009B5C9C" w:rsidRDefault="00DF5D0E" w:rsidP="009B5C9C">
        <w:pPr>
          <w:pStyle w:val="FiscalImpact"/>
          <w:suppressLineNumbers/>
        </w:pPr>
      </w:p>
      <w:permEnd w:id="0"/>
      <w:p w:rsidR="00DF5D0E" w:rsidRDefault="00DF5D0E" w:rsidP="009B5C9C">
        <w:pPr>
          <w:pStyle w:val="AmendSectionPostSpace"/>
          <w:suppressLineNumbers/>
        </w:pPr>
      </w:p>
      <w:p w:rsidR="00DF5D0E" w:rsidRDefault="00DF5D0E" w:rsidP="009B5C9C">
        <w:pPr>
          <w:pStyle w:val="BillEnd"/>
          <w:suppressLineNumbers/>
        </w:pPr>
      </w:p>
      <w:p w:rsidR="00DF5D0E" w:rsidRDefault="00DE256E" w:rsidP="009B5C9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B2A7A" w:rsidP="009B5C9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25" w:rsidRDefault="00F02925" w:rsidP="00DF5D0E">
      <w:r>
        <w:separator/>
      </w:r>
    </w:p>
  </w:endnote>
  <w:endnote w:type="continuationSeparator" w:id="1">
    <w:p w:rsidR="00F02925" w:rsidRDefault="00F0292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25" w:rsidRDefault="00BB2A7A">
    <w:pPr>
      <w:pStyle w:val="AmendDraftFooter"/>
    </w:pPr>
    <w:fldSimple w:instr=" TITLE   \* MERGEFORMAT ">
      <w:r w:rsidR="00BC35D3">
        <w:t>5638-S AMH HINK OSBO 092</w:t>
      </w:r>
    </w:fldSimple>
    <w:r w:rsidR="00F02925">
      <w:tab/>
    </w:r>
    <w:fldSimple w:instr=" PAGE  \* Arabic  \* MERGEFORMAT ">
      <w:r w:rsidR="00F02925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25" w:rsidRDefault="00BB2A7A">
    <w:pPr>
      <w:pStyle w:val="AmendDraftFooter"/>
    </w:pPr>
    <w:fldSimple w:instr=" TITLE   \* MERGEFORMAT ">
      <w:r w:rsidR="00BC35D3">
        <w:t>5638-S AMH HINK OSBO 092</w:t>
      </w:r>
    </w:fldSimple>
    <w:r w:rsidR="00F02925">
      <w:tab/>
    </w:r>
    <w:fldSimple w:instr=" PAGE  \* Arabic  \* MERGEFORMAT ">
      <w:r w:rsidR="00BC35D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25" w:rsidRDefault="00F02925" w:rsidP="00DF5D0E">
      <w:r>
        <w:separator/>
      </w:r>
    </w:p>
  </w:footnote>
  <w:footnote w:type="continuationSeparator" w:id="1">
    <w:p w:rsidR="00F02925" w:rsidRDefault="00F0292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25" w:rsidRDefault="00BB2A7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02925" w:rsidRDefault="00F02925">
                <w:pPr>
                  <w:pStyle w:val="RCWSLText"/>
                  <w:jc w:val="right"/>
                </w:pPr>
                <w:r>
                  <w:t>1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3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4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5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6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7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8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9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10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11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12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13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14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15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16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17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18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19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20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21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22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23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24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25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26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27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28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29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30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31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32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33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25" w:rsidRDefault="00BB2A7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02925" w:rsidRDefault="00F02925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3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4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5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6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7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8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9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10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11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12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13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14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15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16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17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18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19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20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21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22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23</w:t>
                </w:r>
              </w:p>
              <w:p w:rsidR="00F02925" w:rsidRDefault="00F02925">
                <w:pPr>
                  <w:pStyle w:val="RCWSLText"/>
                  <w:jc w:val="right"/>
                </w:pPr>
                <w:r>
                  <w:t>24</w:t>
                </w:r>
              </w:p>
              <w:p w:rsidR="00F02925" w:rsidRDefault="00F02925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02925" w:rsidRDefault="00F02925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02925" w:rsidRDefault="00F02925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10D08"/>
    <w:rsid w:val="001A775A"/>
    <w:rsid w:val="001E6675"/>
    <w:rsid w:val="00217E8A"/>
    <w:rsid w:val="00217F28"/>
    <w:rsid w:val="00281CBD"/>
    <w:rsid w:val="00316CD9"/>
    <w:rsid w:val="003352D3"/>
    <w:rsid w:val="003E2FC6"/>
    <w:rsid w:val="00492DDC"/>
    <w:rsid w:val="00523C5A"/>
    <w:rsid w:val="00605C39"/>
    <w:rsid w:val="006841E6"/>
    <w:rsid w:val="006A532C"/>
    <w:rsid w:val="006D2575"/>
    <w:rsid w:val="006F7027"/>
    <w:rsid w:val="0072335D"/>
    <w:rsid w:val="0072541D"/>
    <w:rsid w:val="007D35D4"/>
    <w:rsid w:val="00846034"/>
    <w:rsid w:val="00917999"/>
    <w:rsid w:val="00931B84"/>
    <w:rsid w:val="00945835"/>
    <w:rsid w:val="00972869"/>
    <w:rsid w:val="009B5C9C"/>
    <w:rsid w:val="009F23A9"/>
    <w:rsid w:val="00A01F29"/>
    <w:rsid w:val="00A93D4A"/>
    <w:rsid w:val="00AD2D0A"/>
    <w:rsid w:val="00B31D1C"/>
    <w:rsid w:val="00B3694D"/>
    <w:rsid w:val="00B518D0"/>
    <w:rsid w:val="00B73E0A"/>
    <w:rsid w:val="00B961E0"/>
    <w:rsid w:val="00BB2A7A"/>
    <w:rsid w:val="00BC35D3"/>
    <w:rsid w:val="00C34C7F"/>
    <w:rsid w:val="00D40447"/>
    <w:rsid w:val="00D53E72"/>
    <w:rsid w:val="00DA47F3"/>
    <w:rsid w:val="00DE256E"/>
    <w:rsid w:val="00DF5D0E"/>
    <w:rsid w:val="00E1471A"/>
    <w:rsid w:val="00E41CC6"/>
    <w:rsid w:val="00E66F5D"/>
    <w:rsid w:val="00ED2EEB"/>
    <w:rsid w:val="00F02925"/>
    <w:rsid w:val="00F229DE"/>
    <w:rsid w:val="00F4663F"/>
    <w:rsid w:val="00F46B78"/>
    <w:rsid w:val="00F9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72</TotalTime>
  <Pages>1</Pages>
  <Words>180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5638-S AMH HINK OSBO 092</vt:lpstr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5638-S AMH HINK OSBO 092</dc:title>
  <dc:subject/>
  <dc:creator>Washington State Legislature</dc:creator>
  <cp:keywords/>
  <dc:description/>
  <cp:lastModifiedBy>Washington State Legislature</cp:lastModifiedBy>
  <cp:revision>9</cp:revision>
  <cp:lastPrinted>2009-04-09T17:53:00Z</cp:lastPrinted>
  <dcterms:created xsi:type="dcterms:W3CDTF">2009-04-09T16:28:00Z</dcterms:created>
  <dcterms:modified xsi:type="dcterms:W3CDTF">2009-04-09T17:53:00Z</dcterms:modified>
</cp:coreProperties>
</file>