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204CB1" w:rsidP="0072541D">
          <w:pPr>
            <w:pStyle w:val="AmendDocName"/>
          </w:pPr>
          <w:customXml w:element="BillDocName">
            <w:r>
              <w:t xml:space="preserve">5807-S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WHIT</w:t>
            </w:r>
          </w:customXml>
          <w:customXml w:element="DrafterAcronym">
            <w:r>
              <w:t xml:space="preserve"> PENN</w:t>
            </w:r>
          </w:customXml>
          <w:customXml w:element="DraftNumber">
            <w:r>
              <w:t xml:space="preserve"> 061</w:t>
            </w:r>
          </w:customXml>
        </w:p>
      </w:customXml>
      <w:customXml w:element="OfferedBy">
        <w:p w:rsidR="00DF5D0E" w:rsidRDefault="004E42C6" w:rsidP="00B73E0A">
          <w:pPr>
            <w:pStyle w:val="OfferedBy"/>
            <w:spacing w:after="120"/>
          </w:pPr>
          <w:r>
            <w:tab/>
          </w:r>
          <w:r>
            <w:tab/>
          </w:r>
          <w:r>
            <w:tab/>
          </w:r>
        </w:p>
      </w:customXml>
      <w:customXml w:element="Heading">
        <w:p w:rsidR="00DF5D0E" w:rsidRDefault="00204CB1">
          <w:customXml w:element="ReferenceNumber">
            <w:r w:rsidR="004E42C6">
              <w:rPr>
                <w:b/>
                <w:u w:val="single"/>
              </w:rPr>
              <w:t>SSB 5807</w:t>
            </w:r>
            <w:r w:rsidR="00DE256E">
              <w:t xml:space="preserve"> - </w:t>
            </w:r>
          </w:customXml>
          <w:customXml w:element="Floor">
            <w:r w:rsidR="004E42C6">
              <w:t>H AMD</w:t>
            </w:r>
            <w:r w:rsidR="0061718C">
              <w:t xml:space="preserve"> TO CB COMM AMD</w:t>
            </w:r>
            <w:r w:rsidR="004E42C6">
              <w:t xml:space="preserve"> </w:t>
            </w:r>
            <w:r w:rsidR="000E6F21">
              <w:t>(</w:t>
            </w:r>
            <w:permStart w:id="0" w:edGrp="everyone"/>
            <w:permEnd w:id="0"/>
            <w:r w:rsidR="004E42C6">
              <w:t>H-3110.1</w:t>
            </w:r>
            <w:permStart w:id="1" w:edGrp="everyone"/>
            <w:r w:rsidR="000E6F21">
              <w:t>)</w:t>
            </w:r>
            <w:permEnd w:id="1"/>
          </w:customXml>
          <w:customXml w:element="AmendNumber">
            <w:r>
              <w:rPr>
                <w:b/>
              </w:rPr>
              <w:t xml:space="preserve"> 688</w:t>
            </w:r>
          </w:customXml>
        </w:p>
        <w:p w:rsidR="00DF5D0E" w:rsidRDefault="00204CB1" w:rsidP="00605C39">
          <w:pPr>
            <w:ind w:firstLine="576"/>
          </w:pPr>
          <w:customXml w:element="Sponsors">
            <w:r>
              <w:t xml:space="preserve">By Representative White</w:t>
            </w:r>
          </w:customXml>
        </w:p>
        <w:p w:rsidR="00DF5D0E" w:rsidRDefault="00204CB1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NOT CONSIDERED 4/26/2009</w:t>
            </w:r>
          </w:customXml>
        </w:p>
      </w:customXml>
      <w:permStart w:id="2" w:edGrp="everyone" w:displacedByCustomXml="next"/>
      <w:customXml w:element="Page">
        <w:p w:rsidR="004E42C6" w:rsidRPr="000F6A72" w:rsidRDefault="00204CB1" w:rsidP="00096165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4E42C6">
            <w:t xml:space="preserve">On page </w:t>
          </w:r>
          <w:r w:rsidR="000F6A72">
            <w:t xml:space="preserve">3 of the </w:t>
          </w:r>
          <w:r w:rsidR="0061718C">
            <w:t xml:space="preserve">striking </w:t>
          </w:r>
          <w:r w:rsidR="000F6A72">
            <w:t>amendment, beginning on line 30, after "</w:t>
          </w:r>
          <w:r w:rsidR="000F6A72">
            <w:rPr>
              <w:u w:val="single"/>
            </w:rPr>
            <w:t>purposes.</w:t>
          </w:r>
          <w:r w:rsidR="000F6A72">
            <w:t>" strike "</w:t>
          </w:r>
          <w:r w:rsidR="000F6A72">
            <w:rPr>
              <w:u w:val="single"/>
            </w:rPr>
            <w:t>Funds used for this purpose may not supplant routine annual preventive maintenance expenditures made from the district's general fund.</w:t>
          </w:r>
          <w:r w:rsidR="000F6A72">
            <w:t xml:space="preserve">"  </w:t>
          </w:r>
        </w:p>
        <w:p w:rsidR="00DF5D0E" w:rsidRPr="00523C5A" w:rsidRDefault="00204CB1" w:rsidP="004E42C6">
          <w:pPr>
            <w:pStyle w:val="RCWSLText"/>
            <w:suppressLineNumbers/>
          </w:pPr>
        </w:p>
      </w:customXml>
      <w:customXml w:element="Effect">
        <w:p w:rsidR="00ED2EEB" w:rsidRDefault="00DE256E" w:rsidP="004E42C6">
          <w:pPr>
            <w:pStyle w:val="Effect"/>
            <w:suppressLineNumbers/>
          </w:pPr>
          <w:r>
            <w:tab/>
          </w:r>
        </w:p>
        <w:p w:rsidR="004E42C6" w:rsidRDefault="00ED2EEB" w:rsidP="004E42C6">
          <w:pPr>
            <w:pStyle w:val="Effect"/>
            <w:suppressLineNumbers/>
          </w:pPr>
          <w:r>
            <w:tab/>
          </w:r>
          <w:r w:rsidR="00DE256E">
            <w:tab/>
          </w:r>
          <w:r w:rsidR="00DE256E" w:rsidRPr="004E42C6">
            <w:rPr>
              <w:b/>
              <w:u w:val="single"/>
            </w:rPr>
            <w:t>EFFECT:</w:t>
          </w:r>
          <w:r w:rsidR="00DE256E">
            <w:t>   </w:t>
          </w:r>
          <w:r w:rsidR="000F6A72">
            <w:t xml:space="preserve">Removes the requirement that capital levy funds used for major preventive maintenance purposes </w:t>
          </w:r>
          <w:r w:rsidR="0061718C">
            <w:t>cannot</w:t>
          </w:r>
          <w:r w:rsidR="000F6A72">
            <w:t xml:space="preserve"> suppl</w:t>
          </w:r>
          <w:r w:rsidR="0061718C">
            <w:t>a</w:t>
          </w:r>
          <w:r w:rsidR="000F6A72">
            <w:t>nt routine maintenance expenditures.</w:t>
          </w:r>
        </w:p>
      </w:customXml>
      <w:p w:rsidR="00DF5D0E" w:rsidRPr="004E42C6" w:rsidRDefault="00DF5D0E" w:rsidP="004E42C6">
        <w:pPr>
          <w:pStyle w:val="FiscalImpact"/>
          <w:suppressLineNumbers/>
        </w:pPr>
      </w:p>
      <w:permEnd w:id="2"/>
      <w:p w:rsidR="00DF5D0E" w:rsidRDefault="00DF5D0E" w:rsidP="004E42C6">
        <w:pPr>
          <w:pStyle w:val="AmendSectionPostSpace"/>
          <w:suppressLineNumbers/>
        </w:pPr>
      </w:p>
      <w:p w:rsidR="00DF5D0E" w:rsidRDefault="00DF5D0E" w:rsidP="004E42C6">
        <w:pPr>
          <w:pStyle w:val="BillEnd"/>
          <w:suppressLineNumbers/>
        </w:pPr>
      </w:p>
      <w:p w:rsidR="00DF5D0E" w:rsidRDefault="00DE256E" w:rsidP="004E42C6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204CB1" w:rsidP="004E42C6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42C6" w:rsidRDefault="004E42C6" w:rsidP="00DF5D0E">
      <w:r>
        <w:separator/>
      </w:r>
    </w:p>
  </w:endnote>
  <w:endnote w:type="continuationSeparator" w:id="1">
    <w:p w:rsidR="004E42C6" w:rsidRDefault="004E42C6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204CB1">
    <w:pPr>
      <w:pStyle w:val="AmendDraftFooter"/>
    </w:pPr>
    <w:fldSimple w:instr=" TITLE   \* MERGEFORMAT ">
      <w:r w:rsidR="003237AD">
        <w:t>5807-S AMH WHIT PENN 061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4E42C6">
      <w:rPr>
        <w:noProof/>
      </w:rPr>
      <w:t>2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204CB1">
    <w:pPr>
      <w:pStyle w:val="AmendDraftFooter"/>
    </w:pPr>
    <w:fldSimple w:instr=" TITLE   \* MERGEFORMAT ">
      <w:r w:rsidR="003237AD">
        <w:t>5807-S AMH WHIT PENN 061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3237AD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42C6" w:rsidRDefault="004E42C6" w:rsidP="00DF5D0E">
      <w:r>
        <w:separator/>
      </w:r>
    </w:p>
  </w:footnote>
  <w:footnote w:type="continuationSeparator" w:id="1">
    <w:p w:rsidR="004E42C6" w:rsidRDefault="004E42C6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204CB1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DF5D0E" w:rsidRDefault="00DE256E">
                <w:pPr>
                  <w:pStyle w:val="RCWSLText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901" w:rsidRDefault="00204CB1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DF5D0E" w:rsidRDefault="00DE256E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DF5D0E"/>
    <w:rsid w:val="00060D21"/>
    <w:rsid w:val="00096165"/>
    <w:rsid w:val="000A3C6D"/>
    <w:rsid w:val="000C6C82"/>
    <w:rsid w:val="000E603A"/>
    <w:rsid w:val="000E6F21"/>
    <w:rsid w:val="000F6A72"/>
    <w:rsid w:val="00106544"/>
    <w:rsid w:val="001A775A"/>
    <w:rsid w:val="001E6675"/>
    <w:rsid w:val="00204CB1"/>
    <w:rsid w:val="00217E8A"/>
    <w:rsid w:val="00281CBD"/>
    <w:rsid w:val="00316CD9"/>
    <w:rsid w:val="003237AD"/>
    <w:rsid w:val="003E2FC6"/>
    <w:rsid w:val="00492DDC"/>
    <w:rsid w:val="004E42C6"/>
    <w:rsid w:val="004E65BC"/>
    <w:rsid w:val="00523C5A"/>
    <w:rsid w:val="00605C39"/>
    <w:rsid w:val="0061718C"/>
    <w:rsid w:val="006841E6"/>
    <w:rsid w:val="006F7027"/>
    <w:rsid w:val="0072335D"/>
    <w:rsid w:val="0072541D"/>
    <w:rsid w:val="00784C2B"/>
    <w:rsid w:val="007D35D4"/>
    <w:rsid w:val="00846034"/>
    <w:rsid w:val="008E2291"/>
    <w:rsid w:val="00931B84"/>
    <w:rsid w:val="00972869"/>
    <w:rsid w:val="009F23A9"/>
    <w:rsid w:val="00A01F29"/>
    <w:rsid w:val="00A77127"/>
    <w:rsid w:val="00A93D4A"/>
    <w:rsid w:val="00AD2D0A"/>
    <w:rsid w:val="00B31D1C"/>
    <w:rsid w:val="00B518D0"/>
    <w:rsid w:val="00B73E0A"/>
    <w:rsid w:val="00B961E0"/>
    <w:rsid w:val="00D40447"/>
    <w:rsid w:val="00DA47F3"/>
    <w:rsid w:val="00DE256E"/>
    <w:rsid w:val="00DF5D0E"/>
    <w:rsid w:val="00E1471A"/>
    <w:rsid w:val="00E41CC6"/>
    <w:rsid w:val="00E66F5D"/>
    <w:rsid w:val="00ED2EEB"/>
    <w:rsid w:val="00F229DE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11</TotalTime>
  <Pages>1</Pages>
  <Words>110</Words>
  <Characters>458</Characters>
  <Application>Microsoft Office Word</Application>
  <DocSecurity>8</DocSecurity>
  <Lines>65</Lines>
  <Paragraphs>37</Paragraphs>
  <ScaleCrop>false</ScaleCrop>
  <Company/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5807-S AMH WHIT PENN 061</dc:title>
  <dc:subject/>
  <dc:creator>Pennucci</dc:creator>
  <cp:keywords/>
  <dc:description/>
  <cp:lastModifiedBy>Pennucci</cp:lastModifiedBy>
  <cp:revision>7</cp:revision>
  <cp:lastPrinted>2009-04-15T18:50:00Z</cp:lastPrinted>
  <dcterms:created xsi:type="dcterms:W3CDTF">2009-04-15T18:38:00Z</dcterms:created>
  <dcterms:modified xsi:type="dcterms:W3CDTF">2009-04-15T18:50:00Z</dcterms:modified>
</cp:coreProperties>
</file>