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93CF4" w:rsidP="0072541D">
          <w:pPr>
            <w:pStyle w:val="AmendDocName"/>
          </w:pPr>
          <w:customXml w:element="BillDocName">
            <w:r>
              <w:t xml:space="preserve">5902-S.E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LIIA</w:t>
            </w:r>
          </w:customXml>
          <w:customXml w:element="DrafterAcronym">
            <w:r>
              <w:t xml:space="preserve"> MERE</w:t>
            </w:r>
          </w:customXml>
          <w:customXml w:element="DraftNumber">
            <w:r>
              <w:t xml:space="preserve"> 176</w:t>
            </w:r>
          </w:customXml>
        </w:p>
      </w:customXml>
      <w:customXml w:element="Heading">
        <w:p w:rsidR="00DF5D0E" w:rsidRDefault="00193CF4">
          <w:customXml w:element="ReferenceNumber">
            <w:r w:rsidR="00652AA0">
              <w:rPr>
                <w:b/>
                <w:u w:val="single"/>
              </w:rPr>
              <w:t>ESSB 5902</w:t>
            </w:r>
            <w:r w:rsidR="00DE256E">
              <w:t xml:space="preserve"> - </w:t>
            </w:r>
          </w:customXml>
          <w:customXml w:element="Floor">
            <w:r w:rsidR="00652AA0">
              <w:t>H AMD</w:t>
            </w:r>
            <w:r w:rsidR="003F19A8">
              <w:t xml:space="preserve"> TO HS COMM AMD (H-5391.1)</w:t>
            </w:r>
          </w:customXml>
          <w:customXml w:element="AmendNumber">
            <w:r>
              <w:rPr>
                <w:b/>
              </w:rPr>
              <w:t xml:space="preserve"> 1438</w:t>
            </w:r>
          </w:customXml>
        </w:p>
        <w:p w:rsidR="00DF5D0E" w:rsidRDefault="00193CF4" w:rsidP="00605C39">
          <w:pPr>
            <w:ind w:firstLine="576"/>
          </w:pPr>
          <w:customXml w:element="Sponsors">
            <w:r>
              <w:t xml:space="preserve">By Representative Liias</w:t>
            </w:r>
          </w:customXml>
        </w:p>
        <w:p w:rsidR="00DF5D0E" w:rsidRDefault="00193CF4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3/05/2010</w:t>
            </w:r>
          </w:customXml>
        </w:p>
      </w:customXml>
      <w:permStart w:id="0" w:edGrp="everyone" w:displacedByCustomXml="next"/>
      <w:customXml w:element="Page">
        <w:p w:rsidR="00652AA0" w:rsidRDefault="00193CF4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52AA0">
            <w:t xml:space="preserve">On page </w:t>
          </w:r>
          <w:r w:rsidR="00C14FB7">
            <w:t>1, beginning on line 13 of the striking amendment</w:t>
          </w:r>
          <w:r w:rsidR="004865E5">
            <w:t>, after "treasurer." strike all mater</w:t>
          </w:r>
          <w:r w:rsidR="00C14FB7">
            <w:t>ial through "penalty" on line 14</w:t>
          </w:r>
          <w:r w:rsidR="004865E5">
            <w:t xml:space="preserve"> and insert "The assessment"</w:t>
          </w:r>
        </w:p>
        <w:p w:rsidR="004865E5" w:rsidRDefault="004865E5" w:rsidP="004865E5">
          <w:pPr>
            <w:pStyle w:val="RCWSLText"/>
          </w:pPr>
        </w:p>
        <w:p w:rsidR="004865E5" w:rsidRDefault="00C14FB7" w:rsidP="004865E5">
          <w:pPr>
            <w:pStyle w:val="RCWSLText"/>
          </w:pPr>
          <w:r>
            <w:tab/>
            <w:t>On page 1</w:t>
          </w:r>
          <w:r w:rsidR="004865E5">
            <w:t xml:space="preserve">, </w:t>
          </w:r>
          <w:r w:rsidR="0077042E">
            <w:t xml:space="preserve">beginning on </w:t>
          </w:r>
          <w:r w:rsidR="004865E5">
            <w:t>line 1</w:t>
          </w:r>
          <w:r>
            <w:t>5 of the striking amendment</w:t>
          </w:r>
          <w:r w:rsidR="004865E5">
            <w:t xml:space="preserve">, after "account." </w:t>
          </w:r>
          <w:r w:rsidR="001A48AB">
            <w:t>s</w:t>
          </w:r>
          <w:r w:rsidR="004865E5">
            <w:t xml:space="preserve">trike </w:t>
          </w:r>
          <w:r w:rsidR="001A48AB">
            <w:t>all material th</w:t>
          </w:r>
          <w:r>
            <w:t>rough "proportionally" on line 17</w:t>
          </w:r>
          <w:r w:rsidR="004865E5">
            <w:t xml:space="preserve"> and insert "Any reduction in the penalty and assessment imposed under section 6 of this act shall be applied proportionally between the penalty and the assess</w:t>
          </w:r>
          <w:r w:rsidR="0077042E">
            <w:t>ment</w:t>
          </w:r>
          <w:r w:rsidR="004865E5">
            <w:t>"</w:t>
          </w:r>
        </w:p>
        <w:p w:rsidR="001A48AB" w:rsidRDefault="001A48AB" w:rsidP="004865E5">
          <w:pPr>
            <w:pStyle w:val="RCWSLText"/>
          </w:pPr>
        </w:p>
        <w:p w:rsidR="001A48AB" w:rsidRDefault="0077042E" w:rsidP="004865E5">
          <w:pPr>
            <w:pStyle w:val="RCWSLText"/>
          </w:pPr>
          <w:r>
            <w:tab/>
            <w:t>On page 8, at the beginning of</w:t>
          </w:r>
          <w:r w:rsidR="00C14FB7">
            <w:t xml:space="preserve"> line 14 of the striking amendment</w:t>
          </w:r>
          <w:r w:rsidR="001A48AB">
            <w:t>, strike "((</w:t>
          </w:r>
          <w:r w:rsidR="001A48AB">
            <w:rPr>
              <w:strike/>
            </w:rPr>
            <w:t>two</w:t>
          </w:r>
          <w:r w:rsidR="001A48AB">
            <w:t xml:space="preserve">)) </w:t>
          </w:r>
          <w:r w:rsidR="001A48AB">
            <w:rPr>
              <w:u w:val="single"/>
            </w:rPr>
            <w:t>four</w:t>
          </w:r>
          <w:r w:rsidR="001A48AB">
            <w:t>" and insert "two"</w:t>
          </w:r>
        </w:p>
        <w:p w:rsidR="001A48AB" w:rsidRDefault="001A48AB" w:rsidP="004865E5">
          <w:pPr>
            <w:pStyle w:val="RCWSLText"/>
          </w:pPr>
        </w:p>
        <w:p w:rsidR="001A48AB" w:rsidRDefault="00C14FB7" w:rsidP="004865E5">
          <w:pPr>
            <w:pStyle w:val="RCWSLText"/>
          </w:pPr>
          <w:r>
            <w:tab/>
            <w:t>On page 8, line 14 of the striking amendment</w:t>
          </w:r>
          <w:r w:rsidR="001A48AB">
            <w:t>, after "dollars." insert "</w:t>
          </w:r>
          <w:r w:rsidR="001A48AB" w:rsidRPr="008B5D94">
            <w:rPr>
              <w:u w:val="single"/>
            </w:rPr>
            <w:t>In additio</w:t>
          </w:r>
          <w:r w:rsidR="00D60249" w:rsidRPr="008B5D94">
            <w:rPr>
              <w:u w:val="single"/>
            </w:rPr>
            <w:t xml:space="preserve">n to any </w:t>
          </w:r>
          <w:r w:rsidR="008B5D94">
            <w:rPr>
              <w:u w:val="single"/>
            </w:rPr>
            <w:t>penalty</w:t>
          </w:r>
          <w:r w:rsidR="001A48AB" w:rsidRPr="008B5D94">
            <w:rPr>
              <w:u w:val="single"/>
            </w:rPr>
            <w:t xml:space="preserve"> imposed</w:t>
          </w:r>
          <w:r w:rsidR="00D60249" w:rsidRPr="008B5D94">
            <w:rPr>
              <w:u w:val="single"/>
            </w:rPr>
            <w:t xml:space="preserve"> under this subsection</w:t>
          </w:r>
          <w:r w:rsidR="001A48AB" w:rsidRPr="008B5D94">
            <w:rPr>
              <w:u w:val="single"/>
            </w:rPr>
            <w:t>, two hundred dollars shall be assessed.</w:t>
          </w:r>
          <w:r w:rsidR="001A48AB">
            <w:t>"</w:t>
          </w:r>
        </w:p>
        <w:p w:rsidR="001A48AB" w:rsidRDefault="001A48AB" w:rsidP="004865E5">
          <w:pPr>
            <w:pStyle w:val="RCWSLText"/>
          </w:pPr>
        </w:p>
        <w:p w:rsidR="001A48AB" w:rsidRDefault="001A48AB" w:rsidP="004865E5">
          <w:pPr>
            <w:pStyle w:val="RCWSLText"/>
          </w:pPr>
          <w:r>
            <w:tab/>
            <w:t xml:space="preserve">On page 8, </w:t>
          </w:r>
          <w:r w:rsidR="00C14FB7">
            <w:t>beginning on line 15 of the striking amendment</w:t>
          </w:r>
          <w:r>
            <w:t xml:space="preserve">, </w:t>
          </w:r>
          <w:r w:rsidR="0077042E">
            <w:t xml:space="preserve">after "of" </w:t>
          </w:r>
          <w:r>
            <w:t>strike "((</w:t>
          </w:r>
          <w:r>
            <w:rPr>
              <w:strike/>
            </w:rPr>
            <w:t>two</w:t>
          </w:r>
          <w:r>
            <w:t xml:space="preserve">)) </w:t>
          </w:r>
          <w:r>
            <w:rPr>
              <w:u w:val="single"/>
            </w:rPr>
            <w:t>four</w:t>
          </w:r>
          <w:r>
            <w:t>" and insert "two"</w:t>
          </w:r>
        </w:p>
        <w:p w:rsidR="001A48AB" w:rsidRDefault="001A48AB" w:rsidP="004865E5">
          <w:pPr>
            <w:pStyle w:val="RCWSLText"/>
          </w:pPr>
        </w:p>
        <w:p w:rsidR="001A48AB" w:rsidRDefault="00C14FB7" w:rsidP="004865E5">
          <w:pPr>
            <w:pStyle w:val="RCWSLText"/>
          </w:pPr>
          <w:r>
            <w:tab/>
            <w:t>On page 8, line 18 of the striking amendment</w:t>
          </w:r>
          <w:r w:rsidR="00D60249">
            <w:t>, after "disabilities.</w:t>
          </w:r>
          <w:r w:rsidR="001A48AB">
            <w:t>" insert "</w:t>
          </w:r>
          <w:r w:rsidR="008B5D94">
            <w:rPr>
              <w:u w:val="single"/>
            </w:rPr>
            <w:t>In addition to penalty</w:t>
          </w:r>
          <w:r w:rsidR="00D60249" w:rsidRPr="008B5D94">
            <w:rPr>
              <w:u w:val="single"/>
            </w:rPr>
            <w:t xml:space="preserve"> imposed under this subsection, two hundred dollars shall be assessed.</w:t>
          </w:r>
          <w:r w:rsidR="00D60249">
            <w:t>"</w:t>
          </w:r>
        </w:p>
        <w:p w:rsidR="00D60249" w:rsidRDefault="00D60249" w:rsidP="004865E5">
          <w:pPr>
            <w:pStyle w:val="RCWSLText"/>
          </w:pPr>
        </w:p>
        <w:p w:rsidR="00D60249" w:rsidRDefault="00C14FB7" w:rsidP="004865E5">
          <w:pPr>
            <w:pStyle w:val="RCWSLText"/>
          </w:pPr>
          <w:r>
            <w:tab/>
            <w:t>On page 8, beginning on line 20 of the striking amendment</w:t>
          </w:r>
          <w:r w:rsidR="00D60249">
            <w:t xml:space="preserve">, </w:t>
          </w:r>
          <w:r w:rsidR="0077042E">
            <w:t xml:space="preserve">after "of" </w:t>
          </w:r>
          <w:r w:rsidR="00D60249">
            <w:t>strike "((</w:t>
          </w:r>
          <w:r w:rsidR="00D60249">
            <w:rPr>
              <w:strike/>
            </w:rPr>
            <w:t>two</w:t>
          </w:r>
          <w:r w:rsidR="00D60249">
            <w:t xml:space="preserve">)) </w:t>
          </w:r>
          <w:r w:rsidR="00D60249">
            <w:rPr>
              <w:u w:val="single"/>
            </w:rPr>
            <w:t>four</w:t>
          </w:r>
          <w:r w:rsidR="00D60249">
            <w:t>" and insert "two"</w:t>
          </w:r>
        </w:p>
        <w:p w:rsidR="00D60249" w:rsidRDefault="00D60249" w:rsidP="004865E5">
          <w:pPr>
            <w:pStyle w:val="RCWSLText"/>
          </w:pPr>
        </w:p>
        <w:p w:rsidR="00D60249" w:rsidRDefault="00C14FB7" w:rsidP="004865E5">
          <w:pPr>
            <w:pStyle w:val="RCWSLText"/>
          </w:pPr>
          <w:r>
            <w:lastRenderedPageBreak/>
            <w:tab/>
            <w:t>On page 8, line 25 of the striking amendment</w:t>
          </w:r>
          <w:r w:rsidR="00D60249">
            <w:t>, after "46.16.385." insert "</w:t>
          </w:r>
          <w:r w:rsidR="008B5D94">
            <w:rPr>
              <w:u w:val="single"/>
            </w:rPr>
            <w:t>In addition to any penalty</w:t>
          </w:r>
          <w:r w:rsidR="00D60249" w:rsidRPr="008B5D94">
            <w:rPr>
              <w:u w:val="single"/>
            </w:rPr>
            <w:t xml:space="preserve"> imposed under this subsection, two hundred dollars shall be assessed.</w:t>
          </w:r>
          <w:r w:rsidR="00D60249">
            <w:t>"</w:t>
          </w:r>
        </w:p>
        <w:p w:rsidR="00D60249" w:rsidRDefault="00D60249" w:rsidP="004865E5">
          <w:pPr>
            <w:pStyle w:val="RCWSLText"/>
          </w:pPr>
        </w:p>
        <w:p w:rsidR="00D60249" w:rsidRDefault="00C14FB7" w:rsidP="004865E5">
          <w:pPr>
            <w:pStyle w:val="RCWSLText"/>
          </w:pPr>
          <w:r>
            <w:tab/>
            <w:t>On page 9, line 1 of the striking amendment</w:t>
          </w:r>
          <w:r w:rsidR="00D60249">
            <w:t>, after "((</w:t>
          </w:r>
          <w:r w:rsidR="00D60249">
            <w:rPr>
              <w:strike/>
            </w:rPr>
            <w:t>The penalties</w:t>
          </w:r>
          <w:r w:rsidR="00D60249">
            <w:t>)</w:t>
          </w:r>
          <w:r w:rsidR="0077042E">
            <w:t>)" strike "</w:t>
          </w:r>
          <w:r w:rsidR="0077042E">
            <w:rPr>
              <w:u w:val="single"/>
            </w:rPr>
            <w:t xml:space="preserve">Two hundred dollars from each </w:t>
          </w:r>
          <w:r>
            <w:rPr>
              <w:u w:val="single"/>
            </w:rPr>
            <w:t xml:space="preserve">full </w:t>
          </w:r>
          <w:r w:rsidR="00D60249" w:rsidRPr="008B5D94">
            <w:rPr>
              <w:u w:val="single"/>
            </w:rPr>
            <w:t>penalty</w:t>
          </w:r>
          <w:r w:rsidR="00D60249">
            <w:t>"</w:t>
          </w:r>
          <w:r w:rsidR="0077042E">
            <w:t xml:space="preserve"> </w:t>
          </w:r>
          <w:r w:rsidR="00D60249">
            <w:t>and insert "</w:t>
          </w:r>
          <w:r w:rsidR="00D60249" w:rsidRPr="00D60249">
            <w:rPr>
              <w:u w:val="single"/>
            </w:rPr>
            <w:t>The assessment</w:t>
          </w:r>
          <w:r w:rsidR="00D60249">
            <w:t>"</w:t>
          </w:r>
        </w:p>
        <w:p w:rsidR="00D60249" w:rsidRDefault="00D60249" w:rsidP="004865E5">
          <w:pPr>
            <w:pStyle w:val="RCWSLText"/>
          </w:pPr>
        </w:p>
        <w:p w:rsidR="00D60249" w:rsidRPr="00D60249" w:rsidRDefault="00D60249" w:rsidP="004865E5">
          <w:pPr>
            <w:pStyle w:val="RCWSLText"/>
          </w:pPr>
          <w:r>
            <w:tab/>
            <w:t xml:space="preserve">On page 9, </w:t>
          </w:r>
          <w:r w:rsidR="00ED25EE">
            <w:t>line 4</w:t>
          </w:r>
          <w:r w:rsidR="00C14FB7">
            <w:t xml:space="preserve"> of the striking amendment</w:t>
          </w:r>
          <w:r>
            <w:t>, after "</w:t>
          </w:r>
          <w:r>
            <w:rPr>
              <w:u w:val="single"/>
            </w:rPr>
            <w:t>act.</w:t>
          </w:r>
          <w:r>
            <w:t>" strike all material through "</w:t>
          </w:r>
          <w:r>
            <w:rPr>
              <w:u w:val="single"/>
            </w:rPr>
            <w:t>remaining</w:t>
          </w:r>
          <w:r w:rsidR="00ED25EE">
            <w:t>" on line 6</w:t>
          </w:r>
          <w:r>
            <w:t xml:space="preserve"> and insert "</w:t>
          </w:r>
          <w:r w:rsidRPr="00D60249">
            <w:rPr>
              <w:u w:val="single"/>
            </w:rPr>
            <w:t xml:space="preserve">Any reduction in the penalty and assessment imposed under </w:t>
          </w:r>
          <w:r>
            <w:rPr>
              <w:u w:val="single"/>
            </w:rPr>
            <w:t xml:space="preserve">subsections (7), (8), and (9) of this section </w:t>
          </w:r>
          <w:r w:rsidRPr="00D60249">
            <w:rPr>
              <w:u w:val="single"/>
            </w:rPr>
            <w:t>shall be applied proportionally between the penalty and the assessment.  The</w:t>
          </w:r>
          <w:r>
            <w:t>"</w:t>
          </w:r>
        </w:p>
        <w:p w:rsidR="001A48AB" w:rsidRPr="004865E5" w:rsidRDefault="001A48AB" w:rsidP="004865E5">
          <w:pPr>
            <w:pStyle w:val="RCWSLText"/>
          </w:pPr>
        </w:p>
        <w:p w:rsidR="00DF5D0E" w:rsidRPr="00523C5A" w:rsidRDefault="00193CF4" w:rsidP="00652AA0">
          <w:pPr>
            <w:pStyle w:val="RCWSLText"/>
            <w:suppressLineNumbers/>
          </w:pPr>
        </w:p>
      </w:customXml>
      <w:customXml w:element="Effect">
        <w:p w:rsidR="00ED2EEB" w:rsidRDefault="00DE256E" w:rsidP="00652AA0">
          <w:pPr>
            <w:pStyle w:val="Effect"/>
            <w:suppressLineNumbers/>
          </w:pPr>
          <w:r>
            <w:tab/>
          </w:r>
        </w:p>
        <w:p w:rsidR="00652AA0" w:rsidRDefault="00ED2EEB" w:rsidP="00652AA0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652AA0">
            <w:rPr>
              <w:b/>
              <w:u w:val="single"/>
            </w:rPr>
            <w:t>EFFECT:</w:t>
          </w:r>
          <w:r w:rsidR="00DE256E">
            <w:t>   </w:t>
          </w:r>
          <w:r w:rsidR="009A661A">
            <w:t>Changes the structure of the penalties imposed for parking infractions related to the unauthorized use of placards and license plate</w:t>
          </w:r>
          <w:r w:rsidR="003F19A8">
            <w:t>s</w:t>
          </w:r>
          <w:r w:rsidR="009A661A">
            <w:t xml:space="preserve">, blocking access aisles of parking spaces reserved for persons with disabilities, and unlawfully parking in a space reserved for a person with a </w:t>
          </w:r>
          <w:r w:rsidR="003F19A8">
            <w:t xml:space="preserve">physical disability.  Instead of a </w:t>
          </w:r>
          <w:r w:rsidR="009A661A">
            <w:t>$450 penalty, a $250 penalty plus a $200 assessment will be imposed for a parking infraction.  The $200 assessment, or any proportion imposed, will be deposited in the Accessible Communities Account.</w:t>
          </w:r>
        </w:p>
      </w:customXml>
      <w:p w:rsidR="00DF5D0E" w:rsidRPr="00652AA0" w:rsidRDefault="00DF5D0E" w:rsidP="00652AA0">
        <w:pPr>
          <w:pStyle w:val="FiscalImpact"/>
          <w:suppressLineNumbers/>
        </w:pPr>
      </w:p>
      <w:permEnd w:id="0"/>
      <w:p w:rsidR="00DF5D0E" w:rsidRDefault="00DF5D0E" w:rsidP="00652AA0">
        <w:pPr>
          <w:pStyle w:val="AmendSectionPostSpace"/>
          <w:suppressLineNumbers/>
        </w:pPr>
      </w:p>
      <w:p w:rsidR="00DF5D0E" w:rsidRDefault="00DF5D0E" w:rsidP="00652AA0">
        <w:pPr>
          <w:pStyle w:val="BillEnd"/>
          <w:suppressLineNumbers/>
        </w:pPr>
      </w:p>
      <w:p w:rsidR="00DF5D0E" w:rsidRDefault="00DE256E" w:rsidP="00652AA0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93CF4" w:rsidP="00652AA0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FB7" w:rsidRDefault="00C14FB7" w:rsidP="00DF5D0E">
      <w:r>
        <w:separator/>
      </w:r>
    </w:p>
  </w:endnote>
  <w:endnote w:type="continuationSeparator" w:id="0">
    <w:p w:rsidR="00C14FB7" w:rsidRDefault="00C14FB7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193CF4">
    <w:pPr>
      <w:pStyle w:val="AmendDraftFooter"/>
    </w:pPr>
    <w:fldSimple w:instr=" TITLE   \* MERGEFORMAT ">
      <w:r w:rsidR="002A7F1E">
        <w:t>5902-S.E AMH LIIA MERE 176</w:t>
      </w:r>
    </w:fldSimple>
    <w:r w:rsidR="00C14FB7">
      <w:tab/>
    </w:r>
    <w:fldSimple w:instr=" PAGE  \* Arabic  \* MERGEFORMAT ">
      <w:r w:rsidR="002A7F1E">
        <w:rPr>
          <w:noProof/>
        </w:rPr>
        <w:t>2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193CF4">
    <w:pPr>
      <w:pStyle w:val="AmendDraftFooter"/>
    </w:pPr>
    <w:fldSimple w:instr=" TITLE   \* MERGEFORMAT ">
      <w:r w:rsidR="002A7F1E">
        <w:t>5902-S.E AMH LIIA MERE 176</w:t>
      </w:r>
    </w:fldSimple>
    <w:r w:rsidR="00C14FB7">
      <w:tab/>
    </w:r>
    <w:fldSimple w:instr=" PAGE  \* Arabic  \* MERGEFORMAT ">
      <w:r w:rsidR="002A7F1E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FB7" w:rsidRDefault="00C14FB7" w:rsidP="00DF5D0E">
      <w:r>
        <w:separator/>
      </w:r>
    </w:p>
  </w:footnote>
  <w:footnote w:type="continuationSeparator" w:id="0">
    <w:p w:rsidR="00C14FB7" w:rsidRDefault="00C14FB7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C14F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193CF4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C14FB7" w:rsidRDefault="00C14FB7">
                <w:pPr>
                  <w:pStyle w:val="RCWSLText"/>
                  <w:jc w:val="right"/>
                </w:pPr>
                <w:r>
                  <w:t>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FB7" w:rsidRDefault="00193CF4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C14FB7" w:rsidRDefault="00C14FB7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14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15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16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17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18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19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20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21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22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23</w:t>
                </w:r>
              </w:p>
              <w:p w:rsidR="00C14FB7" w:rsidRDefault="00C14FB7">
                <w:pPr>
                  <w:pStyle w:val="RCWSLText"/>
                  <w:jc w:val="right"/>
                </w:pPr>
                <w:r>
                  <w:t>24</w:t>
                </w:r>
              </w:p>
              <w:p w:rsidR="00C14FB7" w:rsidRDefault="00C14FB7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C14FB7" w:rsidRDefault="00C14FB7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C14FB7" w:rsidRDefault="00C14FB7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53D"/>
    <w:rsid w:val="00096165"/>
    <w:rsid w:val="000C6C82"/>
    <w:rsid w:val="000E603A"/>
    <w:rsid w:val="00106544"/>
    <w:rsid w:val="00193CF4"/>
    <w:rsid w:val="001A48AB"/>
    <w:rsid w:val="001A775A"/>
    <w:rsid w:val="001E6675"/>
    <w:rsid w:val="00217E8A"/>
    <w:rsid w:val="00281CBD"/>
    <w:rsid w:val="002A7F1E"/>
    <w:rsid w:val="00316CD9"/>
    <w:rsid w:val="003E2FC6"/>
    <w:rsid w:val="003F19A8"/>
    <w:rsid w:val="00440905"/>
    <w:rsid w:val="004865E5"/>
    <w:rsid w:val="00492DDC"/>
    <w:rsid w:val="00523C5A"/>
    <w:rsid w:val="00605C39"/>
    <w:rsid w:val="00652AA0"/>
    <w:rsid w:val="006841E6"/>
    <w:rsid w:val="006F7027"/>
    <w:rsid w:val="0072335D"/>
    <w:rsid w:val="0072541D"/>
    <w:rsid w:val="0077042E"/>
    <w:rsid w:val="007D35D4"/>
    <w:rsid w:val="00846034"/>
    <w:rsid w:val="008B5D94"/>
    <w:rsid w:val="009041B6"/>
    <w:rsid w:val="00931B84"/>
    <w:rsid w:val="00972869"/>
    <w:rsid w:val="009A661A"/>
    <w:rsid w:val="009F23A9"/>
    <w:rsid w:val="00A01F29"/>
    <w:rsid w:val="00A93D4A"/>
    <w:rsid w:val="00AA5C72"/>
    <w:rsid w:val="00AD2D0A"/>
    <w:rsid w:val="00B31D1C"/>
    <w:rsid w:val="00B518D0"/>
    <w:rsid w:val="00B73E0A"/>
    <w:rsid w:val="00B961E0"/>
    <w:rsid w:val="00C14FB7"/>
    <w:rsid w:val="00C92F20"/>
    <w:rsid w:val="00D40447"/>
    <w:rsid w:val="00D60249"/>
    <w:rsid w:val="00DA47F3"/>
    <w:rsid w:val="00DE256E"/>
    <w:rsid w:val="00DF5D0E"/>
    <w:rsid w:val="00E1471A"/>
    <w:rsid w:val="00E41CC6"/>
    <w:rsid w:val="00E66F5D"/>
    <w:rsid w:val="00ED25EE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erelle_l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67</TotalTime>
  <Pages>2</Pages>
  <Words>401</Words>
  <Characters>2072</Characters>
  <Application>Microsoft Office Word</Application>
  <DocSecurity>8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5902-S.E AMH LIIA MERE 176</vt:lpstr>
    </vt:vector>
  </TitlesOfParts>
  <Company/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5902-S.E AMH LIIA MERE 176</dc:title>
  <dc:subject/>
  <dc:creator>Washington State Legislature</dc:creator>
  <cp:keywords/>
  <dc:description/>
  <cp:lastModifiedBy>Washington State Legislature</cp:lastModifiedBy>
  <cp:revision>8</cp:revision>
  <cp:lastPrinted>2010-03-04T00:43:00Z</cp:lastPrinted>
  <dcterms:created xsi:type="dcterms:W3CDTF">2010-03-03T23:36:00Z</dcterms:created>
  <dcterms:modified xsi:type="dcterms:W3CDTF">2010-03-04T00:43:00Z</dcterms:modified>
</cp:coreProperties>
</file>