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963E9" w:rsidP="0072541D">
          <w:pPr>
            <w:pStyle w:val="AmendDocName"/>
          </w:pPr>
          <w:customXml w:element="BillDocName">
            <w:r>
              <w:t xml:space="preserve">6126</w:t>
            </w:r>
          </w:customXml>
          <w:customXml w:element="AmendType">
            <w:r>
              <w:t xml:space="preserve"> AMH</w:t>
            </w:r>
          </w:customXml>
          <w:customXml w:element="SponsorAcronym">
            <w:r>
              <w:t xml:space="preserve"> WAYS</w:t>
            </w:r>
          </w:customXml>
          <w:customXml w:element="DrafterAcronym">
            <w:r>
              <w:t xml:space="preserve"> STET</w:t>
            </w:r>
          </w:customXml>
          <w:customXml w:element="DraftNumber">
            <w:r>
              <w:t xml:space="preserve"> 046</w:t>
            </w:r>
          </w:customXml>
        </w:p>
      </w:customXml>
      <w:customXml w:element="OfferedBy">
        <w:p w:rsidR="00DF5D0E" w:rsidRDefault="00DE256E" w:rsidP="00B73E0A">
          <w:pPr>
            <w:pStyle w:val="OfferedBy"/>
            <w:spacing w:after="120"/>
          </w:pPr>
          <w:r>
            <w:tab/>
          </w:r>
          <w:r>
            <w:tab/>
          </w:r>
          <w:r>
            <w:tab/>
          </w:r>
        </w:p>
      </w:customXml>
      <w:customXml w:element="Heading">
        <w:p w:rsidR="00DF5D0E" w:rsidRDefault="00E963E9">
          <w:customXml w:element="ReferenceNumber">
            <w:r w:rsidR="008323E8">
              <w:rPr>
                <w:b/>
                <w:u w:val="single"/>
              </w:rPr>
              <w:t>SB 6126</w:t>
            </w:r>
            <w:r w:rsidR="00DE256E">
              <w:t xml:space="preserve"> - </w:t>
            </w:r>
          </w:customXml>
          <w:customXml w:element="Floor">
            <w:r w:rsidR="008323E8">
              <w:t>H COMM AMD</w:t>
            </w:r>
          </w:customXml>
          <w:customXml w:element="AmendNumber">
            <w:r w:rsidR="00DE256E">
              <w:t xml:space="preserve"> </w:t>
            </w:r>
          </w:customXml>
        </w:p>
        <w:p w:rsidR="00DF5D0E" w:rsidRDefault="00E963E9" w:rsidP="00605C39">
          <w:pPr>
            <w:ind w:firstLine="576"/>
          </w:pPr>
          <w:customXml w:element="Sponsors">
            <w:r>
              <w:t xml:space="preserve">By Committee on Ways &amp; Means</w:t>
            </w:r>
          </w:customXml>
        </w:p>
        <w:p w:rsidR="00DF5D0E" w:rsidRDefault="00E963E9"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F65F4F" w:rsidRDefault="00E963E9" w:rsidP="00F65F4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65F4F">
            <w:t>On page 2, beginning on line 8, strike all of subsection (3) and insert the following:</w:t>
          </w:r>
        </w:p>
        <w:p w:rsidR="00F65F4F" w:rsidRPr="009E5F06" w:rsidRDefault="00F65F4F" w:rsidP="00F65F4F">
          <w:pPr>
            <w:pStyle w:val="RCWSLText"/>
          </w:pPr>
          <w:r>
            <w:tab/>
            <w:t>"((</w:t>
          </w:r>
          <w:r w:rsidRPr="009E5F06">
            <w:rPr>
              <w:strike/>
            </w:rPr>
            <w:t>(3) A complimentary ticket may not have a face value of less than the least expensive ticket available for sale to the general public.  The number of untaxed complimentary tickets shall be limited to ten percent of the total tickets sold per event location, not to exceed one thousand tickets.  All complimentary tickets exceeding this exemption shall be subject to taxation.</w:t>
          </w:r>
          <w:bookmarkStart w:id="1" w:name="History"/>
          <w:bookmarkEnd w:id="1"/>
          <w:r>
            <w:t>))"</w:t>
          </w:r>
        </w:p>
        <w:p w:rsidR="00F65F4F" w:rsidRPr="00523C5A" w:rsidRDefault="00F65F4F" w:rsidP="00F65F4F">
          <w:pPr>
            <w:pStyle w:val="RCWSLText"/>
            <w:suppressLineNumbers/>
          </w:pPr>
        </w:p>
        <w:customXml w:element="Effect">
          <w:p w:rsidR="00F65F4F" w:rsidRDefault="00F65F4F" w:rsidP="00F65F4F">
            <w:pPr>
              <w:pStyle w:val="Effect"/>
              <w:suppressLineNumbers/>
            </w:pPr>
            <w:r>
              <w:tab/>
            </w:r>
          </w:p>
          <w:p w:rsidR="00F65F4F" w:rsidRDefault="00F65F4F" w:rsidP="00F65F4F">
            <w:pPr>
              <w:pStyle w:val="Effect"/>
              <w:suppressLineNumbers/>
            </w:pPr>
            <w:r>
              <w:tab/>
            </w:r>
            <w:r>
              <w:tab/>
            </w:r>
            <w:r w:rsidRPr="00E62AF2">
              <w:rPr>
                <w:b/>
                <w:u w:val="single"/>
              </w:rPr>
              <w:t>EFFECT:</w:t>
            </w:r>
            <w:r>
              <w:t xml:space="preserve">   Eliminates provisions relating to taxes on complimentary tickets to make statutory language consistent with other changes in section one of the </w:t>
            </w:r>
            <w:proofErr w:type="gramStart"/>
            <w:r>
              <w:t>act</w:t>
            </w:r>
            <w:proofErr w:type="gramEnd"/>
            <w:r>
              <w:t xml:space="preserve">. </w:t>
            </w:r>
          </w:p>
        </w:customXml>
      </w:customXml>
      <w:p w:rsidR="00DF5D0E" w:rsidRPr="008323E8" w:rsidRDefault="00DF5D0E" w:rsidP="008323E8">
        <w:pPr>
          <w:pStyle w:val="FiscalImpact"/>
          <w:suppressLineNumbers/>
        </w:pPr>
      </w:p>
      <w:permEnd w:id="0"/>
      <w:p w:rsidR="00DF5D0E" w:rsidRDefault="00DF5D0E" w:rsidP="008323E8">
        <w:pPr>
          <w:pStyle w:val="AmendSectionPostSpace"/>
          <w:suppressLineNumbers/>
        </w:pPr>
      </w:p>
      <w:p w:rsidR="00DF5D0E" w:rsidRDefault="00DF5D0E" w:rsidP="008323E8">
        <w:pPr>
          <w:pStyle w:val="BillEnd"/>
          <w:suppressLineNumbers/>
        </w:pPr>
      </w:p>
      <w:p w:rsidR="00DF5D0E" w:rsidRDefault="00DE256E" w:rsidP="008323E8">
        <w:pPr>
          <w:pStyle w:val="BillEnd"/>
          <w:suppressLineNumbers/>
        </w:pPr>
        <w:r>
          <w:rPr>
            <w:b/>
          </w:rPr>
          <w:t>--- END ---</w:t>
        </w:r>
      </w:p>
      <w:p w:rsidR="00DF5D0E" w:rsidRDefault="00E963E9" w:rsidP="008323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E8" w:rsidRDefault="008323E8" w:rsidP="00DF5D0E">
      <w:r>
        <w:separator/>
      </w:r>
    </w:p>
  </w:endnote>
  <w:endnote w:type="continuationSeparator" w:id="1">
    <w:p w:rsidR="008323E8" w:rsidRDefault="008323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63E9">
    <w:pPr>
      <w:pStyle w:val="AmendDraftFooter"/>
    </w:pPr>
    <w:fldSimple w:instr=" TITLE   \* MERGEFORMAT ">
      <w:r w:rsidR="001217A1">
        <w:t>6126 AMH WAYS STET 046</w:t>
      </w:r>
    </w:fldSimple>
    <w:r w:rsidR="00DE256E">
      <w:tab/>
    </w:r>
    <w:r>
      <w:fldChar w:fldCharType="begin"/>
    </w:r>
    <w:r w:rsidR="00DE256E">
      <w:instrText xml:space="preserve"> PAGE  \* Arabic  \* MERGEFORMAT </w:instrText>
    </w:r>
    <w:r>
      <w:fldChar w:fldCharType="separate"/>
    </w:r>
    <w:r w:rsidR="008323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63E9">
    <w:pPr>
      <w:pStyle w:val="AmendDraftFooter"/>
    </w:pPr>
    <w:fldSimple w:instr=" TITLE   \* MERGEFORMAT ">
      <w:r w:rsidR="001217A1">
        <w:t>6126 AMH WAYS STET 046</w:t>
      </w:r>
    </w:fldSimple>
    <w:r w:rsidR="00DE256E">
      <w:tab/>
    </w:r>
    <w:r>
      <w:fldChar w:fldCharType="begin"/>
    </w:r>
    <w:r w:rsidR="00DE256E">
      <w:instrText xml:space="preserve"> PAGE  \* Arabic  \* MERGEFORMAT </w:instrText>
    </w:r>
    <w:r>
      <w:fldChar w:fldCharType="separate"/>
    </w:r>
    <w:r w:rsidR="001217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E8" w:rsidRDefault="008323E8" w:rsidP="00DF5D0E">
      <w:r>
        <w:separator/>
      </w:r>
    </w:p>
  </w:footnote>
  <w:footnote w:type="continuationSeparator" w:id="1">
    <w:p w:rsidR="008323E8" w:rsidRDefault="008323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63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963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17A1"/>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323E8"/>
    <w:rsid w:val="00846034"/>
    <w:rsid w:val="00846B6A"/>
    <w:rsid w:val="008A7DF7"/>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963E9"/>
    <w:rsid w:val="00ED2EEB"/>
    <w:rsid w:val="00F229DE"/>
    <w:rsid w:val="00F4663F"/>
    <w:rsid w:val="00F65F4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490</TotalTime>
  <Pages>1</Pages>
  <Words>165</Words>
  <Characters>636</Characters>
  <Application>Microsoft Office Word</Application>
  <DocSecurity>0</DocSecurity>
  <Lines>79</Lines>
  <Paragraphs>53</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6126 AMH WAYS STET 046</dc:title>
  <dc:subject/>
  <dc:creator>Serah Stetson</dc:creator>
  <cp:keywords/>
  <dc:description/>
  <cp:lastModifiedBy>Serah Stetson</cp:lastModifiedBy>
  <cp:revision>4</cp:revision>
  <cp:lastPrinted>2009-04-25T17:11:00Z</cp:lastPrinted>
  <dcterms:created xsi:type="dcterms:W3CDTF">2009-04-25T17:02:00Z</dcterms:created>
  <dcterms:modified xsi:type="dcterms:W3CDTF">2009-04-26T01:12:00Z</dcterms:modified>
</cp:coreProperties>
</file>